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08E07" w14:textId="77777777" w:rsidR="0092064B" w:rsidRDefault="0092064B" w:rsidP="008416A5">
      <w:pPr>
        <w:ind w:left="0"/>
        <w:rPr>
          <w:b/>
          <w:bCs/>
          <w:sz w:val="24"/>
          <w:szCs w:val="24"/>
        </w:rPr>
      </w:pPr>
      <w:bookmarkStart w:id="0" w:name="_Hlk170157050"/>
      <w:r w:rsidRPr="00B20D9F">
        <w:rPr>
          <w:b/>
          <w:bCs/>
          <w:sz w:val="24"/>
          <w:szCs w:val="24"/>
        </w:rPr>
        <w:t>CURRICULUM VITAE</w:t>
      </w:r>
    </w:p>
    <w:p w14:paraId="68AC1A26" w14:textId="77777777" w:rsidR="0092064B" w:rsidRPr="00B20D9F" w:rsidRDefault="0092064B" w:rsidP="00B20D9F">
      <w:pPr>
        <w:rPr>
          <w:sz w:val="24"/>
          <w:szCs w:val="24"/>
        </w:rPr>
      </w:pPr>
    </w:p>
    <w:p w14:paraId="2D741EC3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Tace Megan Sutter Hedrick</w:t>
      </w:r>
    </w:p>
    <w:p w14:paraId="5ACCFB73" w14:textId="1620144F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 xml:space="preserve">Professor, English </w:t>
      </w:r>
      <w:r w:rsidR="0019148E">
        <w:rPr>
          <w:sz w:val="24"/>
          <w:szCs w:val="24"/>
        </w:rPr>
        <w:t>Department</w:t>
      </w:r>
    </w:p>
    <w:p w14:paraId="3F60122C" w14:textId="51D888F9" w:rsidR="0019148E" w:rsidRDefault="0019148E" w:rsidP="00B20D9F">
      <w:pPr>
        <w:rPr>
          <w:sz w:val="24"/>
          <w:szCs w:val="24"/>
        </w:rPr>
      </w:pPr>
      <w:r>
        <w:rPr>
          <w:sz w:val="24"/>
          <w:szCs w:val="24"/>
        </w:rPr>
        <w:t>4326 Turlington</w:t>
      </w:r>
    </w:p>
    <w:p w14:paraId="545B9172" w14:textId="55EEA5EB" w:rsidR="0014401D" w:rsidRPr="00B20D9F" w:rsidRDefault="0092064B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U</w:t>
      </w:r>
      <w:r w:rsidR="00743036" w:rsidRPr="00B20D9F">
        <w:rPr>
          <w:sz w:val="24"/>
          <w:szCs w:val="24"/>
        </w:rPr>
        <w:t>n</w:t>
      </w:r>
      <w:r w:rsidR="0014401D" w:rsidRPr="00B20D9F">
        <w:rPr>
          <w:sz w:val="24"/>
          <w:szCs w:val="24"/>
        </w:rPr>
        <w:t>iversity of Florida, Gainesville, FL 32611</w:t>
      </w:r>
    </w:p>
    <w:p w14:paraId="57E79E80" w14:textId="77777777" w:rsidR="0014401D" w:rsidRPr="00B20D9F" w:rsidRDefault="00EA4767" w:rsidP="008416A5">
      <w:pPr>
        <w:rPr>
          <w:sz w:val="24"/>
          <w:szCs w:val="24"/>
        </w:rPr>
      </w:pPr>
      <w:hyperlink r:id="rId7" w:history="1">
        <w:r w:rsidRPr="00B20D9F">
          <w:rPr>
            <w:rStyle w:val="Hyperlink"/>
            <w:sz w:val="24"/>
            <w:szCs w:val="24"/>
          </w:rPr>
          <w:t>tace@ufl.edu</w:t>
        </w:r>
      </w:hyperlink>
    </w:p>
    <w:p w14:paraId="6BB87767" w14:textId="77777777" w:rsidR="0063376E" w:rsidRPr="00B20D9F" w:rsidRDefault="0063376E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352.284.2075</w:t>
      </w:r>
    </w:p>
    <w:p w14:paraId="1EC9A1A2" w14:textId="77777777" w:rsidR="0014401D" w:rsidRPr="00B20D9F" w:rsidRDefault="0014401D" w:rsidP="00B20D9F">
      <w:pPr>
        <w:rPr>
          <w:sz w:val="24"/>
          <w:szCs w:val="24"/>
        </w:rPr>
      </w:pPr>
    </w:p>
    <w:p w14:paraId="384A7707" w14:textId="77777777" w:rsidR="00EA4767" w:rsidRPr="00B20D9F" w:rsidRDefault="00EA4767" w:rsidP="008416A5">
      <w:pPr>
        <w:ind w:left="0"/>
        <w:rPr>
          <w:b/>
          <w:sz w:val="24"/>
          <w:szCs w:val="24"/>
        </w:rPr>
      </w:pPr>
      <w:r w:rsidRPr="00B20D9F">
        <w:rPr>
          <w:b/>
          <w:sz w:val="24"/>
          <w:szCs w:val="24"/>
        </w:rPr>
        <w:t>Key Research Areas</w:t>
      </w:r>
    </w:p>
    <w:p w14:paraId="1BC523B5" w14:textId="6B3C602F" w:rsidR="00EA4767" w:rsidRPr="00B20D9F" w:rsidRDefault="00EA4767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U.S. Latin</w:t>
      </w:r>
      <w:r w:rsidR="0049087D">
        <w:rPr>
          <w:sz w:val="24"/>
          <w:szCs w:val="24"/>
        </w:rPr>
        <w:t>x</w:t>
      </w:r>
      <w:r w:rsidRPr="00B20D9F">
        <w:rPr>
          <w:sz w:val="24"/>
          <w:szCs w:val="24"/>
        </w:rPr>
        <w:t>/Chican</w:t>
      </w:r>
      <w:r w:rsidR="0049087D">
        <w:rPr>
          <w:sz w:val="24"/>
          <w:szCs w:val="24"/>
        </w:rPr>
        <w:t>x</w:t>
      </w:r>
      <w:r w:rsidRPr="00B20D9F">
        <w:rPr>
          <w:sz w:val="24"/>
          <w:szCs w:val="24"/>
        </w:rPr>
        <w:t xml:space="preserve"> </w:t>
      </w:r>
      <w:r w:rsidR="00131747">
        <w:rPr>
          <w:sz w:val="24"/>
          <w:szCs w:val="24"/>
        </w:rPr>
        <w:t>and Afro-Latin</w:t>
      </w:r>
      <w:r w:rsidR="0049087D">
        <w:rPr>
          <w:sz w:val="24"/>
          <w:szCs w:val="24"/>
        </w:rPr>
        <w:t>x</w:t>
      </w:r>
      <w:r w:rsidR="00131747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Cultural Studies; </w:t>
      </w:r>
      <w:r w:rsidR="00B23E9A">
        <w:rPr>
          <w:sz w:val="24"/>
          <w:szCs w:val="24"/>
        </w:rPr>
        <w:t xml:space="preserve">Genre Studies; </w:t>
      </w:r>
      <w:r w:rsidR="000A3FD6">
        <w:rPr>
          <w:sz w:val="24"/>
          <w:szCs w:val="24"/>
        </w:rPr>
        <w:t xml:space="preserve">Gothic Literature; </w:t>
      </w:r>
      <w:r w:rsidRPr="00B20D9F">
        <w:rPr>
          <w:sz w:val="24"/>
          <w:szCs w:val="24"/>
        </w:rPr>
        <w:t xml:space="preserve">Feminist Theory; </w:t>
      </w:r>
      <w:r w:rsidR="000A3FD6" w:rsidRPr="00B20D9F">
        <w:rPr>
          <w:sz w:val="24"/>
          <w:szCs w:val="24"/>
        </w:rPr>
        <w:t>Latin/</w:t>
      </w:r>
      <w:r w:rsidR="000A3FD6">
        <w:rPr>
          <w:sz w:val="24"/>
          <w:szCs w:val="24"/>
        </w:rPr>
        <w:t>x</w:t>
      </w:r>
      <w:r w:rsidR="000A3FD6" w:rsidRPr="00B20D9F">
        <w:rPr>
          <w:sz w:val="24"/>
          <w:szCs w:val="24"/>
        </w:rPr>
        <w:t xml:space="preserve"> American </w:t>
      </w:r>
      <w:r w:rsidR="000A3FD6">
        <w:rPr>
          <w:sz w:val="24"/>
          <w:szCs w:val="24"/>
        </w:rPr>
        <w:t xml:space="preserve">Esoteric and New Age </w:t>
      </w:r>
      <w:r w:rsidR="000A3FD6" w:rsidRPr="00B20D9F">
        <w:rPr>
          <w:sz w:val="24"/>
          <w:szCs w:val="24"/>
        </w:rPr>
        <w:t>Spiritualities</w:t>
      </w:r>
      <w:r w:rsidRPr="00B20D9F">
        <w:rPr>
          <w:sz w:val="24"/>
          <w:szCs w:val="24"/>
        </w:rPr>
        <w:t>; Feminist Art History; Women’s Studies</w:t>
      </w:r>
      <w:r w:rsidR="007E3CFD" w:rsidRPr="00B20D9F">
        <w:rPr>
          <w:sz w:val="24"/>
          <w:szCs w:val="24"/>
        </w:rPr>
        <w:t xml:space="preserve">; </w:t>
      </w:r>
      <w:r w:rsidR="006A2125">
        <w:rPr>
          <w:sz w:val="24"/>
          <w:szCs w:val="24"/>
        </w:rPr>
        <w:t>Latin</w:t>
      </w:r>
      <w:r w:rsidR="0049087D">
        <w:rPr>
          <w:sz w:val="24"/>
          <w:szCs w:val="24"/>
        </w:rPr>
        <w:t>x</w:t>
      </w:r>
      <w:r w:rsidR="006A2125">
        <w:rPr>
          <w:sz w:val="24"/>
          <w:szCs w:val="24"/>
        </w:rPr>
        <w:t xml:space="preserve"> </w:t>
      </w:r>
      <w:r w:rsidR="007E3CFD" w:rsidRPr="00B20D9F">
        <w:rPr>
          <w:sz w:val="24"/>
          <w:szCs w:val="24"/>
        </w:rPr>
        <w:t>Queer Theory</w:t>
      </w:r>
      <w:r w:rsidR="000A3FD6">
        <w:rPr>
          <w:sz w:val="24"/>
          <w:szCs w:val="24"/>
        </w:rPr>
        <w:t>.</w:t>
      </w:r>
    </w:p>
    <w:bookmarkEnd w:id="0"/>
    <w:p w14:paraId="74F79A43" w14:textId="77777777" w:rsidR="00EA4767" w:rsidRPr="00B20D9F" w:rsidRDefault="00EA4767" w:rsidP="00B20D9F">
      <w:pPr>
        <w:rPr>
          <w:sz w:val="24"/>
          <w:szCs w:val="24"/>
        </w:rPr>
      </w:pPr>
    </w:p>
    <w:p w14:paraId="59E5EF6E" w14:textId="77777777" w:rsidR="0014401D" w:rsidRPr="00B20D9F" w:rsidRDefault="0014401D" w:rsidP="00B20D9F">
      <w:pPr>
        <w:pStyle w:val="a"/>
        <w:tabs>
          <w:tab w:val="left" w:pos="720"/>
        </w:tabs>
        <w:ind w:left="0"/>
      </w:pPr>
      <w:r w:rsidRPr="00B20D9F">
        <w:rPr>
          <w:b/>
          <w:bCs/>
        </w:rPr>
        <w:t>E</w:t>
      </w:r>
      <w:r w:rsidR="00EA4767" w:rsidRPr="00B20D9F">
        <w:rPr>
          <w:b/>
          <w:bCs/>
        </w:rPr>
        <w:t>ducation</w:t>
      </w:r>
    </w:p>
    <w:p w14:paraId="651F28CC" w14:textId="77777777" w:rsidR="0014401D" w:rsidRPr="00B20D9F" w:rsidRDefault="0014401D" w:rsidP="00B20D9F">
      <w:pPr>
        <w:tabs>
          <w:tab w:val="left" w:pos="810"/>
        </w:tabs>
        <w:rPr>
          <w:sz w:val="24"/>
          <w:szCs w:val="24"/>
        </w:rPr>
      </w:pPr>
      <w:r w:rsidRPr="00B20D9F">
        <w:rPr>
          <w:sz w:val="24"/>
          <w:szCs w:val="24"/>
        </w:rPr>
        <w:t xml:space="preserve">Ph.D. Comparative Literature, </w:t>
      </w:r>
      <w:r w:rsidR="007C4D2A" w:rsidRPr="00B20D9F">
        <w:rPr>
          <w:sz w:val="24"/>
          <w:szCs w:val="24"/>
        </w:rPr>
        <w:t>(Comparative 20</w:t>
      </w:r>
      <w:r w:rsidR="007C4D2A" w:rsidRPr="00B20D9F">
        <w:rPr>
          <w:sz w:val="24"/>
          <w:szCs w:val="24"/>
          <w:vertAlign w:val="superscript"/>
        </w:rPr>
        <w:t>th</w:t>
      </w:r>
      <w:r w:rsidR="007C4D2A" w:rsidRPr="00B20D9F">
        <w:rPr>
          <w:sz w:val="24"/>
          <w:szCs w:val="24"/>
        </w:rPr>
        <w:t xml:space="preserve"> Century Latin American</w:t>
      </w:r>
      <w:r w:rsidR="005D3B42" w:rsidRPr="00B20D9F">
        <w:rPr>
          <w:sz w:val="24"/>
          <w:szCs w:val="24"/>
        </w:rPr>
        <w:t xml:space="preserve"> and French</w:t>
      </w:r>
      <w:r w:rsidR="007C4D2A" w:rsidRPr="00B20D9F">
        <w:rPr>
          <w:sz w:val="24"/>
          <w:szCs w:val="24"/>
        </w:rPr>
        <w:t xml:space="preserve">) </w:t>
      </w:r>
      <w:r w:rsidRPr="00B20D9F">
        <w:rPr>
          <w:sz w:val="24"/>
          <w:szCs w:val="24"/>
        </w:rPr>
        <w:t>1989-1992</w:t>
      </w:r>
    </w:p>
    <w:p w14:paraId="776D1224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 xml:space="preserve">University of Iowa </w:t>
      </w:r>
    </w:p>
    <w:p w14:paraId="2E5DEED5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Iowa City, Iowa</w:t>
      </w:r>
    </w:p>
    <w:p w14:paraId="64A02FAD" w14:textId="77777777" w:rsidR="006E2364" w:rsidRPr="00B20D9F" w:rsidRDefault="006E2364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Dissertation:</w:t>
      </w:r>
      <w:r w:rsidR="004D13C4" w:rsidRPr="00B20D9F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The Art of Having: Hunger and Appropriation in</w:t>
      </w:r>
      <w:r w:rsidR="0092064B" w:rsidRPr="00B20D9F">
        <w:rPr>
          <w:i/>
          <w:sz w:val="24"/>
          <w:szCs w:val="24"/>
        </w:rPr>
        <w:t xml:space="preserve"> Clarice Lispe</w:t>
      </w:r>
      <w:r w:rsidRPr="00B20D9F">
        <w:rPr>
          <w:i/>
          <w:sz w:val="24"/>
          <w:szCs w:val="24"/>
        </w:rPr>
        <w:t>ctor,</w:t>
      </w:r>
      <w:r w:rsidR="0092064B" w:rsidRPr="00B20D9F">
        <w:rPr>
          <w:i/>
          <w:sz w:val="24"/>
          <w:szCs w:val="24"/>
        </w:rPr>
        <w:t xml:space="preserve"> César </w:t>
      </w:r>
      <w:r w:rsidRPr="00B20D9F">
        <w:rPr>
          <w:i/>
          <w:sz w:val="24"/>
          <w:szCs w:val="24"/>
        </w:rPr>
        <w:t xml:space="preserve">Vallejo, and </w:t>
      </w:r>
      <w:r w:rsidR="0092064B" w:rsidRPr="00B20D9F">
        <w:rPr>
          <w:i/>
          <w:sz w:val="24"/>
          <w:szCs w:val="24"/>
        </w:rPr>
        <w:t>Marilynne</w:t>
      </w:r>
      <w:r w:rsidR="003D5AAE" w:rsidRPr="00B20D9F">
        <w:rPr>
          <w:i/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Robinson</w:t>
      </w:r>
    </w:p>
    <w:p w14:paraId="7051F8EE" w14:textId="77777777" w:rsidR="0014401D" w:rsidRDefault="00FC68ED" w:rsidP="00B20D9F">
      <w:pPr>
        <w:rPr>
          <w:sz w:val="24"/>
          <w:szCs w:val="24"/>
        </w:rPr>
      </w:pPr>
      <w:r>
        <w:rPr>
          <w:sz w:val="24"/>
          <w:szCs w:val="24"/>
        </w:rPr>
        <w:t xml:space="preserve">Dissertation Advisor: Herman Rapaport </w:t>
      </w:r>
    </w:p>
    <w:p w14:paraId="13C7B0AF" w14:textId="77777777" w:rsidR="00FC68ED" w:rsidRPr="00B20D9F" w:rsidRDefault="00FC68ED" w:rsidP="00B20D9F">
      <w:pPr>
        <w:rPr>
          <w:sz w:val="24"/>
          <w:szCs w:val="24"/>
        </w:rPr>
      </w:pPr>
    </w:p>
    <w:p w14:paraId="6ED1E48A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M.A. Comparative Literature, 1985-1988</w:t>
      </w:r>
    </w:p>
    <w:p w14:paraId="05398077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University of Iowa</w:t>
      </w:r>
    </w:p>
    <w:p w14:paraId="0A02124D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Iowa City, Iowa</w:t>
      </w:r>
    </w:p>
    <w:p w14:paraId="0C84C8E0" w14:textId="77777777" w:rsidR="0014401D" w:rsidRPr="00B20D9F" w:rsidRDefault="0014401D" w:rsidP="00B20D9F">
      <w:pPr>
        <w:rPr>
          <w:sz w:val="24"/>
          <w:szCs w:val="24"/>
        </w:rPr>
      </w:pPr>
    </w:p>
    <w:p w14:paraId="5D1AF5FE" w14:textId="77777777" w:rsidR="0014401D" w:rsidRPr="00B20D9F" w:rsidRDefault="0014401D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B.A. English and Writing, 1980-1984</w:t>
      </w:r>
    </w:p>
    <w:p w14:paraId="6E5BE916" w14:textId="77777777" w:rsidR="0014401D" w:rsidRPr="00B20D9F" w:rsidRDefault="009E563E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U</w:t>
      </w:r>
      <w:r w:rsidR="0014401D" w:rsidRPr="00B20D9F">
        <w:rPr>
          <w:sz w:val="24"/>
          <w:szCs w:val="24"/>
        </w:rPr>
        <w:t>niversity of Colorado at Denver</w:t>
      </w:r>
    </w:p>
    <w:p w14:paraId="5709ECB3" w14:textId="77777777" w:rsidR="0014401D" w:rsidRPr="00B20D9F" w:rsidRDefault="009E563E" w:rsidP="00B20D9F">
      <w:pPr>
        <w:rPr>
          <w:sz w:val="24"/>
          <w:szCs w:val="24"/>
        </w:rPr>
      </w:pPr>
      <w:r w:rsidRPr="00B20D9F">
        <w:rPr>
          <w:sz w:val="24"/>
          <w:szCs w:val="24"/>
        </w:rPr>
        <w:t>D</w:t>
      </w:r>
      <w:r w:rsidR="0014401D" w:rsidRPr="00B20D9F">
        <w:rPr>
          <w:sz w:val="24"/>
          <w:szCs w:val="24"/>
        </w:rPr>
        <w:t>enver, Colorado</w:t>
      </w:r>
    </w:p>
    <w:p w14:paraId="32CA64AC" w14:textId="77777777" w:rsidR="0014401D" w:rsidRPr="00B20D9F" w:rsidRDefault="0014401D" w:rsidP="00B20D9F">
      <w:pPr>
        <w:rPr>
          <w:sz w:val="24"/>
          <w:szCs w:val="24"/>
        </w:rPr>
      </w:pPr>
    </w:p>
    <w:p w14:paraId="1984E591" w14:textId="77777777" w:rsidR="009E563E" w:rsidRPr="00B20D9F" w:rsidRDefault="004F2C64" w:rsidP="005D05C1">
      <w:pPr>
        <w:ind w:left="0"/>
        <w:rPr>
          <w:b/>
          <w:bCs/>
          <w:sz w:val="24"/>
          <w:szCs w:val="24"/>
        </w:rPr>
      </w:pPr>
      <w:r w:rsidRPr="00B20D9F">
        <w:rPr>
          <w:b/>
          <w:bCs/>
          <w:sz w:val="24"/>
          <w:szCs w:val="24"/>
        </w:rPr>
        <w:t>Publications</w:t>
      </w:r>
    </w:p>
    <w:p w14:paraId="1A679F4E" w14:textId="77777777" w:rsidR="0021279A" w:rsidRPr="00B20D9F" w:rsidRDefault="0021279A" w:rsidP="005D05C1">
      <w:pPr>
        <w:ind w:left="0"/>
        <w:rPr>
          <w:b/>
          <w:bCs/>
          <w:sz w:val="24"/>
          <w:szCs w:val="24"/>
        </w:rPr>
      </w:pPr>
      <w:bookmarkStart w:id="1" w:name="_Hlk170157132"/>
      <w:r w:rsidRPr="00B20D9F">
        <w:rPr>
          <w:b/>
          <w:bCs/>
          <w:sz w:val="24"/>
          <w:szCs w:val="24"/>
        </w:rPr>
        <w:t>Published Books</w:t>
      </w:r>
    </w:p>
    <w:p w14:paraId="14572C96" w14:textId="138F1C78" w:rsidR="0021279A" w:rsidRPr="009E2461" w:rsidRDefault="0021279A" w:rsidP="00B20D9F">
      <w:pPr>
        <w:numPr>
          <w:ilvl w:val="12"/>
          <w:numId w:val="0"/>
        </w:numPr>
        <w:rPr>
          <w:b/>
          <w:sz w:val="24"/>
          <w:szCs w:val="24"/>
        </w:rPr>
      </w:pPr>
      <w:r w:rsidRPr="00B20D9F">
        <w:rPr>
          <w:i/>
          <w:sz w:val="24"/>
          <w:szCs w:val="24"/>
        </w:rPr>
        <w:t>Mestizo Modernism: Race, Nation, and Identity in Latin American Culture, 1900-1940</w:t>
      </w:r>
      <w:r w:rsidRPr="00B20D9F">
        <w:rPr>
          <w:sz w:val="24"/>
          <w:szCs w:val="24"/>
        </w:rPr>
        <w:t xml:space="preserve">. </w:t>
      </w:r>
      <w:r w:rsidR="002B7CC7">
        <w:rPr>
          <w:sz w:val="24"/>
          <w:szCs w:val="24"/>
        </w:rPr>
        <w:t xml:space="preserve">Rutgers </w:t>
      </w:r>
      <w:r w:rsidR="00637920">
        <w:rPr>
          <w:sz w:val="24"/>
          <w:szCs w:val="24"/>
        </w:rPr>
        <w:t xml:space="preserve">University </w:t>
      </w:r>
      <w:r w:rsidR="002B7CC7">
        <w:rPr>
          <w:sz w:val="24"/>
          <w:szCs w:val="24"/>
        </w:rPr>
        <w:t>P</w:t>
      </w:r>
      <w:r w:rsidR="00637920">
        <w:rPr>
          <w:sz w:val="24"/>
          <w:szCs w:val="24"/>
        </w:rPr>
        <w:t>ress</w:t>
      </w:r>
      <w:r w:rsidR="00EF7831">
        <w:rPr>
          <w:sz w:val="24"/>
          <w:szCs w:val="24"/>
        </w:rPr>
        <w:t>,</w:t>
      </w:r>
      <w:r w:rsidR="002B7CC7">
        <w:rPr>
          <w:sz w:val="24"/>
          <w:szCs w:val="24"/>
        </w:rPr>
        <w:t xml:space="preserve"> May 2003. </w:t>
      </w:r>
      <w:r w:rsidR="009E2461">
        <w:rPr>
          <w:b/>
          <w:sz w:val="24"/>
          <w:szCs w:val="24"/>
        </w:rPr>
        <w:t>2004 ALA-CHOICE Highly Recommended</w:t>
      </w:r>
      <w:r w:rsidR="00D94D9E">
        <w:rPr>
          <w:b/>
          <w:sz w:val="24"/>
          <w:szCs w:val="24"/>
        </w:rPr>
        <w:t xml:space="preserve"> (See Honors)</w:t>
      </w:r>
      <w:r w:rsidR="009E2461">
        <w:rPr>
          <w:b/>
          <w:sz w:val="24"/>
          <w:szCs w:val="24"/>
        </w:rPr>
        <w:t xml:space="preserve">. </w:t>
      </w:r>
    </w:p>
    <w:p w14:paraId="6F562146" w14:textId="77777777" w:rsidR="00251E0D" w:rsidRDefault="00251E0D" w:rsidP="00B20D9F">
      <w:pPr>
        <w:numPr>
          <w:ilvl w:val="12"/>
          <w:numId w:val="0"/>
        </w:numPr>
        <w:rPr>
          <w:sz w:val="24"/>
          <w:szCs w:val="24"/>
        </w:rPr>
      </w:pPr>
    </w:p>
    <w:p w14:paraId="56476FC4" w14:textId="68A6D2FF" w:rsidR="00251E0D" w:rsidRPr="00B20D9F" w:rsidRDefault="00251E0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251E0D">
        <w:rPr>
          <w:bCs/>
          <w:i/>
          <w:iCs/>
          <w:sz w:val="24"/>
          <w:szCs w:val="24"/>
        </w:rPr>
        <w:t>Chica Lit: Popular Latina Fiction and Americanization in the Twenty-first Century</w:t>
      </w:r>
      <w:r w:rsidRPr="00251E0D">
        <w:rPr>
          <w:bCs/>
          <w:sz w:val="24"/>
          <w:szCs w:val="24"/>
        </w:rPr>
        <w:t xml:space="preserve">. University of Pittsburgh Press, </w:t>
      </w:r>
      <w:r w:rsidRPr="009F095C">
        <w:rPr>
          <w:bCs/>
          <w:sz w:val="24"/>
          <w:szCs w:val="24"/>
        </w:rPr>
        <w:t>2015</w:t>
      </w:r>
      <w:r w:rsidRPr="00251E0D">
        <w:rPr>
          <w:bCs/>
          <w:sz w:val="24"/>
          <w:szCs w:val="24"/>
        </w:rPr>
        <w:t>.</w:t>
      </w:r>
      <w:r w:rsidR="002B7CC7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</w:t>
      </w:r>
      <w:r w:rsidR="009E2461" w:rsidRPr="0007524E">
        <w:rPr>
          <w:b/>
          <w:bCs/>
          <w:sz w:val="24"/>
          <w:szCs w:val="24"/>
        </w:rPr>
        <w:t>2016 ALA-CHOICE</w:t>
      </w:r>
      <w:r w:rsidR="00584DBF" w:rsidRPr="0007524E">
        <w:rPr>
          <w:b/>
          <w:bCs/>
          <w:sz w:val="24"/>
          <w:szCs w:val="24"/>
        </w:rPr>
        <w:t xml:space="preserve"> Outstanding Academic Title</w:t>
      </w:r>
      <w:r w:rsidR="00060453" w:rsidRPr="0007524E">
        <w:rPr>
          <w:b/>
          <w:bCs/>
          <w:sz w:val="24"/>
          <w:szCs w:val="24"/>
        </w:rPr>
        <w:t xml:space="preserve"> (See </w:t>
      </w:r>
      <w:r w:rsidR="00D94D9E">
        <w:rPr>
          <w:b/>
          <w:bCs/>
          <w:sz w:val="24"/>
          <w:szCs w:val="24"/>
        </w:rPr>
        <w:t>Honor</w:t>
      </w:r>
      <w:r w:rsidR="00060453" w:rsidRPr="0007524E">
        <w:rPr>
          <w:b/>
          <w:bCs/>
          <w:sz w:val="24"/>
          <w:szCs w:val="24"/>
        </w:rPr>
        <w:t>s)</w:t>
      </w:r>
      <w:r w:rsidR="00D94D9E">
        <w:rPr>
          <w:b/>
          <w:bCs/>
          <w:sz w:val="24"/>
          <w:szCs w:val="24"/>
        </w:rPr>
        <w:t>.</w:t>
      </w:r>
    </w:p>
    <w:p w14:paraId="0D979D6E" w14:textId="77777777" w:rsidR="002C308D" w:rsidRDefault="002C308D" w:rsidP="00A67E8B">
      <w:pPr>
        <w:pStyle w:val="ListParagraph"/>
        <w:tabs>
          <w:tab w:val="center" w:pos="4680"/>
        </w:tabs>
        <w:ind w:left="0"/>
        <w:jc w:val="left"/>
        <w:rPr>
          <w:rFonts w:ascii="Times New Roman" w:hAnsi="Times New Roman"/>
          <w:b/>
          <w:bCs/>
          <w:szCs w:val="24"/>
        </w:rPr>
      </w:pPr>
    </w:p>
    <w:p w14:paraId="0C7F35AB" w14:textId="77777777" w:rsidR="004F2C64" w:rsidRPr="00B20D9F" w:rsidRDefault="004F2C64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  <w:r w:rsidRPr="009518CE">
        <w:rPr>
          <w:b/>
          <w:bCs/>
          <w:sz w:val="24"/>
          <w:szCs w:val="24"/>
        </w:rPr>
        <w:t>Publications</w:t>
      </w:r>
    </w:p>
    <w:p w14:paraId="073A9726" w14:textId="4AE77896" w:rsidR="00E03BE3" w:rsidRDefault="00E03BE3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  <w:r w:rsidRPr="00B20D9F">
        <w:rPr>
          <w:b/>
          <w:bCs/>
          <w:sz w:val="24"/>
          <w:szCs w:val="24"/>
        </w:rPr>
        <w:t>Articles</w:t>
      </w:r>
      <w:r w:rsidR="00700CFE">
        <w:rPr>
          <w:b/>
          <w:bCs/>
          <w:sz w:val="24"/>
          <w:szCs w:val="24"/>
        </w:rPr>
        <w:t>,</w:t>
      </w:r>
      <w:r w:rsidRPr="00B20D9F">
        <w:rPr>
          <w:b/>
          <w:bCs/>
          <w:sz w:val="24"/>
          <w:szCs w:val="24"/>
        </w:rPr>
        <w:t xml:space="preserve"> </w:t>
      </w:r>
      <w:r w:rsidR="001954E0">
        <w:rPr>
          <w:b/>
          <w:bCs/>
          <w:sz w:val="24"/>
          <w:szCs w:val="24"/>
        </w:rPr>
        <w:t xml:space="preserve">Book </w:t>
      </w:r>
      <w:r w:rsidRPr="00B20D9F">
        <w:rPr>
          <w:b/>
          <w:bCs/>
          <w:sz w:val="24"/>
          <w:szCs w:val="24"/>
        </w:rPr>
        <w:t>Chapters</w:t>
      </w:r>
      <w:r w:rsidRPr="00B20D9F">
        <w:rPr>
          <w:sz w:val="24"/>
          <w:szCs w:val="24"/>
        </w:rPr>
        <w:t xml:space="preserve">, </w:t>
      </w:r>
      <w:r w:rsidR="00700CFE">
        <w:rPr>
          <w:b/>
          <w:bCs/>
          <w:sz w:val="24"/>
          <w:szCs w:val="24"/>
        </w:rPr>
        <w:t xml:space="preserve">and Proposals, </w:t>
      </w:r>
      <w:r w:rsidR="00BC0ADA">
        <w:rPr>
          <w:b/>
          <w:bCs/>
          <w:sz w:val="24"/>
          <w:szCs w:val="24"/>
        </w:rPr>
        <w:t>Submitted and Forthcoming</w:t>
      </w:r>
    </w:p>
    <w:p w14:paraId="2208FA28" w14:textId="77777777" w:rsidR="00637920" w:rsidRDefault="00637920" w:rsidP="00BC0ADA">
      <w:pPr>
        <w:ind w:left="0"/>
        <w:rPr>
          <w:b/>
          <w:bCs/>
          <w:sz w:val="24"/>
          <w:szCs w:val="24"/>
        </w:rPr>
      </w:pPr>
    </w:p>
    <w:p w14:paraId="5B6D9734" w14:textId="371B5265" w:rsidR="00BC0ADA" w:rsidRDefault="00962325" w:rsidP="00BC0ADA">
      <w:pPr>
        <w:ind w:left="0"/>
        <w:rPr>
          <w:sz w:val="24"/>
          <w:szCs w:val="24"/>
        </w:rPr>
      </w:pPr>
      <w:r>
        <w:rPr>
          <w:b/>
          <w:bCs/>
          <w:sz w:val="24"/>
          <w:szCs w:val="24"/>
        </w:rPr>
        <w:t>Forthcoming</w:t>
      </w:r>
      <w:r w:rsidR="00C05124">
        <w:rPr>
          <w:b/>
          <w:bCs/>
          <w:sz w:val="24"/>
          <w:szCs w:val="24"/>
        </w:rPr>
        <w:t>, 2025</w:t>
      </w:r>
      <w:r w:rsidR="00C835AF" w:rsidRPr="00C835AF">
        <w:rPr>
          <w:b/>
          <w:bCs/>
          <w:sz w:val="24"/>
          <w:szCs w:val="24"/>
        </w:rPr>
        <w:t>.</w:t>
      </w:r>
      <w:r w:rsidR="00C835AF">
        <w:rPr>
          <w:sz w:val="24"/>
          <w:szCs w:val="24"/>
        </w:rPr>
        <w:t xml:space="preserve"> </w:t>
      </w:r>
      <w:r w:rsidR="00F7157F">
        <w:rPr>
          <w:sz w:val="24"/>
          <w:szCs w:val="24"/>
        </w:rPr>
        <w:t xml:space="preserve">Hedrick, Tace. </w:t>
      </w:r>
      <w:bookmarkStart w:id="2" w:name="_Hlk157161930"/>
      <w:r w:rsidR="00BC0ADA" w:rsidRPr="00BC0ADA">
        <w:rPr>
          <w:sz w:val="24"/>
          <w:szCs w:val="24"/>
        </w:rPr>
        <w:t xml:space="preserve">“What Makes a </w:t>
      </w:r>
      <w:r w:rsidR="00BC0ADA" w:rsidRPr="00BC0ADA">
        <w:rPr>
          <w:i/>
          <w:iCs/>
          <w:sz w:val="24"/>
          <w:szCs w:val="24"/>
        </w:rPr>
        <w:t>Mestiza</w:t>
      </w:r>
      <w:r w:rsidR="00BC0ADA" w:rsidRPr="00BC0ADA">
        <w:rPr>
          <w:sz w:val="24"/>
          <w:szCs w:val="24"/>
        </w:rPr>
        <w:t xml:space="preserve"> Desirable? Desire and the Juxtapolitical Gothic in Silvia Moreno-García’s </w:t>
      </w:r>
      <w:r w:rsidR="00BC0ADA" w:rsidRPr="00BC0ADA">
        <w:rPr>
          <w:i/>
          <w:iCs/>
          <w:sz w:val="24"/>
          <w:szCs w:val="24"/>
        </w:rPr>
        <w:t>Mexican Gothic</w:t>
      </w:r>
      <w:r w:rsidR="00BC0ADA">
        <w:rPr>
          <w:sz w:val="24"/>
          <w:szCs w:val="24"/>
        </w:rPr>
        <w:t xml:space="preserve">.” </w:t>
      </w:r>
      <w:bookmarkStart w:id="3" w:name="_Hlk155633012"/>
      <w:r w:rsidR="00BC0ADA">
        <w:rPr>
          <w:i/>
          <w:iCs/>
          <w:sz w:val="24"/>
          <w:szCs w:val="24"/>
        </w:rPr>
        <w:t>Latinx Visions</w:t>
      </w:r>
      <w:r w:rsidR="00607256">
        <w:rPr>
          <w:i/>
          <w:iCs/>
          <w:sz w:val="24"/>
          <w:szCs w:val="24"/>
        </w:rPr>
        <w:t>: Speculative Worlds in Latinx Literature, Art, and Performance</w:t>
      </w:r>
      <w:r w:rsidR="00BC0ADA">
        <w:rPr>
          <w:sz w:val="24"/>
          <w:szCs w:val="24"/>
        </w:rPr>
        <w:t xml:space="preserve">. Edited by </w:t>
      </w:r>
      <w:r w:rsidR="00607256">
        <w:rPr>
          <w:sz w:val="24"/>
          <w:szCs w:val="24"/>
        </w:rPr>
        <w:t xml:space="preserve">Matthew </w:t>
      </w:r>
      <w:r w:rsidR="00BC0ADA">
        <w:rPr>
          <w:sz w:val="24"/>
          <w:szCs w:val="24"/>
        </w:rPr>
        <w:t xml:space="preserve">Goodwin, </w:t>
      </w:r>
      <w:r w:rsidR="00607256">
        <w:rPr>
          <w:sz w:val="24"/>
          <w:szCs w:val="24"/>
        </w:rPr>
        <w:t xml:space="preserve">Cathryn Merla-Watson, Taryne Taylor, and Santiago Vaquera-Vásquez. </w:t>
      </w:r>
    </w:p>
    <w:p w14:paraId="2AD5179D" w14:textId="4A718589" w:rsidR="000A3FD6" w:rsidRPr="007D0F49" w:rsidRDefault="00700CFE" w:rsidP="000A3FD6">
      <w:pPr>
        <w:ind w:left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Solicited, </w:t>
      </w:r>
      <w:r w:rsidR="007D0F49">
        <w:rPr>
          <w:b/>
          <w:bCs/>
          <w:sz w:val="24"/>
          <w:szCs w:val="24"/>
        </w:rPr>
        <w:t xml:space="preserve">Article </w:t>
      </w:r>
      <w:r w:rsidR="000A3FD6" w:rsidRPr="000A3FD6">
        <w:rPr>
          <w:b/>
          <w:bCs/>
          <w:sz w:val="24"/>
          <w:szCs w:val="24"/>
        </w:rPr>
        <w:t>Submitted</w:t>
      </w:r>
      <w:r w:rsidR="00C05124">
        <w:rPr>
          <w:b/>
          <w:bCs/>
          <w:sz w:val="24"/>
          <w:szCs w:val="24"/>
        </w:rPr>
        <w:t xml:space="preserve"> Fall 2025</w:t>
      </w:r>
      <w:r w:rsidR="000A3FD6" w:rsidRPr="000A3FD6">
        <w:rPr>
          <w:b/>
          <w:bCs/>
          <w:sz w:val="24"/>
          <w:szCs w:val="24"/>
        </w:rPr>
        <w:t xml:space="preserve">: </w:t>
      </w:r>
      <w:r w:rsidR="000A3FD6" w:rsidRPr="007D0F49">
        <w:rPr>
          <w:b/>
          <w:bCs/>
          <w:sz w:val="24"/>
          <w:szCs w:val="24"/>
        </w:rPr>
        <w:t>“</w:t>
      </w:r>
      <w:r w:rsidR="007D0F49" w:rsidRPr="007D0F49">
        <w:rPr>
          <w:sz w:val="24"/>
          <w:szCs w:val="24"/>
        </w:rPr>
        <w:t xml:space="preserve">Consuela’s Got a Knife: Negotiating </w:t>
      </w:r>
      <w:r w:rsidR="007D0F49" w:rsidRPr="007D0F49">
        <w:rPr>
          <w:sz w:val="24"/>
          <w:szCs w:val="24"/>
        </w:rPr>
        <w:t xml:space="preserve">the Latina Maid, Resistance, </w:t>
      </w:r>
      <w:r w:rsidR="007D0F49" w:rsidRPr="007D0F49">
        <w:rPr>
          <w:sz w:val="24"/>
          <w:szCs w:val="24"/>
        </w:rPr>
        <w:t xml:space="preserve">and Invisibility in </w:t>
      </w:r>
      <w:r w:rsidR="007D0F49" w:rsidRPr="007D0F49">
        <w:rPr>
          <w:i/>
          <w:iCs/>
          <w:sz w:val="24"/>
          <w:szCs w:val="24"/>
        </w:rPr>
        <w:t>Designing Women</w:t>
      </w:r>
      <w:r w:rsidR="007D0F49" w:rsidRPr="007D0F49">
        <w:rPr>
          <w:sz w:val="24"/>
          <w:szCs w:val="24"/>
        </w:rPr>
        <w:t>”</w:t>
      </w:r>
      <w:r w:rsidR="000A3FD6" w:rsidRPr="007D0F49">
        <w:rPr>
          <w:sz w:val="24"/>
          <w:szCs w:val="24"/>
        </w:rPr>
        <w:t xml:space="preserve"> </w:t>
      </w:r>
      <w:r w:rsidR="000A3FD6" w:rsidRPr="007D0F49">
        <w:rPr>
          <w:i/>
          <w:iCs/>
          <w:sz w:val="24"/>
          <w:szCs w:val="24"/>
        </w:rPr>
        <w:t>Housekeepers: The Latina Maid in Contemporary American Film and Literature</w:t>
      </w:r>
      <w:r w:rsidR="000A3FD6" w:rsidRPr="007D0F49">
        <w:rPr>
          <w:i/>
          <w:iCs/>
          <w:sz w:val="24"/>
          <w:szCs w:val="24"/>
        </w:rPr>
        <w:t xml:space="preserve">. </w:t>
      </w:r>
      <w:r w:rsidR="00C05124" w:rsidRPr="007D0F49">
        <w:rPr>
          <w:sz w:val="24"/>
          <w:szCs w:val="24"/>
        </w:rPr>
        <w:t xml:space="preserve">Ed. by Myra </w:t>
      </w:r>
      <w:proofErr w:type="spellStart"/>
      <w:r w:rsidR="00C05124" w:rsidRPr="007D0F49">
        <w:rPr>
          <w:sz w:val="24"/>
          <w:szCs w:val="24"/>
        </w:rPr>
        <w:t>Mendible</w:t>
      </w:r>
      <w:proofErr w:type="spellEnd"/>
      <w:r w:rsidR="00C05124" w:rsidRPr="007D0F49">
        <w:rPr>
          <w:sz w:val="24"/>
          <w:szCs w:val="24"/>
        </w:rPr>
        <w:t>.</w:t>
      </w:r>
    </w:p>
    <w:p w14:paraId="6F3158EB" w14:textId="05144859" w:rsidR="00700CFE" w:rsidRPr="00700CFE" w:rsidRDefault="00700CFE" w:rsidP="000A3FD6">
      <w:pPr>
        <w:ind w:left="0"/>
        <w:contextualSpacing/>
        <w:rPr>
          <w:b/>
          <w:bCs/>
          <w:sz w:val="24"/>
          <w:szCs w:val="24"/>
        </w:rPr>
      </w:pPr>
    </w:p>
    <w:p w14:paraId="6B97FC62" w14:textId="12B0A8F3" w:rsidR="008B3DDA" w:rsidRPr="00700CFE" w:rsidRDefault="00C85767" w:rsidP="000A3FD6">
      <w:pPr>
        <w:ind w:left="0"/>
        <w:contextualSpacing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Solicited, </w:t>
      </w:r>
      <w:r w:rsidR="00700CFE" w:rsidRPr="00700CFE">
        <w:rPr>
          <w:b/>
          <w:bCs/>
          <w:sz w:val="24"/>
          <w:szCs w:val="24"/>
        </w:rPr>
        <w:t>Proposal Accepted</w:t>
      </w:r>
      <w:r w:rsidR="00C05124">
        <w:rPr>
          <w:b/>
          <w:bCs/>
          <w:sz w:val="24"/>
          <w:szCs w:val="24"/>
        </w:rPr>
        <w:t>, Fall 2025</w:t>
      </w:r>
      <w:r w:rsidR="00700CFE" w:rsidRPr="00700CFE">
        <w:rPr>
          <w:b/>
          <w:bCs/>
          <w:sz w:val="24"/>
          <w:szCs w:val="24"/>
        </w:rPr>
        <w:t xml:space="preserve">: </w:t>
      </w:r>
      <w:r w:rsidR="00700CFE" w:rsidRPr="00700CFE">
        <w:rPr>
          <w:sz w:val="24"/>
          <w:szCs w:val="24"/>
        </w:rPr>
        <w:t xml:space="preserve">“Laura Esquivel, New Age </w:t>
      </w:r>
      <w:r w:rsidR="00700CFE" w:rsidRPr="00700CFE">
        <w:rPr>
          <w:i/>
          <w:iCs/>
          <w:sz w:val="24"/>
          <w:szCs w:val="24"/>
        </w:rPr>
        <w:t>Mestizaje</w:t>
      </w:r>
      <w:r w:rsidR="00700CFE" w:rsidRPr="00700CFE">
        <w:rPr>
          <w:sz w:val="24"/>
          <w:szCs w:val="24"/>
        </w:rPr>
        <w:t xml:space="preserve">, and Esoteric </w:t>
      </w:r>
      <w:r w:rsidR="00700CFE" w:rsidRPr="00700CFE">
        <w:rPr>
          <w:i/>
          <w:iCs/>
          <w:sz w:val="24"/>
          <w:szCs w:val="24"/>
        </w:rPr>
        <w:t xml:space="preserve">Neo </w:t>
      </w:r>
      <w:proofErr w:type="spellStart"/>
      <w:r w:rsidR="00700CFE" w:rsidRPr="00700CFE">
        <w:rPr>
          <w:i/>
          <w:iCs/>
          <w:sz w:val="24"/>
          <w:szCs w:val="24"/>
        </w:rPr>
        <w:t>Mexicanidad</w:t>
      </w:r>
      <w:proofErr w:type="spellEnd"/>
      <w:r w:rsidR="00700CFE" w:rsidRPr="00700CFE">
        <w:rPr>
          <w:sz w:val="24"/>
          <w:szCs w:val="24"/>
        </w:rPr>
        <w:t xml:space="preserve">.” </w:t>
      </w:r>
      <w:r w:rsidR="00700CFE" w:rsidRPr="00700CFE">
        <w:rPr>
          <w:b/>
          <w:bCs/>
          <w:sz w:val="24"/>
          <w:szCs w:val="24"/>
        </w:rPr>
        <w:t xml:space="preserve">Special Issue of </w:t>
      </w:r>
      <w:r w:rsidR="00700CFE" w:rsidRPr="00700CFE">
        <w:rPr>
          <w:i/>
          <w:iCs/>
          <w:sz w:val="24"/>
          <w:szCs w:val="24"/>
        </w:rPr>
        <w:t>Correspondences: Journal for the Study of Esotericism</w:t>
      </w:r>
      <w:r w:rsidR="00700CFE">
        <w:rPr>
          <w:b/>
          <w:bCs/>
          <w:sz w:val="24"/>
          <w:szCs w:val="24"/>
        </w:rPr>
        <w:t xml:space="preserve">. </w:t>
      </w:r>
      <w:r w:rsidR="00700CFE" w:rsidRPr="00700CFE">
        <w:rPr>
          <w:sz w:val="24"/>
          <w:szCs w:val="24"/>
        </w:rPr>
        <w:t>Guest Editor: Mariano Villalba</w:t>
      </w:r>
      <w:r w:rsidR="00700CFE">
        <w:rPr>
          <w:sz w:val="24"/>
          <w:szCs w:val="24"/>
        </w:rPr>
        <w:t xml:space="preserve">. </w:t>
      </w:r>
      <w:r w:rsidR="00700CFE" w:rsidRPr="00700CFE">
        <w:rPr>
          <w:sz w:val="24"/>
          <w:szCs w:val="24"/>
        </w:rPr>
        <w:t>“Esoteric Currents in Latin America: Colonial Entanglements and Global Genealogies”</w:t>
      </w:r>
      <w:r w:rsidR="00700CFE" w:rsidRPr="00700CFE">
        <w:rPr>
          <w:sz w:val="24"/>
          <w:szCs w:val="24"/>
        </w:rPr>
        <w:br/>
      </w:r>
      <w:bookmarkEnd w:id="2"/>
      <w:bookmarkEnd w:id="3"/>
    </w:p>
    <w:p w14:paraId="28E3A5D1" w14:textId="0742C80B" w:rsidR="00797A9C" w:rsidRPr="000A3FD6" w:rsidRDefault="00B16099" w:rsidP="000A3FD6">
      <w:pPr>
        <w:ind w:left="0"/>
        <w:contextualSpacing/>
        <w:rPr>
          <w:b/>
          <w:bCs/>
          <w:sz w:val="24"/>
          <w:szCs w:val="24"/>
        </w:rPr>
      </w:pPr>
      <w:r w:rsidRPr="000A3FD6">
        <w:rPr>
          <w:b/>
          <w:bCs/>
          <w:sz w:val="24"/>
          <w:szCs w:val="24"/>
        </w:rPr>
        <w:t>Articles and Book Chapters</w:t>
      </w:r>
      <w:r w:rsidR="00797A9C" w:rsidRPr="000A3FD6">
        <w:rPr>
          <w:b/>
          <w:bCs/>
          <w:sz w:val="24"/>
          <w:szCs w:val="24"/>
        </w:rPr>
        <w:t>, Peer Reviewed</w:t>
      </w:r>
    </w:p>
    <w:p w14:paraId="589DAA54" w14:textId="77777777" w:rsidR="00C835AF" w:rsidRDefault="00C835AF" w:rsidP="0089303B">
      <w:pPr>
        <w:ind w:left="0"/>
        <w:contextualSpacing/>
        <w:rPr>
          <w:b/>
          <w:bCs/>
          <w:sz w:val="24"/>
        </w:rPr>
      </w:pPr>
    </w:p>
    <w:p w14:paraId="69365369" w14:textId="599431A2" w:rsidR="00C835AF" w:rsidRPr="00117987" w:rsidRDefault="00C835AF" w:rsidP="00C835AF">
      <w:pPr>
        <w:ind w:left="0"/>
        <w:rPr>
          <w:sz w:val="24"/>
          <w:szCs w:val="24"/>
        </w:rPr>
      </w:pPr>
      <w:bookmarkStart w:id="4" w:name="_Hlk155633072"/>
      <w:r w:rsidRPr="008B3DDA">
        <w:rPr>
          <w:sz w:val="24"/>
          <w:szCs w:val="24"/>
        </w:rPr>
        <w:t xml:space="preserve">“’Their Walmart Polyester Pants Smell Like Tamales’: Chica Lit and the Politics of Latinx Social Mobility." </w:t>
      </w:r>
      <w:r w:rsidRPr="008B3DDA">
        <w:rPr>
          <w:i/>
          <w:iCs/>
          <w:sz w:val="24"/>
          <w:szCs w:val="24"/>
        </w:rPr>
        <w:t xml:space="preserve">American Fury: </w:t>
      </w:r>
      <w:r>
        <w:rPr>
          <w:i/>
          <w:iCs/>
          <w:sz w:val="24"/>
          <w:szCs w:val="24"/>
        </w:rPr>
        <w:t xml:space="preserve">Essays on </w:t>
      </w:r>
      <w:r w:rsidRPr="008B3DDA">
        <w:rPr>
          <w:i/>
          <w:iCs/>
          <w:sz w:val="24"/>
          <w:szCs w:val="24"/>
        </w:rPr>
        <w:t>Moral Outrage</w:t>
      </w:r>
      <w:r>
        <w:rPr>
          <w:i/>
          <w:iCs/>
          <w:sz w:val="24"/>
          <w:szCs w:val="24"/>
        </w:rPr>
        <w:t xml:space="preserve"> in Culture and Politics</w:t>
      </w:r>
      <w:r w:rsidRPr="008B3DDA">
        <w:rPr>
          <w:i/>
          <w:iCs/>
          <w:sz w:val="24"/>
          <w:szCs w:val="24"/>
        </w:rPr>
        <w:t>.</w:t>
      </w:r>
      <w:r w:rsidRPr="008B3DDA">
        <w:rPr>
          <w:sz w:val="24"/>
          <w:szCs w:val="24"/>
        </w:rPr>
        <w:t> </w:t>
      </w:r>
      <w:r>
        <w:rPr>
          <w:sz w:val="24"/>
          <w:szCs w:val="24"/>
        </w:rPr>
        <w:t>E</w:t>
      </w:r>
      <w:r w:rsidRPr="008B3DDA">
        <w:rPr>
          <w:sz w:val="24"/>
          <w:szCs w:val="24"/>
        </w:rPr>
        <w:t>d</w:t>
      </w:r>
      <w:r>
        <w:rPr>
          <w:sz w:val="24"/>
          <w:szCs w:val="24"/>
        </w:rPr>
        <w:t>ited by</w:t>
      </w:r>
      <w:r w:rsidRPr="008B3DDA">
        <w:rPr>
          <w:sz w:val="24"/>
          <w:szCs w:val="24"/>
        </w:rPr>
        <w:t xml:space="preserve"> Myra </w:t>
      </w:r>
      <w:proofErr w:type="spellStart"/>
      <w:r w:rsidRPr="008B3DDA">
        <w:rPr>
          <w:sz w:val="24"/>
          <w:szCs w:val="24"/>
        </w:rPr>
        <w:t>Mendible</w:t>
      </w:r>
      <w:proofErr w:type="spellEnd"/>
      <w:r>
        <w:rPr>
          <w:sz w:val="24"/>
          <w:szCs w:val="24"/>
        </w:rPr>
        <w:t xml:space="preserve">. McFarland, February 2024. </w:t>
      </w:r>
      <w:r w:rsidR="00E43AFF">
        <w:rPr>
          <w:sz w:val="24"/>
          <w:szCs w:val="24"/>
        </w:rPr>
        <w:t>158-171.</w:t>
      </w:r>
      <w:r>
        <w:rPr>
          <w:sz w:val="24"/>
          <w:szCs w:val="24"/>
        </w:rPr>
        <w:t xml:space="preserve"> </w:t>
      </w:r>
      <w:r w:rsidRPr="00117987">
        <w:rPr>
          <w:sz w:val="24"/>
          <w:szCs w:val="24"/>
        </w:rPr>
        <w:t xml:space="preserve"> </w:t>
      </w:r>
    </w:p>
    <w:bookmarkEnd w:id="4"/>
    <w:p w14:paraId="2AABB45B" w14:textId="77777777" w:rsidR="00C835AF" w:rsidRPr="00797A9C" w:rsidRDefault="00C835AF" w:rsidP="0089303B">
      <w:pPr>
        <w:ind w:left="0"/>
        <w:contextualSpacing/>
        <w:rPr>
          <w:b/>
          <w:bCs/>
          <w:sz w:val="24"/>
        </w:rPr>
      </w:pPr>
    </w:p>
    <w:p w14:paraId="6DC53EDB" w14:textId="01BF7477" w:rsidR="0089303B" w:rsidRPr="0089303B" w:rsidRDefault="0089303B" w:rsidP="0089303B">
      <w:pPr>
        <w:ind w:left="0"/>
        <w:contextualSpacing/>
        <w:rPr>
          <w:sz w:val="24"/>
          <w:szCs w:val="24"/>
        </w:rPr>
      </w:pPr>
      <w:r w:rsidRPr="009518CE">
        <w:rPr>
          <w:sz w:val="24"/>
        </w:rPr>
        <w:t xml:space="preserve">“’The Spirits Talk to Us’: Regionalism, Poverty, and Romance in </w:t>
      </w:r>
      <w:r w:rsidR="006855E7" w:rsidRPr="009518CE">
        <w:rPr>
          <w:sz w:val="24"/>
        </w:rPr>
        <w:t>Mexican American</w:t>
      </w:r>
      <w:r w:rsidRPr="009518CE">
        <w:rPr>
          <w:sz w:val="24"/>
        </w:rPr>
        <w:t xml:space="preserve"> Gothic Fiction.” </w:t>
      </w:r>
      <w:r w:rsidRPr="009518CE">
        <w:rPr>
          <w:i/>
          <w:iCs/>
          <w:color w:val="212121"/>
          <w:sz w:val="24"/>
          <w:szCs w:val="24"/>
          <w:shd w:val="clear" w:color="auto" w:fill="FFFFFF"/>
        </w:rPr>
        <w:t>Studies in the Novel</w:t>
      </w:r>
      <w:r w:rsidRPr="009518CE">
        <w:rPr>
          <w:iCs/>
          <w:color w:val="212121"/>
          <w:sz w:val="24"/>
          <w:szCs w:val="24"/>
          <w:shd w:val="clear" w:color="auto" w:fill="FFFFFF"/>
        </w:rPr>
        <w:t xml:space="preserve">. </w:t>
      </w:r>
      <w:r w:rsidR="00060453" w:rsidRPr="009518CE">
        <w:rPr>
          <w:iCs/>
          <w:color w:val="212121"/>
          <w:sz w:val="24"/>
          <w:szCs w:val="24"/>
          <w:shd w:val="clear" w:color="auto" w:fill="FFFFFF"/>
        </w:rPr>
        <w:t>49.3 (Fall 2017): 322-340.</w:t>
      </w:r>
    </w:p>
    <w:p w14:paraId="43093E49" w14:textId="77777777" w:rsidR="0089303B" w:rsidRPr="0089303B" w:rsidRDefault="0089303B" w:rsidP="00B20D9F">
      <w:pPr>
        <w:numPr>
          <w:ilvl w:val="12"/>
          <w:numId w:val="0"/>
        </w:numPr>
        <w:rPr>
          <w:bCs/>
          <w:sz w:val="24"/>
          <w:szCs w:val="24"/>
        </w:rPr>
      </w:pPr>
    </w:p>
    <w:p w14:paraId="54A7518E" w14:textId="09082111" w:rsidR="00251E0D" w:rsidRPr="00251E0D" w:rsidRDefault="00251E0D" w:rsidP="00251E0D">
      <w:pPr>
        <w:ind w:left="0"/>
        <w:rPr>
          <w:bCs/>
          <w:color w:val="000000"/>
          <w:sz w:val="24"/>
          <w:szCs w:val="24"/>
        </w:rPr>
      </w:pPr>
      <w:r>
        <w:rPr>
          <w:bCs/>
          <w:sz w:val="24"/>
          <w:szCs w:val="24"/>
        </w:rPr>
        <w:t>“</w:t>
      </w:r>
      <w:r w:rsidRPr="00251E0D">
        <w:rPr>
          <w:bCs/>
          <w:sz w:val="24"/>
          <w:szCs w:val="24"/>
        </w:rPr>
        <w:t xml:space="preserve">Teaching Matters of Class and Style with Chica Lit.” </w:t>
      </w:r>
      <w:r w:rsidRPr="00251E0D">
        <w:rPr>
          <w:bCs/>
          <w:i/>
          <w:sz w:val="24"/>
          <w:szCs w:val="24"/>
        </w:rPr>
        <w:t>Latina/o Literature in the Classroom</w:t>
      </w:r>
      <w:r w:rsidRPr="00251E0D">
        <w:rPr>
          <w:bCs/>
          <w:sz w:val="24"/>
          <w:szCs w:val="24"/>
        </w:rPr>
        <w:t xml:space="preserve">: </w:t>
      </w:r>
      <w:r w:rsidRPr="00251E0D">
        <w:rPr>
          <w:bCs/>
          <w:i/>
          <w:sz w:val="24"/>
          <w:szCs w:val="24"/>
        </w:rPr>
        <w:t>21</w:t>
      </w:r>
      <w:r w:rsidRPr="00251E0D">
        <w:rPr>
          <w:bCs/>
          <w:i/>
          <w:sz w:val="24"/>
          <w:szCs w:val="24"/>
          <w:vertAlign w:val="superscript"/>
        </w:rPr>
        <w:t>st</w:t>
      </w:r>
      <w:r w:rsidRPr="00251E0D">
        <w:rPr>
          <w:bCs/>
          <w:i/>
          <w:sz w:val="24"/>
          <w:szCs w:val="24"/>
        </w:rPr>
        <w:t xml:space="preserve"> Century Approaches to Teaching</w:t>
      </w:r>
      <w:r w:rsidRPr="00251E0D">
        <w:rPr>
          <w:bCs/>
          <w:sz w:val="24"/>
          <w:szCs w:val="24"/>
        </w:rPr>
        <w:t>. Ed</w:t>
      </w:r>
      <w:r w:rsidR="0014002A">
        <w:rPr>
          <w:bCs/>
          <w:sz w:val="24"/>
          <w:szCs w:val="24"/>
        </w:rPr>
        <w:t>ited by</w:t>
      </w:r>
      <w:r w:rsidRPr="00251E0D">
        <w:rPr>
          <w:bCs/>
          <w:sz w:val="24"/>
          <w:szCs w:val="24"/>
        </w:rPr>
        <w:t xml:space="preserve"> Frederick Aldama. </w:t>
      </w:r>
      <w:r w:rsidRPr="00251E0D">
        <w:rPr>
          <w:bCs/>
          <w:color w:val="000000"/>
          <w:sz w:val="24"/>
          <w:szCs w:val="24"/>
        </w:rPr>
        <w:t xml:space="preserve">New York, NY: Routledge University </w:t>
      </w:r>
      <w:r w:rsidRPr="00081524">
        <w:rPr>
          <w:bCs/>
          <w:color w:val="000000"/>
          <w:sz w:val="24"/>
          <w:szCs w:val="24"/>
        </w:rPr>
        <w:t>Press. 2015.</w:t>
      </w:r>
      <w:r w:rsidR="000868E5" w:rsidRPr="00081524">
        <w:rPr>
          <w:bCs/>
          <w:color w:val="000000"/>
          <w:sz w:val="24"/>
          <w:szCs w:val="24"/>
        </w:rPr>
        <w:t xml:space="preserve"> 202-217.</w:t>
      </w:r>
    </w:p>
    <w:p w14:paraId="31F0A907" w14:textId="77777777" w:rsidR="00251E0D" w:rsidRPr="00251E0D" w:rsidRDefault="00251E0D" w:rsidP="00251E0D">
      <w:pPr>
        <w:ind w:left="0"/>
        <w:rPr>
          <w:bCs/>
          <w:color w:val="000000"/>
          <w:sz w:val="24"/>
          <w:szCs w:val="24"/>
        </w:rPr>
      </w:pPr>
    </w:p>
    <w:p w14:paraId="78912F5B" w14:textId="77777777" w:rsidR="00251E0D" w:rsidRDefault="00251E0D" w:rsidP="00251E0D">
      <w:pPr>
        <w:ind w:left="0"/>
        <w:rPr>
          <w:bCs/>
          <w:color w:val="000000"/>
          <w:sz w:val="24"/>
          <w:szCs w:val="24"/>
        </w:rPr>
      </w:pPr>
      <w:r w:rsidRPr="00251E0D">
        <w:rPr>
          <w:bCs/>
          <w:color w:val="000000"/>
          <w:sz w:val="24"/>
          <w:szCs w:val="24"/>
        </w:rPr>
        <w:t xml:space="preserve">“History is What Hurts: Queer Temporalities and Alien Feelings in Gloria Anzaldúa.” </w:t>
      </w:r>
      <w:r w:rsidRPr="00251E0D">
        <w:rPr>
          <w:bCs/>
          <w:i/>
          <w:iCs/>
          <w:color w:val="000000"/>
          <w:sz w:val="24"/>
          <w:szCs w:val="24"/>
        </w:rPr>
        <w:t>Cultural History</w:t>
      </w:r>
      <w:r w:rsidRPr="00251E0D">
        <w:rPr>
          <w:bCs/>
          <w:color w:val="000000"/>
          <w:sz w:val="24"/>
          <w:szCs w:val="24"/>
        </w:rPr>
        <w:t>. Special Issue. Ed. Gregory Smithers. 4.1 (</w:t>
      </w:r>
      <w:r w:rsidRPr="009F095C">
        <w:rPr>
          <w:bCs/>
          <w:color w:val="000000"/>
          <w:sz w:val="24"/>
          <w:szCs w:val="24"/>
        </w:rPr>
        <w:t>2015</w:t>
      </w:r>
      <w:r w:rsidRPr="00251E0D">
        <w:rPr>
          <w:bCs/>
          <w:color w:val="000000"/>
          <w:sz w:val="24"/>
          <w:szCs w:val="24"/>
        </w:rPr>
        <w:t>): 64-86.</w:t>
      </w:r>
    </w:p>
    <w:p w14:paraId="74D2B0A3" w14:textId="77777777" w:rsidR="00251E0D" w:rsidRPr="00B20D9F" w:rsidRDefault="00251E0D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</w:p>
    <w:p w14:paraId="51CF63B6" w14:textId="77777777" w:rsidR="003911F4" w:rsidRPr="00B20DF5" w:rsidRDefault="003911F4" w:rsidP="005D05C1">
      <w:pPr>
        <w:ind w:left="0"/>
        <w:rPr>
          <w:sz w:val="24"/>
          <w:szCs w:val="24"/>
        </w:rPr>
      </w:pPr>
      <w:r w:rsidRPr="00B20DF5">
        <w:rPr>
          <w:sz w:val="24"/>
          <w:szCs w:val="24"/>
        </w:rPr>
        <w:t xml:space="preserve">“Neoliberalism and Orientalism in Puerto Rico: Walter Mercado’s Queer Spiritual Capital.” </w:t>
      </w:r>
      <w:r w:rsidRPr="00B20DF5">
        <w:rPr>
          <w:i/>
          <w:sz w:val="24"/>
          <w:szCs w:val="24"/>
        </w:rPr>
        <w:t xml:space="preserve">CENTRO: Journal of Puerto Rican Studies. </w:t>
      </w:r>
      <w:r w:rsidRPr="00B20DF5">
        <w:rPr>
          <w:sz w:val="24"/>
          <w:szCs w:val="24"/>
        </w:rPr>
        <w:t xml:space="preserve">25.1 (Spring 2013): 180-209. Print. </w:t>
      </w:r>
    </w:p>
    <w:bookmarkEnd w:id="1"/>
    <w:p w14:paraId="1C3118C2" w14:textId="77777777" w:rsidR="003911F4" w:rsidRPr="00B20DF5" w:rsidRDefault="003911F4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</w:p>
    <w:p w14:paraId="228F8393" w14:textId="2B3DFD77" w:rsidR="00C206E1" w:rsidRPr="00B20DF5" w:rsidRDefault="00C206E1" w:rsidP="00B20D9F">
      <w:pPr>
        <w:numPr>
          <w:ilvl w:val="12"/>
          <w:numId w:val="0"/>
        </w:numPr>
        <w:rPr>
          <w:bCs/>
          <w:iCs/>
          <w:sz w:val="24"/>
          <w:szCs w:val="24"/>
        </w:rPr>
      </w:pPr>
      <w:r w:rsidRPr="00B20DF5">
        <w:rPr>
          <w:bCs/>
          <w:iCs/>
          <w:sz w:val="24"/>
          <w:szCs w:val="24"/>
        </w:rPr>
        <w:t xml:space="preserve">“From </w:t>
      </w:r>
      <w:r w:rsidRPr="00B20DF5">
        <w:rPr>
          <w:bCs/>
          <w:i/>
          <w:iCs/>
          <w:sz w:val="24"/>
          <w:szCs w:val="24"/>
        </w:rPr>
        <w:t>House on Mango Street</w:t>
      </w:r>
      <w:r w:rsidRPr="00B20DF5">
        <w:rPr>
          <w:bCs/>
          <w:iCs/>
          <w:sz w:val="24"/>
          <w:szCs w:val="24"/>
        </w:rPr>
        <w:t xml:space="preserve"> to </w:t>
      </w:r>
      <w:r w:rsidRPr="00B20DF5">
        <w:rPr>
          <w:bCs/>
          <w:i/>
          <w:iCs/>
          <w:sz w:val="24"/>
          <w:szCs w:val="24"/>
        </w:rPr>
        <w:t>Becoming Latina</w:t>
      </w:r>
      <w:r w:rsidRPr="00B20DF5">
        <w:rPr>
          <w:bCs/>
          <w:iCs/>
          <w:sz w:val="24"/>
          <w:szCs w:val="24"/>
        </w:rPr>
        <w:t xml:space="preserve">.” </w:t>
      </w:r>
      <w:r w:rsidRPr="00B20DF5">
        <w:rPr>
          <w:bCs/>
          <w:i/>
          <w:iCs/>
          <w:sz w:val="24"/>
          <w:szCs w:val="24"/>
        </w:rPr>
        <w:t xml:space="preserve">La Nueva </w:t>
      </w:r>
      <w:proofErr w:type="spellStart"/>
      <w:r w:rsidRPr="00B20DF5">
        <w:rPr>
          <w:bCs/>
          <w:i/>
          <w:iCs/>
          <w:sz w:val="24"/>
          <w:szCs w:val="24"/>
        </w:rPr>
        <w:t>Literatura</w:t>
      </w:r>
      <w:proofErr w:type="spellEnd"/>
      <w:r w:rsidRPr="00B20DF5">
        <w:rPr>
          <w:bCs/>
          <w:i/>
          <w:iCs/>
          <w:sz w:val="24"/>
          <w:szCs w:val="24"/>
        </w:rPr>
        <w:t xml:space="preserve"> </w:t>
      </w:r>
      <w:proofErr w:type="spellStart"/>
      <w:r w:rsidRPr="00B20DF5">
        <w:rPr>
          <w:bCs/>
          <w:i/>
          <w:iCs/>
          <w:sz w:val="24"/>
          <w:szCs w:val="24"/>
        </w:rPr>
        <w:t>Hispánica</w:t>
      </w:r>
      <w:proofErr w:type="spellEnd"/>
      <w:r w:rsidR="0079169E" w:rsidRPr="00B20DF5">
        <w:rPr>
          <w:bCs/>
          <w:i/>
          <w:iCs/>
          <w:sz w:val="24"/>
          <w:szCs w:val="24"/>
        </w:rPr>
        <w:t>.</w:t>
      </w:r>
      <w:r w:rsidR="0079169E" w:rsidRPr="00B20DF5">
        <w:rPr>
          <w:bCs/>
          <w:iCs/>
          <w:sz w:val="24"/>
          <w:szCs w:val="24"/>
        </w:rPr>
        <w:t xml:space="preserve"> Special Issue:</w:t>
      </w:r>
      <w:r w:rsidR="0079169E" w:rsidRPr="00B20DF5">
        <w:rPr>
          <w:bCs/>
          <w:i/>
          <w:iCs/>
          <w:sz w:val="24"/>
          <w:szCs w:val="24"/>
        </w:rPr>
        <w:t xml:space="preserve"> </w:t>
      </w:r>
      <w:r w:rsidRPr="00B20DF5">
        <w:rPr>
          <w:bCs/>
          <w:iCs/>
          <w:sz w:val="24"/>
          <w:szCs w:val="24"/>
        </w:rPr>
        <w:t>Latino Passport: Travel, Culture and I</w:t>
      </w:r>
      <w:r w:rsidR="0079169E" w:rsidRPr="00B20DF5">
        <w:rPr>
          <w:bCs/>
          <w:iCs/>
          <w:sz w:val="24"/>
          <w:szCs w:val="24"/>
        </w:rPr>
        <w:t>dentity in US Latino Literature</w:t>
      </w:r>
      <w:r w:rsidRPr="00B20DF5">
        <w:rPr>
          <w:bCs/>
          <w:iCs/>
          <w:sz w:val="24"/>
          <w:szCs w:val="24"/>
        </w:rPr>
        <w:t>. Edi</w:t>
      </w:r>
      <w:r w:rsidR="0014002A">
        <w:rPr>
          <w:bCs/>
          <w:iCs/>
          <w:sz w:val="24"/>
          <w:szCs w:val="24"/>
        </w:rPr>
        <w:t>ted by</w:t>
      </w:r>
      <w:r w:rsidRPr="00B20DF5">
        <w:rPr>
          <w:bCs/>
          <w:iCs/>
          <w:sz w:val="24"/>
          <w:szCs w:val="24"/>
        </w:rPr>
        <w:t xml:space="preserve"> Ignacio Rodeño. Valladolid, Spain: Editorial Universitas</w:t>
      </w:r>
      <w:r w:rsidR="00445265" w:rsidRPr="00B20DF5">
        <w:rPr>
          <w:bCs/>
          <w:iCs/>
          <w:sz w:val="24"/>
          <w:szCs w:val="24"/>
        </w:rPr>
        <w:t xml:space="preserve"> </w:t>
      </w:r>
      <w:proofErr w:type="spellStart"/>
      <w:r w:rsidRPr="00B20DF5">
        <w:rPr>
          <w:bCs/>
          <w:iCs/>
          <w:sz w:val="24"/>
          <w:szCs w:val="24"/>
        </w:rPr>
        <w:t>Castellae</w:t>
      </w:r>
      <w:proofErr w:type="spellEnd"/>
      <w:r w:rsidRPr="00B20DF5">
        <w:rPr>
          <w:bCs/>
          <w:iCs/>
          <w:sz w:val="24"/>
          <w:szCs w:val="24"/>
        </w:rPr>
        <w:t xml:space="preserve">. </w:t>
      </w:r>
      <w:r w:rsidR="00AC580C" w:rsidRPr="00B20DF5">
        <w:rPr>
          <w:bCs/>
          <w:iCs/>
          <w:sz w:val="24"/>
          <w:szCs w:val="24"/>
        </w:rPr>
        <w:t>15:1 (</w:t>
      </w:r>
      <w:r w:rsidR="00445265" w:rsidRPr="00B20DF5">
        <w:rPr>
          <w:bCs/>
          <w:iCs/>
          <w:sz w:val="24"/>
          <w:szCs w:val="24"/>
        </w:rPr>
        <w:t xml:space="preserve">Spring </w:t>
      </w:r>
      <w:r w:rsidRPr="00B20DF5">
        <w:rPr>
          <w:bCs/>
          <w:iCs/>
          <w:sz w:val="24"/>
          <w:szCs w:val="24"/>
        </w:rPr>
        <w:t>2012</w:t>
      </w:r>
      <w:r w:rsidR="00AC580C" w:rsidRPr="00B20DF5">
        <w:rPr>
          <w:bCs/>
          <w:iCs/>
          <w:sz w:val="24"/>
          <w:szCs w:val="24"/>
        </w:rPr>
        <w:t>), pp. 23-45.</w:t>
      </w:r>
      <w:r w:rsidRPr="00B20DF5">
        <w:rPr>
          <w:bCs/>
          <w:iCs/>
          <w:sz w:val="24"/>
          <w:szCs w:val="24"/>
        </w:rPr>
        <w:t>Print.</w:t>
      </w:r>
    </w:p>
    <w:p w14:paraId="76B7619C" w14:textId="77777777" w:rsidR="00C206E1" w:rsidRPr="00B20DF5" w:rsidRDefault="00C206E1" w:rsidP="00B20D9F">
      <w:pPr>
        <w:numPr>
          <w:ilvl w:val="12"/>
          <w:numId w:val="0"/>
        </w:numPr>
        <w:rPr>
          <w:sz w:val="24"/>
          <w:szCs w:val="24"/>
        </w:rPr>
      </w:pPr>
    </w:p>
    <w:p w14:paraId="74289B40" w14:textId="77777777" w:rsidR="004F2C64" w:rsidRPr="00B20D9F" w:rsidRDefault="004F2C64" w:rsidP="005D05C1">
      <w:pPr>
        <w:ind w:left="0"/>
        <w:rPr>
          <w:bCs/>
          <w:iCs/>
          <w:sz w:val="24"/>
          <w:szCs w:val="24"/>
        </w:rPr>
      </w:pPr>
      <w:r w:rsidRPr="00B20DF5">
        <w:rPr>
          <w:bCs/>
          <w:sz w:val="24"/>
          <w:szCs w:val="24"/>
        </w:rPr>
        <w:t>“Of Indians and Modernity in Gloria Anzaldúa’s</w:t>
      </w:r>
      <w:r w:rsidR="0079169E" w:rsidRPr="00B20DF5">
        <w:rPr>
          <w:bCs/>
          <w:sz w:val="24"/>
          <w:szCs w:val="24"/>
        </w:rPr>
        <w:t xml:space="preserve"> </w:t>
      </w:r>
      <w:r w:rsidRPr="00B20DF5">
        <w:rPr>
          <w:bCs/>
          <w:i/>
          <w:iCs/>
          <w:sz w:val="24"/>
          <w:szCs w:val="24"/>
        </w:rPr>
        <w:t xml:space="preserve">Borderlands/La </w:t>
      </w:r>
      <w:proofErr w:type="spellStart"/>
      <w:r w:rsidRPr="00B20DF5">
        <w:rPr>
          <w:bCs/>
          <w:i/>
          <w:iCs/>
          <w:sz w:val="24"/>
          <w:szCs w:val="24"/>
        </w:rPr>
        <w:t>frontera</w:t>
      </w:r>
      <w:proofErr w:type="spellEnd"/>
      <w:r w:rsidRPr="00B20DF5">
        <w:rPr>
          <w:bCs/>
          <w:i/>
          <w:iCs/>
          <w:sz w:val="24"/>
          <w:szCs w:val="24"/>
        </w:rPr>
        <w:t>: The New Mestiza</w:t>
      </w:r>
      <w:r w:rsidRPr="00B20DF5">
        <w:rPr>
          <w:bCs/>
          <w:iCs/>
          <w:sz w:val="24"/>
          <w:szCs w:val="24"/>
        </w:rPr>
        <w:t xml:space="preserve">.” </w:t>
      </w:r>
      <w:r w:rsidRPr="00B20DF5">
        <w:rPr>
          <w:bCs/>
          <w:i/>
          <w:iCs/>
          <w:sz w:val="24"/>
          <w:szCs w:val="24"/>
        </w:rPr>
        <w:t>Review of International American Studies (RIAS).</w:t>
      </w:r>
      <w:r w:rsidRPr="00B20DF5">
        <w:rPr>
          <w:bCs/>
          <w:iCs/>
          <w:sz w:val="24"/>
          <w:szCs w:val="24"/>
        </w:rPr>
        <w:t xml:space="preserve"> Special Issue: Modernity’s Moderns, History’s Hemi/Spheres: Hemi/Spheres. Edited by </w:t>
      </w:r>
      <w:proofErr w:type="spellStart"/>
      <w:r w:rsidRPr="00B20DF5">
        <w:rPr>
          <w:bCs/>
          <w:iCs/>
          <w:sz w:val="24"/>
          <w:szCs w:val="24"/>
        </w:rPr>
        <w:t>Cyraina</w:t>
      </w:r>
      <w:proofErr w:type="spellEnd"/>
      <w:r w:rsidRPr="00B20DF5">
        <w:rPr>
          <w:bCs/>
          <w:iCs/>
          <w:sz w:val="24"/>
          <w:szCs w:val="24"/>
        </w:rPr>
        <w:t xml:space="preserve"> Johnson. 4.2-4.3 (Fall/Spring 2009/2010): 49-65. Online.</w:t>
      </w:r>
    </w:p>
    <w:p w14:paraId="54D8D093" w14:textId="77777777" w:rsidR="004F2C64" w:rsidRPr="00B20D9F" w:rsidRDefault="004F2C64" w:rsidP="00B20D9F">
      <w:pPr>
        <w:rPr>
          <w:bCs/>
          <w:sz w:val="24"/>
          <w:szCs w:val="24"/>
        </w:rPr>
      </w:pPr>
    </w:p>
    <w:p w14:paraId="1CC667A7" w14:textId="77777777" w:rsidR="0021279A" w:rsidRPr="00B20D9F" w:rsidRDefault="0021279A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“Queering the Cosmic Race: Esotericism, </w:t>
      </w:r>
      <w:r w:rsidRPr="00B20D9F">
        <w:rPr>
          <w:i/>
          <w:sz w:val="24"/>
          <w:szCs w:val="24"/>
        </w:rPr>
        <w:t>Mestizaje</w:t>
      </w:r>
      <w:r w:rsidRPr="00B20D9F">
        <w:rPr>
          <w:sz w:val="24"/>
          <w:szCs w:val="24"/>
        </w:rPr>
        <w:t>, and Sexuality in the Work of Gabriela Mistral and Gloria Anzaldúa.”</w:t>
      </w:r>
      <w:r w:rsidR="003D5AAE" w:rsidRPr="00B20D9F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Aztlán</w:t>
      </w:r>
      <w:r w:rsidR="00E03BE3" w:rsidRPr="00B20D9F">
        <w:rPr>
          <w:i/>
          <w:sz w:val="24"/>
          <w:szCs w:val="24"/>
        </w:rPr>
        <w:t>: A Journal of Chicano Studies</w:t>
      </w:r>
      <w:r w:rsidRPr="00B20D9F">
        <w:rPr>
          <w:sz w:val="24"/>
          <w:szCs w:val="24"/>
        </w:rPr>
        <w:t>.</w:t>
      </w:r>
      <w:r w:rsidR="00E03BE3" w:rsidRPr="00B20D9F">
        <w:rPr>
          <w:sz w:val="24"/>
          <w:szCs w:val="24"/>
        </w:rPr>
        <w:t xml:space="preserve"> 34.2 (Fall 2009): 67-98. </w:t>
      </w:r>
      <w:r w:rsidR="0092064B" w:rsidRPr="00B20D9F">
        <w:rPr>
          <w:sz w:val="24"/>
          <w:szCs w:val="24"/>
        </w:rPr>
        <w:t xml:space="preserve"> Print.</w:t>
      </w:r>
    </w:p>
    <w:p w14:paraId="028339C1" w14:textId="77777777" w:rsidR="0021279A" w:rsidRPr="00B20D9F" w:rsidRDefault="0021279A" w:rsidP="00B20D9F">
      <w:pPr>
        <w:numPr>
          <w:ilvl w:val="12"/>
          <w:numId w:val="0"/>
        </w:numPr>
        <w:rPr>
          <w:sz w:val="24"/>
          <w:szCs w:val="24"/>
        </w:rPr>
      </w:pPr>
    </w:p>
    <w:p w14:paraId="7F4B4A8C" w14:textId="4567593D" w:rsidR="0014401D" w:rsidRPr="00B20D9F" w:rsidRDefault="008D3F4E" w:rsidP="00B20D9F">
      <w:pPr>
        <w:numPr>
          <w:ilvl w:val="12"/>
          <w:numId w:val="0"/>
        </w:numPr>
        <w:rPr>
          <w:sz w:val="24"/>
          <w:szCs w:val="24"/>
        </w:rPr>
      </w:pPr>
      <w:r>
        <w:rPr>
          <w:sz w:val="24"/>
          <w:szCs w:val="24"/>
        </w:rPr>
        <w:t>“</w:t>
      </w:r>
      <w:proofErr w:type="spellStart"/>
      <w:r w:rsidR="0014401D" w:rsidRPr="00B20D9F">
        <w:rPr>
          <w:sz w:val="24"/>
          <w:szCs w:val="24"/>
        </w:rPr>
        <w:t>Mãe</w:t>
      </w:r>
      <w:proofErr w:type="spellEnd"/>
      <w:r w:rsidR="0014401D" w:rsidRPr="00B20D9F">
        <w:rPr>
          <w:sz w:val="24"/>
          <w:szCs w:val="24"/>
        </w:rPr>
        <w:t xml:space="preserve"> é para</w:t>
      </w:r>
      <w:r w:rsidR="003D5AAE" w:rsidRPr="00B20D9F">
        <w:rPr>
          <w:sz w:val="24"/>
          <w:szCs w:val="24"/>
        </w:rPr>
        <w:t xml:space="preserve"> </w:t>
      </w:r>
      <w:proofErr w:type="spellStart"/>
      <w:r w:rsidR="0014401D" w:rsidRPr="00B20D9F">
        <w:rPr>
          <w:sz w:val="24"/>
          <w:szCs w:val="24"/>
        </w:rPr>
        <w:t>isso</w:t>
      </w:r>
      <w:proofErr w:type="spellEnd"/>
      <w:r w:rsidR="0014401D" w:rsidRPr="00B20D9F">
        <w:rPr>
          <w:sz w:val="24"/>
          <w:szCs w:val="24"/>
        </w:rPr>
        <w:t xml:space="preserve"> (Mother is for This): Gender, Writing and English-Language Translation in Clarice Lispector.</w:t>
      </w:r>
      <w:r>
        <w:rPr>
          <w:sz w:val="24"/>
          <w:szCs w:val="24"/>
        </w:rPr>
        <w:t>”</w:t>
      </w:r>
      <w:r w:rsidR="0014401D" w:rsidRPr="00B20D9F">
        <w:rPr>
          <w:sz w:val="24"/>
          <w:szCs w:val="24"/>
        </w:rPr>
        <w:t xml:space="preserve"> </w:t>
      </w:r>
      <w:r w:rsidR="0014401D" w:rsidRPr="00B20D9F">
        <w:rPr>
          <w:i/>
          <w:sz w:val="24"/>
          <w:szCs w:val="24"/>
        </w:rPr>
        <w:t>Luso-Brazilian Review</w:t>
      </w:r>
      <w:r w:rsidR="0049613E" w:rsidRPr="00B20D9F">
        <w:rPr>
          <w:i/>
          <w:sz w:val="24"/>
          <w:szCs w:val="24"/>
        </w:rPr>
        <w:t>.</w:t>
      </w:r>
      <w:r w:rsidR="0021279A" w:rsidRPr="00B20D9F">
        <w:rPr>
          <w:sz w:val="24"/>
          <w:szCs w:val="24"/>
        </w:rPr>
        <w:t xml:space="preserve"> 41.2 (2005): 56-</w:t>
      </w:r>
      <w:r w:rsidR="0014401D" w:rsidRPr="00B20D9F">
        <w:rPr>
          <w:sz w:val="24"/>
          <w:szCs w:val="24"/>
        </w:rPr>
        <w:t xml:space="preserve">83. </w:t>
      </w:r>
      <w:r w:rsidR="0092064B" w:rsidRPr="00B20D9F">
        <w:rPr>
          <w:sz w:val="24"/>
          <w:szCs w:val="24"/>
        </w:rPr>
        <w:t xml:space="preserve"> Print. </w:t>
      </w:r>
    </w:p>
    <w:p w14:paraId="0677C7D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C3B1C29" w14:textId="7AC221AE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 xml:space="preserve">"Bloodlines that Waver South: Hybridity, the </w:t>
      </w:r>
      <w:r w:rsidR="008D3F4E">
        <w:rPr>
          <w:sz w:val="24"/>
          <w:szCs w:val="24"/>
        </w:rPr>
        <w:t>‘</w:t>
      </w:r>
      <w:r w:rsidRPr="00B20D9F">
        <w:rPr>
          <w:sz w:val="24"/>
          <w:szCs w:val="24"/>
        </w:rPr>
        <w:t>South,</w:t>
      </w:r>
      <w:r w:rsidR="008D3F4E">
        <w:rPr>
          <w:sz w:val="24"/>
          <w:szCs w:val="24"/>
        </w:rPr>
        <w:t>’</w:t>
      </w:r>
      <w:r w:rsidRPr="00B20D9F">
        <w:rPr>
          <w:sz w:val="24"/>
          <w:szCs w:val="24"/>
        </w:rPr>
        <w:t xml:space="preserve"> and American Bodies."</w:t>
      </w:r>
      <w:r w:rsidR="0049613E" w:rsidRPr="00B20D9F">
        <w:rPr>
          <w:sz w:val="24"/>
          <w:szCs w:val="24"/>
        </w:rPr>
        <w:t xml:space="preserve"> Ed. DK Cummings, AG Jones, J Rice. </w:t>
      </w:r>
      <w:r w:rsidR="0049613E" w:rsidRPr="00B20D9F">
        <w:rPr>
          <w:i/>
          <w:sz w:val="24"/>
          <w:szCs w:val="24"/>
        </w:rPr>
        <w:t>Souths, Global and Local</w:t>
      </w:r>
      <w:r w:rsidR="0049613E" w:rsidRPr="00B20D9F">
        <w:rPr>
          <w:sz w:val="24"/>
          <w:szCs w:val="24"/>
        </w:rPr>
        <w:t>.</w:t>
      </w:r>
      <w:r w:rsidR="008948F7" w:rsidRPr="00B20D9F">
        <w:rPr>
          <w:sz w:val="24"/>
          <w:szCs w:val="24"/>
        </w:rPr>
        <w:t xml:space="preserve"> </w:t>
      </w:r>
      <w:r w:rsidR="0049613E" w:rsidRPr="00B20D9F">
        <w:rPr>
          <w:sz w:val="24"/>
          <w:szCs w:val="24"/>
        </w:rPr>
        <w:t>Spec</w:t>
      </w:r>
      <w:r w:rsidR="008948F7" w:rsidRPr="00B20D9F">
        <w:rPr>
          <w:sz w:val="24"/>
          <w:szCs w:val="24"/>
        </w:rPr>
        <w:t>ial</w:t>
      </w:r>
      <w:r w:rsidR="0049613E" w:rsidRPr="00B20D9F">
        <w:rPr>
          <w:sz w:val="24"/>
          <w:szCs w:val="24"/>
        </w:rPr>
        <w:t xml:space="preserve"> issue of </w:t>
      </w:r>
      <w:r w:rsidRPr="00B20D9F">
        <w:rPr>
          <w:i/>
          <w:sz w:val="24"/>
          <w:szCs w:val="24"/>
        </w:rPr>
        <w:t>Southern Quarterly</w:t>
      </w:r>
      <w:r w:rsidR="0049613E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42.1 (Fall 2003): 39-52. </w:t>
      </w:r>
      <w:r w:rsidR="0092064B" w:rsidRPr="00B20D9F">
        <w:rPr>
          <w:sz w:val="24"/>
          <w:szCs w:val="24"/>
        </w:rPr>
        <w:t>Print.</w:t>
      </w:r>
    </w:p>
    <w:p w14:paraId="42B4378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6C3C9DB" w14:textId="097A4B03" w:rsidR="0014401D" w:rsidRPr="00B20D9F" w:rsidRDefault="00CD0E12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>Tace Hedrick and Debra King.</w:t>
      </w:r>
      <w:r w:rsidR="006D2F19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>“Women of Color and Feminis</w:t>
      </w:r>
      <w:r w:rsidR="006D2F19">
        <w:rPr>
          <w:sz w:val="24"/>
          <w:szCs w:val="24"/>
        </w:rPr>
        <w:t>t Criticism: Theorizing Love</w:t>
      </w:r>
      <w:r w:rsidR="0014401D" w:rsidRPr="00B20D9F">
        <w:rPr>
          <w:sz w:val="24"/>
          <w:szCs w:val="24"/>
        </w:rPr>
        <w:t xml:space="preserve">.” </w:t>
      </w:r>
      <w:r w:rsidRPr="00B20D9F">
        <w:rPr>
          <w:sz w:val="24"/>
          <w:szCs w:val="24"/>
        </w:rPr>
        <w:t>Ed</w:t>
      </w:r>
      <w:r w:rsidR="0014002A">
        <w:rPr>
          <w:sz w:val="24"/>
          <w:szCs w:val="24"/>
        </w:rPr>
        <w:t>ited by</w:t>
      </w:r>
      <w:r w:rsidRPr="00B20D9F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>Julian Wolfreys.</w:t>
      </w:r>
      <w:r w:rsidR="003D5AAE" w:rsidRPr="00B20D9F">
        <w:rPr>
          <w:sz w:val="24"/>
          <w:szCs w:val="24"/>
        </w:rPr>
        <w:t xml:space="preserve"> </w:t>
      </w:r>
      <w:r w:rsidR="006D2F19">
        <w:rPr>
          <w:i/>
          <w:sz w:val="24"/>
          <w:szCs w:val="24"/>
        </w:rPr>
        <w:t>Introducing Criticism at the 21st C</w:t>
      </w:r>
      <w:r w:rsidR="006D2F19" w:rsidRPr="006D2F19">
        <w:rPr>
          <w:i/>
          <w:sz w:val="24"/>
          <w:szCs w:val="24"/>
        </w:rPr>
        <w:t>entury</w:t>
      </w:r>
      <w:r w:rsidR="0014401D" w:rsidRPr="00B20D9F">
        <w:rPr>
          <w:sz w:val="24"/>
          <w:szCs w:val="24"/>
        </w:rPr>
        <w:t>. New York, NY: Columbia U P, 2002. 57-85.</w:t>
      </w:r>
      <w:r w:rsidR="0092064B" w:rsidRPr="00B20D9F">
        <w:rPr>
          <w:sz w:val="24"/>
          <w:szCs w:val="24"/>
        </w:rPr>
        <w:t xml:space="preserve"> Print.</w:t>
      </w:r>
    </w:p>
    <w:p w14:paraId="7023A1C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20283F2" w14:textId="3C8D3994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“Are You a Pura Latina? High Heels and Ethnicity</w:t>
      </w:r>
      <w:r w:rsidR="00186C66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” </w:t>
      </w:r>
      <w:r w:rsidR="00CD0E12" w:rsidRPr="00B20D9F">
        <w:rPr>
          <w:sz w:val="24"/>
          <w:szCs w:val="24"/>
        </w:rPr>
        <w:t xml:space="preserve">Ed. </w:t>
      </w:r>
      <w:r w:rsidRPr="00B20D9F">
        <w:rPr>
          <w:sz w:val="24"/>
          <w:szCs w:val="24"/>
        </w:rPr>
        <w:t xml:space="preserve">Shari </w:t>
      </w:r>
      <w:proofErr w:type="spellStart"/>
      <w:r w:rsidRPr="00B20D9F">
        <w:rPr>
          <w:sz w:val="24"/>
          <w:szCs w:val="24"/>
        </w:rPr>
        <w:t>Benstock</w:t>
      </w:r>
      <w:proofErr w:type="spellEnd"/>
      <w:r w:rsidRPr="00B20D9F">
        <w:rPr>
          <w:sz w:val="24"/>
          <w:szCs w:val="24"/>
        </w:rPr>
        <w:t xml:space="preserve"> and Suzanne Ferris</w:t>
      </w:r>
      <w:r w:rsidR="00CD0E12" w:rsidRPr="00B20D9F">
        <w:rPr>
          <w:sz w:val="24"/>
          <w:szCs w:val="24"/>
        </w:rPr>
        <w:t>.</w:t>
      </w:r>
      <w:r w:rsidR="0010369A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Footnotes: On Shoes</w:t>
      </w:r>
      <w:r w:rsidRPr="00B20D9F">
        <w:rPr>
          <w:sz w:val="24"/>
          <w:szCs w:val="24"/>
        </w:rPr>
        <w:t>. Piscataway, NJ: Rutgers U P, 2001</w:t>
      </w:r>
      <w:r w:rsidR="00D84970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135-155. </w:t>
      </w:r>
      <w:r w:rsidR="0092064B" w:rsidRPr="00B20D9F">
        <w:rPr>
          <w:sz w:val="24"/>
          <w:szCs w:val="24"/>
        </w:rPr>
        <w:t>Print.</w:t>
      </w:r>
    </w:p>
    <w:p w14:paraId="558CB25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1A325ED" w14:textId="7CFB6DB4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“Mi</w:t>
      </w:r>
      <w:r w:rsidR="003D5AAE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dulce y andina Rita: Women, Indigenism, and the Avant-Garde in César Vallejo.” </w:t>
      </w:r>
      <w:r w:rsidR="00CD0E12" w:rsidRPr="00B20D9F">
        <w:rPr>
          <w:sz w:val="24"/>
          <w:szCs w:val="24"/>
        </w:rPr>
        <w:t xml:space="preserve">Ed. </w:t>
      </w:r>
      <w:r w:rsidRPr="00B20D9F">
        <w:rPr>
          <w:sz w:val="24"/>
          <w:szCs w:val="24"/>
        </w:rPr>
        <w:t>Erik Cam</w:t>
      </w:r>
      <w:r w:rsidR="00CD0E12" w:rsidRPr="00B20D9F">
        <w:rPr>
          <w:sz w:val="24"/>
          <w:szCs w:val="24"/>
        </w:rPr>
        <w:t>ayd-Freixas and José E. González.</w:t>
      </w:r>
      <w:r w:rsidR="0010369A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Primitivism and Identity in Latin America: Essays on Art, Literature, and Culture</w:t>
      </w:r>
      <w:r w:rsidRPr="00B20D9F">
        <w:rPr>
          <w:sz w:val="24"/>
          <w:szCs w:val="24"/>
        </w:rPr>
        <w:t xml:space="preserve">. </w:t>
      </w:r>
      <w:proofErr w:type="spellStart"/>
      <w:r w:rsidRPr="00B20D9F">
        <w:rPr>
          <w:sz w:val="24"/>
          <w:szCs w:val="24"/>
        </w:rPr>
        <w:t>Tuscon</w:t>
      </w:r>
      <w:proofErr w:type="spellEnd"/>
      <w:r w:rsidRPr="00B20D9F">
        <w:rPr>
          <w:sz w:val="24"/>
          <w:szCs w:val="24"/>
        </w:rPr>
        <w:t>, AZ: U of Arizona P, 2000</w:t>
      </w:r>
      <w:r w:rsidR="00D84970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241-266. </w:t>
      </w:r>
      <w:r w:rsidR="0092064B" w:rsidRPr="00B20D9F">
        <w:rPr>
          <w:sz w:val="24"/>
          <w:szCs w:val="24"/>
        </w:rPr>
        <w:t>Print.</w:t>
      </w:r>
    </w:p>
    <w:p w14:paraId="3AF2B8E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CAC84E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"The Perimeters of Our Wandering are Nowhere: Breaching the Domestic in </w:t>
      </w:r>
      <w:r w:rsidRPr="00B20D9F">
        <w:rPr>
          <w:i/>
          <w:sz w:val="24"/>
          <w:szCs w:val="24"/>
        </w:rPr>
        <w:t>Housekeeping</w:t>
      </w:r>
      <w:r w:rsidRPr="00B20D9F">
        <w:rPr>
          <w:sz w:val="24"/>
          <w:szCs w:val="24"/>
        </w:rPr>
        <w:t xml:space="preserve">." </w:t>
      </w:r>
      <w:r w:rsidRPr="00B20D9F">
        <w:rPr>
          <w:i/>
          <w:sz w:val="24"/>
          <w:szCs w:val="24"/>
        </w:rPr>
        <w:t>Critique: Studies in Contemporary Fiction</w:t>
      </w:r>
      <w:r w:rsidR="00CD0E12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40.2 (Winter 1998): 137-151.</w:t>
      </w:r>
      <w:r w:rsidR="0092064B" w:rsidRPr="00B20D9F">
        <w:rPr>
          <w:sz w:val="24"/>
          <w:szCs w:val="24"/>
        </w:rPr>
        <w:t xml:space="preserve"> Print.</w:t>
      </w:r>
    </w:p>
    <w:p w14:paraId="51729B7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4C2AAA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"Mother, Blessed Be You Among Cockroaches: Essentialism, Fecundity, and Death in Clarice Lispector." </w:t>
      </w:r>
      <w:r w:rsidRPr="00B20D9F">
        <w:rPr>
          <w:i/>
          <w:sz w:val="24"/>
          <w:szCs w:val="24"/>
        </w:rPr>
        <w:t>Luso-Brazilian Review</w:t>
      </w:r>
      <w:r w:rsidR="00CD0E12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34.2 (1997): 41-58.  </w:t>
      </w:r>
      <w:r w:rsidR="0092064B" w:rsidRPr="00B20D9F">
        <w:rPr>
          <w:sz w:val="24"/>
          <w:szCs w:val="24"/>
        </w:rPr>
        <w:t>Print.</w:t>
      </w:r>
    </w:p>
    <w:p w14:paraId="2B1A7A2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1CCF2B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"Spik in Glyph?</w:t>
      </w:r>
      <w:r w:rsidR="00E062AB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Translation, Wordplay, and Resistance in Chicano Bilingual </w:t>
      </w:r>
      <w:proofErr w:type="spellStart"/>
      <w:r w:rsidRPr="00B20D9F">
        <w:rPr>
          <w:sz w:val="24"/>
          <w:szCs w:val="24"/>
        </w:rPr>
        <w:t>Poetry."</w:t>
      </w:r>
      <w:r w:rsidRPr="00B20D9F">
        <w:rPr>
          <w:i/>
          <w:sz w:val="24"/>
          <w:szCs w:val="24"/>
        </w:rPr>
        <w:t>The</w:t>
      </w:r>
      <w:proofErr w:type="spellEnd"/>
      <w:r w:rsidRPr="00B20D9F">
        <w:rPr>
          <w:i/>
          <w:sz w:val="24"/>
          <w:szCs w:val="24"/>
        </w:rPr>
        <w:t xml:space="preserve"> Translator: Studies in Intercultural Communication</w:t>
      </w:r>
      <w:r w:rsidR="00CD0E12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2.2 (1996): 141-160.   </w:t>
      </w:r>
      <w:r w:rsidR="0092064B" w:rsidRPr="00B20D9F">
        <w:rPr>
          <w:sz w:val="24"/>
          <w:szCs w:val="24"/>
        </w:rPr>
        <w:t>Print.</w:t>
      </w:r>
    </w:p>
    <w:p w14:paraId="1E87904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1B69FB3" w14:textId="5B3C61F4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"Rigoberta's Earrings: The Limits of Teaching Testimonio."</w:t>
      </w:r>
      <w:r w:rsidR="00CD0E12" w:rsidRPr="00B20D9F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Teaching and Testimony: Rigoberta</w:t>
      </w:r>
      <w:r w:rsidR="0014002A">
        <w:rPr>
          <w:i/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Menchú in the North American Classroom</w:t>
      </w:r>
      <w:r w:rsidRPr="00B20D9F">
        <w:rPr>
          <w:sz w:val="24"/>
          <w:szCs w:val="24"/>
        </w:rPr>
        <w:t xml:space="preserve">. </w:t>
      </w:r>
      <w:r w:rsidR="0014002A" w:rsidRPr="00B20D9F">
        <w:rPr>
          <w:sz w:val="24"/>
          <w:szCs w:val="24"/>
        </w:rPr>
        <w:t>Ed</w:t>
      </w:r>
      <w:r w:rsidR="0014002A">
        <w:rPr>
          <w:sz w:val="24"/>
          <w:szCs w:val="24"/>
        </w:rPr>
        <w:t>ited by</w:t>
      </w:r>
      <w:r w:rsidR="0014002A" w:rsidRPr="00B20D9F">
        <w:rPr>
          <w:sz w:val="24"/>
          <w:szCs w:val="24"/>
        </w:rPr>
        <w:t xml:space="preserve"> Allen Carey-Webb</w:t>
      </w:r>
      <w:r w:rsidR="0014002A">
        <w:rPr>
          <w:sz w:val="24"/>
          <w:szCs w:val="24"/>
        </w:rPr>
        <w:t xml:space="preserve"> and</w:t>
      </w:r>
      <w:r w:rsidR="0014002A" w:rsidRPr="00B20D9F">
        <w:rPr>
          <w:sz w:val="24"/>
          <w:szCs w:val="24"/>
        </w:rPr>
        <w:t xml:space="preserve"> Stephen Connely Benz.</w:t>
      </w:r>
      <w:r w:rsidR="0014002A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Albany, NY: SUNY P, 1995</w:t>
      </w:r>
      <w:r w:rsidR="00D84970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223-236. </w:t>
      </w:r>
      <w:r w:rsidR="0092064B" w:rsidRPr="00B20D9F">
        <w:rPr>
          <w:sz w:val="24"/>
          <w:szCs w:val="24"/>
        </w:rPr>
        <w:t>Print.</w:t>
      </w:r>
    </w:p>
    <w:p w14:paraId="661980C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B6F0C1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"Y hembra</w:t>
      </w:r>
      <w:r w:rsidR="00395F53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es </w:t>
      </w:r>
      <w:proofErr w:type="spellStart"/>
      <w:r w:rsidRPr="00B20D9F">
        <w:rPr>
          <w:sz w:val="24"/>
          <w:szCs w:val="24"/>
        </w:rPr>
        <w:t>el</w:t>
      </w:r>
      <w:proofErr w:type="spellEnd"/>
      <w:r w:rsidRPr="00B20D9F">
        <w:rPr>
          <w:sz w:val="24"/>
          <w:szCs w:val="24"/>
        </w:rPr>
        <w:t xml:space="preserve"> alma</w:t>
      </w:r>
      <w:r w:rsidR="003D5AAE"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mía</w:t>
      </w:r>
      <w:proofErr w:type="spellEnd"/>
      <w:r w:rsidRPr="00B20D9F">
        <w:rPr>
          <w:sz w:val="24"/>
          <w:szCs w:val="24"/>
        </w:rPr>
        <w:t xml:space="preserve">: Stumbling Over the Female Body in César Vallejo's </w:t>
      </w:r>
      <w:proofErr w:type="spellStart"/>
      <w:r w:rsidRPr="00B20D9F">
        <w:rPr>
          <w:sz w:val="24"/>
          <w:szCs w:val="24"/>
          <w:u w:val="single"/>
        </w:rPr>
        <w:t>Trilce</w:t>
      </w:r>
      <w:proofErr w:type="spellEnd"/>
      <w:r w:rsidRPr="00B20D9F">
        <w:rPr>
          <w:sz w:val="24"/>
          <w:szCs w:val="24"/>
        </w:rPr>
        <w:t xml:space="preserve">." </w:t>
      </w:r>
      <w:r w:rsidRPr="00B20D9F">
        <w:rPr>
          <w:i/>
          <w:sz w:val="24"/>
          <w:szCs w:val="24"/>
        </w:rPr>
        <w:t>Latin American Literary Review</w:t>
      </w:r>
      <w:r w:rsidR="00CD0E12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>22 (1994): 51-66.</w:t>
      </w:r>
      <w:r w:rsidR="0092064B" w:rsidRPr="00B20D9F">
        <w:rPr>
          <w:sz w:val="24"/>
          <w:szCs w:val="24"/>
        </w:rPr>
        <w:t xml:space="preserve"> Print. </w:t>
      </w:r>
    </w:p>
    <w:p w14:paraId="6E2FC37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96AA8D6" w14:textId="77777777" w:rsidR="009814C7" w:rsidRDefault="009814C7" w:rsidP="009814C7">
      <w:pPr>
        <w:ind w:left="0"/>
        <w:rPr>
          <w:b/>
          <w:bCs/>
          <w:sz w:val="24"/>
          <w:szCs w:val="24"/>
        </w:rPr>
      </w:pPr>
      <w:bookmarkStart w:id="5" w:name="_Hlk478161786"/>
      <w:r>
        <w:rPr>
          <w:b/>
          <w:bCs/>
          <w:sz w:val="24"/>
          <w:szCs w:val="24"/>
        </w:rPr>
        <w:t>Work in Progress</w:t>
      </w:r>
    </w:p>
    <w:p w14:paraId="4BDBF647" w14:textId="7C471C41" w:rsidR="0089303B" w:rsidRDefault="00081524" w:rsidP="009814C7">
      <w:pPr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Articles </w:t>
      </w:r>
      <w:r w:rsidR="00732732">
        <w:rPr>
          <w:b/>
          <w:bCs/>
          <w:sz w:val="24"/>
          <w:szCs w:val="24"/>
        </w:rPr>
        <w:t xml:space="preserve">and Book Chapters </w:t>
      </w:r>
      <w:r>
        <w:rPr>
          <w:b/>
          <w:bCs/>
          <w:sz w:val="24"/>
          <w:szCs w:val="24"/>
        </w:rPr>
        <w:t xml:space="preserve">in Progress: </w:t>
      </w:r>
    </w:p>
    <w:p w14:paraId="3BE68BFC" w14:textId="77777777" w:rsidR="00D92195" w:rsidRDefault="00D92195" w:rsidP="00D92195">
      <w:pPr>
        <w:ind w:left="0"/>
        <w:rPr>
          <w:sz w:val="24"/>
          <w:szCs w:val="24"/>
        </w:rPr>
      </w:pPr>
    </w:p>
    <w:p w14:paraId="0B15A89A" w14:textId="16951B31" w:rsidR="00D92195" w:rsidRPr="00D92195" w:rsidRDefault="00D92195" w:rsidP="00D92195">
      <w:pPr>
        <w:pStyle w:val="ListParagraph"/>
        <w:numPr>
          <w:ilvl w:val="0"/>
          <w:numId w:val="14"/>
        </w:numPr>
        <w:rPr>
          <w:rFonts w:ascii="Times New Roman" w:hAnsi="Times New Roman"/>
          <w:szCs w:val="24"/>
        </w:rPr>
      </w:pPr>
      <w:r w:rsidRPr="00D92195">
        <w:rPr>
          <w:rFonts w:ascii="Times New Roman" w:hAnsi="Times New Roman"/>
          <w:szCs w:val="24"/>
        </w:rPr>
        <w:t xml:space="preserve">Hedrick, Tace. “’Loving Blackness’: Empathy as Critical Consciousness in bell hooks’ </w:t>
      </w:r>
      <w:r w:rsidRPr="00D92195">
        <w:rPr>
          <w:rFonts w:ascii="Times New Roman" w:hAnsi="Times New Roman"/>
          <w:i/>
          <w:iCs/>
          <w:szCs w:val="24"/>
        </w:rPr>
        <w:t>Bone Black: Memories of Girlhood</w:t>
      </w:r>
      <w:r w:rsidRPr="00D92195">
        <w:rPr>
          <w:rFonts w:ascii="Times New Roman" w:hAnsi="Times New Roman"/>
          <w:szCs w:val="24"/>
        </w:rPr>
        <w:t>.” </w:t>
      </w:r>
    </w:p>
    <w:p w14:paraId="1DB39764" w14:textId="76923F4E" w:rsidR="003458AE" w:rsidRPr="003E2C97" w:rsidRDefault="003458AE" w:rsidP="003E2C97">
      <w:pPr>
        <w:ind w:left="0"/>
        <w:rPr>
          <w:szCs w:val="24"/>
        </w:rPr>
      </w:pPr>
    </w:p>
    <w:p w14:paraId="74817BBC" w14:textId="0D2B56CC" w:rsidR="00081524" w:rsidRDefault="003076B9" w:rsidP="00367CC9">
      <w:pPr>
        <w:pStyle w:val="ListParagraph"/>
        <w:numPr>
          <w:ilvl w:val="0"/>
          <w:numId w:val="13"/>
        </w:numPr>
        <w:jc w:val="left"/>
        <w:rPr>
          <w:rFonts w:ascii="Times New Roman" w:hAnsi="Times New Roman"/>
          <w:szCs w:val="24"/>
        </w:rPr>
      </w:pPr>
      <w:r w:rsidRPr="00732732">
        <w:rPr>
          <w:rFonts w:ascii="Times New Roman" w:hAnsi="Times New Roman"/>
          <w:szCs w:val="24"/>
        </w:rPr>
        <w:t xml:space="preserve">“Doing the Indigenous Drag: Frida Kahlo’s Mexican Modernism” </w:t>
      </w:r>
      <w:r w:rsidR="00732732" w:rsidRPr="00732732">
        <w:rPr>
          <w:rFonts w:ascii="Times New Roman" w:hAnsi="Times New Roman"/>
          <w:szCs w:val="24"/>
        </w:rPr>
        <w:t>For</w:t>
      </w:r>
      <w:r w:rsidR="00367CC9">
        <w:rPr>
          <w:rFonts w:ascii="Times New Roman" w:hAnsi="Times New Roman"/>
          <w:szCs w:val="24"/>
        </w:rPr>
        <w:t xml:space="preserve"> </w:t>
      </w:r>
      <w:r w:rsidR="00367CC9">
        <w:rPr>
          <w:rFonts w:ascii="Times New Roman" w:hAnsi="Times New Roman"/>
          <w:i/>
          <w:iCs/>
          <w:szCs w:val="24"/>
        </w:rPr>
        <w:t>mo</w:t>
      </w:r>
      <w:r w:rsidR="00732732" w:rsidRPr="00732732">
        <w:rPr>
          <w:rFonts w:ascii="Times New Roman" w:hAnsi="Times New Roman"/>
          <w:i/>
          <w:iCs/>
          <w:szCs w:val="24"/>
        </w:rPr>
        <w:t>dernism/Modernity</w:t>
      </w:r>
      <w:r w:rsidR="00732732" w:rsidRPr="00732732">
        <w:rPr>
          <w:rFonts w:ascii="Times New Roman" w:hAnsi="Times New Roman"/>
          <w:szCs w:val="24"/>
        </w:rPr>
        <w:t xml:space="preserve">. </w:t>
      </w:r>
      <w:r w:rsidR="00372D91">
        <w:rPr>
          <w:rFonts w:ascii="Times New Roman" w:hAnsi="Times New Roman"/>
          <w:szCs w:val="24"/>
        </w:rPr>
        <w:t xml:space="preserve"> </w:t>
      </w:r>
    </w:p>
    <w:p w14:paraId="4B93165D" w14:textId="77777777" w:rsidR="007D0F49" w:rsidRDefault="007D0F49" w:rsidP="007D0F49">
      <w:pPr>
        <w:pStyle w:val="ListParagraph"/>
        <w:jc w:val="left"/>
        <w:rPr>
          <w:rFonts w:ascii="Times New Roman" w:hAnsi="Times New Roman"/>
          <w:szCs w:val="24"/>
        </w:rPr>
      </w:pPr>
    </w:p>
    <w:p w14:paraId="39E4C44A" w14:textId="48066109" w:rsidR="00795776" w:rsidRDefault="0041384A" w:rsidP="00367CC9">
      <w:pPr>
        <w:pStyle w:val="ListParagraph"/>
        <w:numPr>
          <w:ilvl w:val="0"/>
          <w:numId w:val="13"/>
        </w:numPr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“Elegy for Miami: Transformation and Death in Jennine Capó-Crucet’s </w:t>
      </w:r>
      <w:r>
        <w:rPr>
          <w:rFonts w:ascii="Times New Roman" w:hAnsi="Times New Roman"/>
          <w:i/>
          <w:iCs/>
          <w:szCs w:val="24"/>
        </w:rPr>
        <w:t>Say Hello to My Little Friend</w:t>
      </w:r>
      <w:r>
        <w:rPr>
          <w:rFonts w:ascii="Times New Roman" w:hAnsi="Times New Roman"/>
          <w:szCs w:val="24"/>
        </w:rPr>
        <w:t>”</w:t>
      </w:r>
    </w:p>
    <w:p w14:paraId="345A5C30" w14:textId="77777777" w:rsidR="00987E9B" w:rsidRDefault="00987E9B" w:rsidP="00A65208">
      <w:pPr>
        <w:ind w:left="0"/>
        <w:rPr>
          <w:color w:val="201F1E"/>
          <w:shd w:val="clear" w:color="auto" w:fill="FFFFFF"/>
        </w:rPr>
      </w:pPr>
    </w:p>
    <w:p w14:paraId="558506BA" w14:textId="77777777" w:rsidR="00815D7D" w:rsidRDefault="00815D7D" w:rsidP="00A65208">
      <w:pPr>
        <w:ind w:left="0"/>
        <w:rPr>
          <w:b/>
          <w:bCs/>
          <w:sz w:val="24"/>
          <w:szCs w:val="24"/>
        </w:rPr>
      </w:pPr>
    </w:p>
    <w:p w14:paraId="5B5420C3" w14:textId="77777777" w:rsidR="00815D7D" w:rsidRDefault="00815D7D" w:rsidP="00A65208">
      <w:pPr>
        <w:ind w:left="0"/>
        <w:rPr>
          <w:b/>
          <w:bCs/>
          <w:sz w:val="24"/>
          <w:szCs w:val="24"/>
        </w:rPr>
      </w:pPr>
    </w:p>
    <w:p w14:paraId="17565AED" w14:textId="77777777" w:rsidR="00D92195" w:rsidRDefault="00D92195" w:rsidP="00A65208">
      <w:pPr>
        <w:ind w:left="0"/>
        <w:rPr>
          <w:b/>
          <w:bCs/>
          <w:sz w:val="24"/>
          <w:szCs w:val="24"/>
        </w:rPr>
      </w:pPr>
    </w:p>
    <w:p w14:paraId="5083E825" w14:textId="5FD55CCF" w:rsidR="009814C7" w:rsidRPr="00382FD3" w:rsidRDefault="009814C7" w:rsidP="00A65208">
      <w:pPr>
        <w:ind w:left="0"/>
        <w:rPr>
          <w:b/>
          <w:bCs/>
          <w:sz w:val="24"/>
          <w:szCs w:val="24"/>
        </w:rPr>
      </w:pPr>
      <w:r w:rsidRPr="00382FD3">
        <w:rPr>
          <w:b/>
          <w:bCs/>
          <w:sz w:val="24"/>
          <w:szCs w:val="24"/>
        </w:rPr>
        <w:t>Book Manuscript</w:t>
      </w:r>
      <w:r w:rsidR="00D9295A">
        <w:rPr>
          <w:b/>
          <w:bCs/>
          <w:sz w:val="24"/>
          <w:szCs w:val="24"/>
        </w:rPr>
        <w:t>:</w:t>
      </w:r>
      <w:r w:rsidR="00C843A9">
        <w:rPr>
          <w:b/>
          <w:bCs/>
          <w:sz w:val="24"/>
          <w:szCs w:val="24"/>
        </w:rPr>
        <w:t xml:space="preserve"> (</w:t>
      </w:r>
      <w:r w:rsidR="008B3CF3">
        <w:rPr>
          <w:b/>
          <w:bCs/>
          <w:sz w:val="24"/>
          <w:szCs w:val="24"/>
        </w:rPr>
        <w:t xml:space="preserve">Being Reviewed </w:t>
      </w:r>
      <w:r w:rsidR="00DD19C2">
        <w:rPr>
          <w:b/>
          <w:bCs/>
          <w:sz w:val="24"/>
          <w:szCs w:val="24"/>
        </w:rPr>
        <w:t>at</w:t>
      </w:r>
      <w:r w:rsidR="0052759F">
        <w:rPr>
          <w:b/>
          <w:bCs/>
          <w:sz w:val="24"/>
          <w:szCs w:val="24"/>
        </w:rPr>
        <w:t xml:space="preserve"> SUNY Press, </w:t>
      </w:r>
      <w:r w:rsidR="008B3CF3">
        <w:rPr>
          <w:b/>
          <w:bCs/>
          <w:sz w:val="24"/>
          <w:szCs w:val="24"/>
        </w:rPr>
        <w:t>January</w:t>
      </w:r>
      <w:r w:rsidR="00021554">
        <w:rPr>
          <w:b/>
          <w:bCs/>
          <w:sz w:val="24"/>
          <w:szCs w:val="24"/>
        </w:rPr>
        <w:t xml:space="preserve"> 202</w:t>
      </w:r>
      <w:r w:rsidR="008B3CF3">
        <w:rPr>
          <w:b/>
          <w:bCs/>
          <w:sz w:val="24"/>
          <w:szCs w:val="24"/>
        </w:rPr>
        <w:t>5</w:t>
      </w:r>
      <w:r w:rsidR="00C843A9">
        <w:rPr>
          <w:b/>
          <w:bCs/>
          <w:sz w:val="24"/>
          <w:szCs w:val="24"/>
        </w:rPr>
        <w:t xml:space="preserve">) </w:t>
      </w:r>
    </w:p>
    <w:p w14:paraId="6F6DB1EC" w14:textId="6408B2DA" w:rsidR="009814C7" w:rsidRPr="00382FD3" w:rsidRDefault="006A4770" w:rsidP="009814C7">
      <w:pPr>
        <w:ind w:left="0"/>
        <w:rPr>
          <w:rFonts w:ascii="Times" w:hAnsi="Times" w:cs="Times"/>
          <w:iCs/>
          <w:color w:val="000000"/>
          <w:sz w:val="24"/>
          <w:szCs w:val="24"/>
        </w:rPr>
      </w:pPr>
      <w:bookmarkStart w:id="6" w:name="_Hlk163237291"/>
      <w:r>
        <w:rPr>
          <w:rFonts w:ascii="Times" w:hAnsi="Times" w:cs="Times"/>
          <w:i/>
          <w:iCs/>
          <w:color w:val="000000"/>
          <w:sz w:val="24"/>
          <w:szCs w:val="24"/>
        </w:rPr>
        <w:t xml:space="preserve">The Cosmic Race: Sexuality, Spirituality, and Race in </w:t>
      </w:r>
      <w:r w:rsidR="008B604E">
        <w:rPr>
          <w:rFonts w:ascii="Times" w:hAnsi="Times" w:cs="Times"/>
          <w:i/>
          <w:iCs/>
          <w:color w:val="000000"/>
          <w:sz w:val="24"/>
          <w:szCs w:val="24"/>
        </w:rPr>
        <w:t xml:space="preserve">Gloria </w:t>
      </w:r>
      <w:r w:rsidR="008B604E" w:rsidRPr="008B604E">
        <w:rPr>
          <w:rFonts w:ascii="Times" w:hAnsi="Times" w:cs="Times"/>
          <w:i/>
          <w:iCs/>
          <w:color w:val="000000"/>
          <w:sz w:val="24"/>
          <w:szCs w:val="24"/>
        </w:rPr>
        <w:t>Anzaldúa</w:t>
      </w:r>
      <w:r w:rsidR="008B604E">
        <w:rPr>
          <w:rFonts w:ascii="Times" w:hAnsi="Times" w:cs="Times"/>
          <w:color w:val="000000"/>
          <w:sz w:val="24"/>
          <w:szCs w:val="24"/>
        </w:rPr>
        <w:t xml:space="preserve">, </w:t>
      </w:r>
      <w:r w:rsidR="008B604E">
        <w:rPr>
          <w:rFonts w:ascii="Times" w:hAnsi="Times" w:cs="Times"/>
          <w:i/>
          <w:iCs/>
          <w:color w:val="000000"/>
          <w:sz w:val="24"/>
          <w:szCs w:val="24"/>
        </w:rPr>
        <w:t>Ana Mendieta, and Walter Mercado</w:t>
      </w:r>
      <w:r>
        <w:rPr>
          <w:rFonts w:ascii="Times" w:hAnsi="Times" w:cs="Times"/>
          <w:i/>
          <w:iCs/>
          <w:color w:val="000000"/>
          <w:sz w:val="24"/>
          <w:szCs w:val="24"/>
        </w:rPr>
        <w:t xml:space="preserve">, 1968-2021. </w:t>
      </w:r>
    </w:p>
    <w:bookmarkEnd w:id="6"/>
    <w:p w14:paraId="548E996E" w14:textId="77777777" w:rsidR="006A4770" w:rsidRDefault="006A4770" w:rsidP="009814C7">
      <w:pPr>
        <w:ind w:left="0"/>
        <w:rPr>
          <w:color w:val="000000"/>
          <w:sz w:val="24"/>
          <w:szCs w:val="24"/>
        </w:rPr>
      </w:pPr>
    </w:p>
    <w:p w14:paraId="42F7BC05" w14:textId="7E7B3F2C" w:rsidR="005F09F7" w:rsidRPr="005E7042" w:rsidRDefault="00D21EB6" w:rsidP="005F09F7">
      <w:pPr>
        <w:ind w:left="0"/>
        <w:rPr>
          <w:color w:val="000000"/>
          <w:szCs w:val="24"/>
          <w:highlight w:val="yellow"/>
        </w:rPr>
      </w:pPr>
      <w:r w:rsidRPr="00D21EB6">
        <w:rPr>
          <w:color w:val="000000"/>
          <w:sz w:val="24"/>
          <w:szCs w:val="24"/>
        </w:rPr>
        <w:t xml:space="preserve">This project looks at a </w:t>
      </w:r>
      <w:r w:rsidR="00E35190">
        <w:rPr>
          <w:color w:val="000000"/>
          <w:sz w:val="24"/>
          <w:szCs w:val="24"/>
        </w:rPr>
        <w:t xml:space="preserve">long </w:t>
      </w:r>
      <w:r w:rsidR="00E900A2">
        <w:rPr>
          <w:color w:val="000000"/>
          <w:sz w:val="24"/>
          <w:szCs w:val="24"/>
        </w:rPr>
        <w:t xml:space="preserve">US Latinx and Latin American </w:t>
      </w:r>
      <w:r w:rsidR="00E35190">
        <w:rPr>
          <w:color w:val="000000"/>
          <w:sz w:val="24"/>
          <w:szCs w:val="24"/>
        </w:rPr>
        <w:t>twentieth-century history</w:t>
      </w:r>
      <w:r w:rsidRPr="00D21EB6">
        <w:rPr>
          <w:color w:val="000000"/>
          <w:sz w:val="24"/>
          <w:szCs w:val="24"/>
        </w:rPr>
        <w:t xml:space="preserve"> of representations of combined </w:t>
      </w:r>
      <w:r w:rsidR="003E5F1E">
        <w:rPr>
          <w:color w:val="000000"/>
          <w:sz w:val="24"/>
          <w:szCs w:val="24"/>
        </w:rPr>
        <w:t>ideas about race</w:t>
      </w:r>
      <w:r w:rsidR="00C667E7">
        <w:rPr>
          <w:color w:val="000000"/>
          <w:sz w:val="24"/>
          <w:szCs w:val="24"/>
        </w:rPr>
        <w:t>, sexuality and</w:t>
      </w:r>
      <w:r w:rsidR="003E5F1E">
        <w:rPr>
          <w:color w:val="000000"/>
          <w:sz w:val="24"/>
          <w:szCs w:val="24"/>
        </w:rPr>
        <w:t xml:space="preserve"> </w:t>
      </w:r>
      <w:r w:rsidR="00EA06FD">
        <w:rPr>
          <w:color w:val="000000"/>
          <w:sz w:val="24"/>
          <w:szCs w:val="24"/>
        </w:rPr>
        <w:t>spirituality</w:t>
      </w:r>
      <w:r w:rsidR="00F31273">
        <w:rPr>
          <w:color w:val="000000"/>
          <w:sz w:val="24"/>
          <w:szCs w:val="24"/>
        </w:rPr>
        <w:t>, particularly within the framework of what is known as esotericism</w:t>
      </w:r>
      <w:r w:rsidR="00D92195">
        <w:rPr>
          <w:color w:val="000000"/>
          <w:sz w:val="24"/>
          <w:szCs w:val="24"/>
        </w:rPr>
        <w:t xml:space="preserve"> studies</w:t>
      </w:r>
      <w:r w:rsidR="00EA06FD">
        <w:rPr>
          <w:color w:val="000000"/>
          <w:sz w:val="24"/>
          <w:szCs w:val="24"/>
        </w:rPr>
        <w:t xml:space="preserve">. </w:t>
      </w:r>
      <w:r w:rsidR="005F09F7">
        <w:rPr>
          <w:color w:val="000000"/>
          <w:sz w:val="24"/>
          <w:szCs w:val="24"/>
        </w:rPr>
        <w:t>A histor</w:t>
      </w:r>
      <w:r w:rsidR="005F09F7" w:rsidRPr="00D21EB6">
        <w:rPr>
          <w:color w:val="000000"/>
          <w:sz w:val="24"/>
          <w:szCs w:val="24"/>
        </w:rPr>
        <w:t xml:space="preserve">y of the thematics of certain important images and ideas--such as the </w:t>
      </w:r>
      <w:r w:rsidR="005F09F7">
        <w:rPr>
          <w:color w:val="000000"/>
          <w:sz w:val="24"/>
          <w:szCs w:val="24"/>
        </w:rPr>
        <w:t xml:space="preserve">imagined </w:t>
      </w:r>
      <w:r w:rsidR="005F09F7" w:rsidRPr="00D21EB6">
        <w:rPr>
          <w:color w:val="000000"/>
          <w:sz w:val="24"/>
          <w:szCs w:val="24"/>
        </w:rPr>
        <w:t>relationship</w:t>
      </w:r>
      <w:r w:rsidR="005F09F7">
        <w:rPr>
          <w:color w:val="000000"/>
          <w:sz w:val="24"/>
          <w:szCs w:val="24"/>
        </w:rPr>
        <w:t>s</w:t>
      </w:r>
      <w:r w:rsidR="005F09F7" w:rsidRPr="00D21EB6">
        <w:rPr>
          <w:color w:val="000000"/>
          <w:sz w:val="24"/>
          <w:szCs w:val="24"/>
        </w:rPr>
        <w:t xml:space="preserve"> between the </w:t>
      </w:r>
      <w:r w:rsidR="005F09F7">
        <w:rPr>
          <w:color w:val="000000"/>
          <w:sz w:val="24"/>
          <w:szCs w:val="24"/>
        </w:rPr>
        <w:t xml:space="preserve">ancient wisdom and </w:t>
      </w:r>
      <w:r w:rsidR="005F09F7" w:rsidRPr="00D21EB6">
        <w:rPr>
          <w:color w:val="000000"/>
          <w:sz w:val="24"/>
          <w:szCs w:val="24"/>
        </w:rPr>
        <w:t>cosmologies of Aztecs and Maya</w:t>
      </w:r>
      <w:r w:rsidR="005F09F7">
        <w:rPr>
          <w:color w:val="000000"/>
          <w:sz w:val="24"/>
          <w:szCs w:val="24"/>
        </w:rPr>
        <w:t>, Chicanx and Latinx identities,</w:t>
      </w:r>
      <w:r w:rsidR="005F09F7" w:rsidRPr="00D21EB6">
        <w:rPr>
          <w:color w:val="000000"/>
          <w:sz w:val="24"/>
          <w:szCs w:val="24"/>
        </w:rPr>
        <w:t xml:space="preserve"> and India</w:t>
      </w:r>
      <w:r w:rsidR="005F09F7">
        <w:rPr>
          <w:color w:val="000000"/>
          <w:sz w:val="24"/>
          <w:szCs w:val="24"/>
        </w:rPr>
        <w:t>n</w:t>
      </w:r>
      <w:r w:rsidR="005F09F7" w:rsidRPr="00D21EB6">
        <w:rPr>
          <w:color w:val="000000"/>
          <w:sz w:val="24"/>
          <w:szCs w:val="24"/>
        </w:rPr>
        <w:t xml:space="preserve"> and Tibetan </w:t>
      </w:r>
      <w:r w:rsidR="005F09F7">
        <w:rPr>
          <w:color w:val="000000"/>
          <w:sz w:val="24"/>
          <w:szCs w:val="24"/>
        </w:rPr>
        <w:t xml:space="preserve">mysticism have threaded themselves through the work of the three creative workers I examine. </w:t>
      </w:r>
    </w:p>
    <w:p w14:paraId="09105629" w14:textId="5E4267FD" w:rsidR="00B20AD4" w:rsidRPr="005E7042" w:rsidRDefault="005F09F7" w:rsidP="00B20AD4">
      <w:pPr>
        <w:ind w:left="0"/>
        <w:rPr>
          <w:color w:val="000000"/>
          <w:sz w:val="24"/>
          <w:szCs w:val="24"/>
          <w:highlight w:val="yellow"/>
        </w:rPr>
      </w:pPr>
      <w:r>
        <w:rPr>
          <w:color w:val="000000"/>
          <w:sz w:val="24"/>
          <w:szCs w:val="24"/>
        </w:rPr>
        <w:t>S</w:t>
      </w:r>
      <w:r w:rsidR="00B20AD4">
        <w:rPr>
          <w:color w:val="000000"/>
          <w:sz w:val="24"/>
          <w:szCs w:val="24"/>
        </w:rPr>
        <w:t xml:space="preserve">uch ideas and representations, moving </w:t>
      </w:r>
      <w:r w:rsidR="00B20AD4" w:rsidRPr="00D21EB6">
        <w:rPr>
          <w:color w:val="000000"/>
          <w:sz w:val="24"/>
          <w:szCs w:val="24"/>
        </w:rPr>
        <w:t>back and forth through a long twentieth century of exchanges</w:t>
      </w:r>
      <w:r w:rsidR="00B20AD4">
        <w:rPr>
          <w:color w:val="000000"/>
          <w:sz w:val="24"/>
          <w:szCs w:val="24"/>
        </w:rPr>
        <w:t xml:space="preserve"> between US Latinx and Latin American ideas about mysticism and spirituality, also work to resist dominant representations of race and spirituality</w:t>
      </w:r>
      <w:r w:rsidR="00B20AD4" w:rsidRPr="00D21EB6">
        <w:rPr>
          <w:color w:val="000000"/>
          <w:sz w:val="24"/>
          <w:szCs w:val="24"/>
        </w:rPr>
        <w:t xml:space="preserve"> </w:t>
      </w:r>
      <w:r w:rsidR="00B20AD4">
        <w:rPr>
          <w:color w:val="000000"/>
          <w:sz w:val="24"/>
          <w:szCs w:val="24"/>
        </w:rPr>
        <w:t xml:space="preserve">in the work of Anzaldúa, Mendieta, and Mercado. </w:t>
      </w:r>
    </w:p>
    <w:p w14:paraId="1D28A8D3" w14:textId="1453300B" w:rsidR="0020070C" w:rsidRDefault="00B20AD4" w:rsidP="002D0779">
      <w:pPr>
        <w:ind w:lef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Here, I note that </w:t>
      </w:r>
      <w:r w:rsidR="00967E9E">
        <w:rPr>
          <w:color w:val="000000"/>
          <w:sz w:val="24"/>
          <w:szCs w:val="24"/>
        </w:rPr>
        <w:t xml:space="preserve">concepts about </w:t>
      </w:r>
      <w:r w:rsidR="005F09F7">
        <w:rPr>
          <w:color w:val="000000"/>
          <w:sz w:val="24"/>
          <w:szCs w:val="24"/>
        </w:rPr>
        <w:t xml:space="preserve">ancient wisdoms </w:t>
      </w:r>
      <w:r w:rsidR="00967E9E">
        <w:rPr>
          <w:color w:val="000000"/>
          <w:sz w:val="24"/>
          <w:szCs w:val="24"/>
        </w:rPr>
        <w:t xml:space="preserve">and their place in modern alternative knowledges and spiritual and mystic ideas </w:t>
      </w:r>
      <w:r w:rsidR="00C667E7">
        <w:rPr>
          <w:color w:val="000000"/>
          <w:sz w:val="24"/>
          <w:szCs w:val="24"/>
        </w:rPr>
        <w:t>often we</w:t>
      </w:r>
      <w:r w:rsidR="00220D27">
        <w:rPr>
          <w:color w:val="000000"/>
          <w:sz w:val="24"/>
          <w:szCs w:val="24"/>
        </w:rPr>
        <w:t>re</w:t>
      </w:r>
      <w:r>
        <w:rPr>
          <w:color w:val="000000"/>
          <w:sz w:val="24"/>
          <w:szCs w:val="24"/>
        </w:rPr>
        <w:t xml:space="preserve">, and </w:t>
      </w:r>
      <w:r w:rsidR="00967E9E">
        <w:rPr>
          <w:color w:val="000000"/>
          <w:sz w:val="24"/>
          <w:szCs w:val="24"/>
        </w:rPr>
        <w:t xml:space="preserve">still </w:t>
      </w:r>
      <w:r>
        <w:rPr>
          <w:color w:val="000000"/>
          <w:sz w:val="24"/>
          <w:szCs w:val="24"/>
        </w:rPr>
        <w:t>are,</w:t>
      </w:r>
      <w:r w:rsidR="00C667E7">
        <w:rPr>
          <w:color w:val="000000"/>
          <w:sz w:val="24"/>
          <w:szCs w:val="24"/>
        </w:rPr>
        <w:t xml:space="preserve"> both derived from and mapped back onto </w:t>
      </w:r>
      <w:r w:rsidR="00272E5B">
        <w:rPr>
          <w:color w:val="000000"/>
          <w:sz w:val="24"/>
          <w:szCs w:val="24"/>
        </w:rPr>
        <w:t xml:space="preserve">Latin American </w:t>
      </w:r>
      <w:r w:rsidR="00E900A2">
        <w:rPr>
          <w:color w:val="000000"/>
          <w:sz w:val="24"/>
          <w:szCs w:val="24"/>
        </w:rPr>
        <w:t xml:space="preserve">as well as Chicanx and Latinx ideas of the </w:t>
      </w:r>
      <w:r w:rsidR="00D21EB6" w:rsidRPr="00D21EB6">
        <w:rPr>
          <w:color w:val="000000"/>
          <w:sz w:val="24"/>
          <w:szCs w:val="24"/>
        </w:rPr>
        <w:t xml:space="preserve">ancient </w:t>
      </w:r>
      <w:r w:rsidR="00E900A2">
        <w:rPr>
          <w:color w:val="000000"/>
          <w:sz w:val="24"/>
          <w:szCs w:val="24"/>
        </w:rPr>
        <w:t xml:space="preserve">wisdom of </w:t>
      </w:r>
      <w:r w:rsidR="00D21EB6" w:rsidRPr="00D21EB6">
        <w:rPr>
          <w:color w:val="000000"/>
          <w:sz w:val="24"/>
          <w:szCs w:val="24"/>
        </w:rPr>
        <w:t>indigenous peoples</w:t>
      </w:r>
      <w:r w:rsidR="00E900A2">
        <w:rPr>
          <w:color w:val="000000"/>
          <w:sz w:val="24"/>
          <w:szCs w:val="24"/>
        </w:rPr>
        <w:t>.</w:t>
      </w:r>
      <w:r w:rsidR="00FC739A">
        <w:rPr>
          <w:color w:val="000000"/>
          <w:sz w:val="24"/>
          <w:szCs w:val="24"/>
        </w:rPr>
        <w:t xml:space="preserve"> In turn, these</w:t>
      </w:r>
      <w:r w:rsidR="00D21EB6" w:rsidRPr="00D21EB6">
        <w:rPr>
          <w:color w:val="000000"/>
          <w:sz w:val="24"/>
          <w:szCs w:val="24"/>
        </w:rPr>
        <w:t xml:space="preserve"> have manifested themselves in the ways </w:t>
      </w:r>
      <w:r w:rsidR="00E900A2">
        <w:rPr>
          <w:color w:val="000000"/>
          <w:sz w:val="24"/>
          <w:szCs w:val="24"/>
        </w:rPr>
        <w:t xml:space="preserve">US </w:t>
      </w:r>
      <w:r w:rsidR="00D21EB6" w:rsidRPr="00D21EB6">
        <w:rPr>
          <w:color w:val="000000"/>
          <w:sz w:val="24"/>
          <w:szCs w:val="24"/>
        </w:rPr>
        <w:t xml:space="preserve">Latinx/Chicanx artists and writers have re-imagined </w:t>
      </w:r>
      <w:r w:rsidR="00E900A2">
        <w:rPr>
          <w:color w:val="000000"/>
          <w:sz w:val="24"/>
          <w:szCs w:val="24"/>
        </w:rPr>
        <w:t xml:space="preserve">United States </w:t>
      </w:r>
      <w:r w:rsidR="00D21EB6" w:rsidRPr="00D21EB6">
        <w:rPr>
          <w:color w:val="000000"/>
          <w:sz w:val="24"/>
          <w:szCs w:val="24"/>
        </w:rPr>
        <w:t>racialized and sexualized images and ideas from the late 1960s forward.</w:t>
      </w:r>
      <w:r w:rsidR="00E900A2">
        <w:rPr>
          <w:color w:val="000000"/>
          <w:sz w:val="24"/>
          <w:szCs w:val="24"/>
        </w:rPr>
        <w:t xml:space="preserve"> Coming both from </w:t>
      </w:r>
      <w:r w:rsidR="00D21EB6" w:rsidRPr="00D21EB6">
        <w:rPr>
          <w:color w:val="000000"/>
          <w:sz w:val="24"/>
          <w:szCs w:val="24"/>
        </w:rPr>
        <w:t>Latin America</w:t>
      </w:r>
      <w:r w:rsidR="00E900A2">
        <w:rPr>
          <w:color w:val="000000"/>
          <w:sz w:val="24"/>
          <w:szCs w:val="24"/>
        </w:rPr>
        <w:t xml:space="preserve"> and the United States</w:t>
      </w:r>
      <w:r w:rsidR="00D21EB6" w:rsidRPr="00D21EB6">
        <w:rPr>
          <w:color w:val="000000"/>
          <w:sz w:val="24"/>
          <w:szCs w:val="24"/>
        </w:rPr>
        <w:t xml:space="preserve">, from the 1890s to the present, </w:t>
      </w:r>
      <w:r w:rsidR="005F09F7">
        <w:rPr>
          <w:color w:val="000000"/>
          <w:sz w:val="24"/>
          <w:szCs w:val="24"/>
        </w:rPr>
        <w:t xml:space="preserve">responses to the </w:t>
      </w:r>
      <w:r>
        <w:rPr>
          <w:color w:val="000000"/>
          <w:sz w:val="24"/>
          <w:szCs w:val="24"/>
        </w:rPr>
        <w:t xml:space="preserve">influences of </w:t>
      </w:r>
      <w:r w:rsidR="00D21EB6" w:rsidRPr="00D21EB6">
        <w:rPr>
          <w:color w:val="000000"/>
          <w:sz w:val="24"/>
          <w:szCs w:val="24"/>
        </w:rPr>
        <w:t xml:space="preserve">such belief systems as Theosophy and </w:t>
      </w:r>
      <w:proofErr w:type="spellStart"/>
      <w:r w:rsidR="00D21EB6" w:rsidRPr="00D21EB6">
        <w:rPr>
          <w:color w:val="000000"/>
          <w:sz w:val="24"/>
          <w:szCs w:val="24"/>
        </w:rPr>
        <w:t>espiritismo</w:t>
      </w:r>
      <w:proofErr w:type="spellEnd"/>
      <w:r w:rsidR="00D21EB6" w:rsidRPr="00D21EB6">
        <w:rPr>
          <w:color w:val="000000"/>
          <w:sz w:val="24"/>
          <w:szCs w:val="24"/>
        </w:rPr>
        <w:t xml:space="preserve"> (or </w:t>
      </w:r>
      <w:proofErr w:type="spellStart"/>
      <w:r w:rsidR="00D21EB6" w:rsidRPr="00D21EB6">
        <w:rPr>
          <w:color w:val="000000"/>
          <w:sz w:val="24"/>
          <w:szCs w:val="24"/>
        </w:rPr>
        <w:t>Kardecian</w:t>
      </w:r>
      <w:proofErr w:type="spellEnd"/>
      <w:r w:rsidR="00D21EB6" w:rsidRPr="00D21EB6">
        <w:rPr>
          <w:color w:val="000000"/>
          <w:sz w:val="24"/>
          <w:szCs w:val="24"/>
        </w:rPr>
        <w:t xml:space="preserve"> Spiritualism)</w:t>
      </w:r>
      <w:r>
        <w:rPr>
          <w:color w:val="000000"/>
          <w:sz w:val="24"/>
          <w:szCs w:val="24"/>
        </w:rPr>
        <w:t>, with their own received ideas about “ancient wisdom,”</w:t>
      </w:r>
      <w:r w:rsidR="00D21EB6" w:rsidRPr="00D21EB6">
        <w:rPr>
          <w:color w:val="000000"/>
          <w:sz w:val="24"/>
          <w:szCs w:val="24"/>
        </w:rPr>
        <w:t xml:space="preserve"> have </w:t>
      </w:r>
      <w:r>
        <w:rPr>
          <w:color w:val="000000"/>
          <w:sz w:val="24"/>
          <w:szCs w:val="24"/>
        </w:rPr>
        <w:t>been formed by both Latin American and US Latinx and Chicanx artists and writers</w:t>
      </w:r>
      <w:r w:rsidR="005F09F7">
        <w:rPr>
          <w:color w:val="000000"/>
          <w:sz w:val="24"/>
          <w:szCs w:val="24"/>
        </w:rPr>
        <w:t xml:space="preserve">. Such influences have generated an </w:t>
      </w:r>
      <w:r w:rsidR="00D21EB6" w:rsidRPr="00D21EB6">
        <w:rPr>
          <w:color w:val="000000"/>
          <w:sz w:val="24"/>
          <w:szCs w:val="24"/>
        </w:rPr>
        <w:t xml:space="preserve">important texture </w:t>
      </w:r>
      <w:r w:rsidR="0092617E">
        <w:rPr>
          <w:color w:val="000000"/>
          <w:sz w:val="24"/>
          <w:szCs w:val="24"/>
        </w:rPr>
        <w:t xml:space="preserve">of thought </w:t>
      </w:r>
      <w:r w:rsidR="005F09F7">
        <w:rPr>
          <w:color w:val="000000"/>
          <w:sz w:val="24"/>
          <w:szCs w:val="24"/>
        </w:rPr>
        <w:t>in</w:t>
      </w:r>
      <w:r w:rsidR="00D21EB6" w:rsidRPr="00D21EB6">
        <w:rPr>
          <w:color w:val="000000"/>
          <w:sz w:val="24"/>
          <w:szCs w:val="24"/>
        </w:rPr>
        <w:t xml:space="preserve"> the </w:t>
      </w:r>
      <w:r w:rsidR="00E900A2">
        <w:rPr>
          <w:color w:val="000000"/>
          <w:sz w:val="24"/>
          <w:szCs w:val="24"/>
        </w:rPr>
        <w:t>social</w:t>
      </w:r>
      <w:r w:rsidR="005F09F7">
        <w:rPr>
          <w:color w:val="000000"/>
          <w:sz w:val="24"/>
          <w:szCs w:val="24"/>
        </w:rPr>
        <w:t>, spiritual,</w:t>
      </w:r>
      <w:r w:rsidR="00E900A2">
        <w:rPr>
          <w:color w:val="000000"/>
          <w:sz w:val="24"/>
          <w:szCs w:val="24"/>
        </w:rPr>
        <w:t xml:space="preserve"> and political </w:t>
      </w:r>
      <w:r w:rsidR="00D21EB6" w:rsidRPr="00D21EB6">
        <w:rPr>
          <w:color w:val="000000"/>
          <w:sz w:val="24"/>
          <w:szCs w:val="24"/>
        </w:rPr>
        <w:t>thinking both of the political and artistic elite as well as middle- and working-class</w:t>
      </w:r>
      <w:r w:rsidR="00E900A2">
        <w:rPr>
          <w:color w:val="000000"/>
          <w:sz w:val="24"/>
          <w:szCs w:val="24"/>
        </w:rPr>
        <w:t xml:space="preserve"> US Latinx and </w:t>
      </w:r>
      <w:r w:rsidR="00D21EB6" w:rsidRPr="00D21EB6">
        <w:rPr>
          <w:color w:val="000000"/>
          <w:sz w:val="24"/>
          <w:szCs w:val="24"/>
        </w:rPr>
        <w:t>Latin Americans. These systems of belief</w:t>
      </w:r>
      <w:r w:rsidR="00801D5F">
        <w:rPr>
          <w:color w:val="000000"/>
          <w:sz w:val="24"/>
          <w:szCs w:val="24"/>
        </w:rPr>
        <w:t>, moving back and forth between Latin American and US Latinx borders</w:t>
      </w:r>
      <w:r w:rsidR="00D21EB6" w:rsidRPr="00D21EB6">
        <w:rPr>
          <w:color w:val="000000"/>
          <w:sz w:val="24"/>
          <w:szCs w:val="24"/>
        </w:rPr>
        <w:t xml:space="preserve">, including what sociologists of religion call New Religious Movements </w:t>
      </w:r>
      <w:r w:rsidR="00E900A2">
        <w:rPr>
          <w:color w:val="000000"/>
          <w:sz w:val="24"/>
          <w:szCs w:val="24"/>
        </w:rPr>
        <w:t>(</w:t>
      </w:r>
      <w:r w:rsidR="00D21EB6" w:rsidRPr="00D21EB6">
        <w:rPr>
          <w:color w:val="000000"/>
          <w:sz w:val="24"/>
          <w:szCs w:val="24"/>
        </w:rPr>
        <w:t>which began in the 1960s</w:t>
      </w:r>
      <w:r w:rsidR="00E900A2">
        <w:rPr>
          <w:color w:val="000000"/>
          <w:sz w:val="24"/>
          <w:szCs w:val="24"/>
        </w:rPr>
        <w:t xml:space="preserve">, </w:t>
      </w:r>
      <w:r w:rsidR="00D21EB6" w:rsidRPr="00D21EB6">
        <w:rPr>
          <w:color w:val="000000"/>
          <w:sz w:val="24"/>
          <w:szCs w:val="24"/>
        </w:rPr>
        <w:t>for example</w:t>
      </w:r>
      <w:r w:rsidR="005F09F7">
        <w:rPr>
          <w:color w:val="000000"/>
          <w:sz w:val="24"/>
          <w:szCs w:val="24"/>
        </w:rPr>
        <w:t>,</w:t>
      </w:r>
      <w:r w:rsidR="00D21EB6" w:rsidRPr="00D21EB6">
        <w:rPr>
          <w:color w:val="000000"/>
          <w:sz w:val="24"/>
          <w:szCs w:val="24"/>
        </w:rPr>
        <w:t xml:space="preserve"> </w:t>
      </w:r>
      <w:r w:rsidR="007D666B">
        <w:rPr>
          <w:color w:val="000000"/>
          <w:sz w:val="24"/>
          <w:szCs w:val="24"/>
        </w:rPr>
        <w:t xml:space="preserve">with </w:t>
      </w:r>
      <w:r w:rsidR="00D21EB6" w:rsidRPr="00D21EB6">
        <w:rPr>
          <w:color w:val="000000"/>
          <w:sz w:val="24"/>
          <w:szCs w:val="24"/>
        </w:rPr>
        <w:t>the teachings of Bhagwan Shree Rajneesh), have respond</w:t>
      </w:r>
      <w:r w:rsidR="00801D5F">
        <w:rPr>
          <w:color w:val="000000"/>
          <w:sz w:val="24"/>
          <w:szCs w:val="24"/>
        </w:rPr>
        <w:t>ed in various ways</w:t>
      </w:r>
      <w:r w:rsidR="00D21EB6" w:rsidRPr="00D21EB6">
        <w:rPr>
          <w:color w:val="000000"/>
          <w:sz w:val="24"/>
          <w:szCs w:val="24"/>
        </w:rPr>
        <w:t xml:space="preserve"> to dominant representations of race</w:t>
      </w:r>
      <w:r w:rsidR="005F09F7">
        <w:rPr>
          <w:color w:val="000000"/>
          <w:sz w:val="24"/>
          <w:szCs w:val="24"/>
        </w:rPr>
        <w:t>, spiritualities,</w:t>
      </w:r>
      <w:r w:rsidR="00D21EB6" w:rsidRPr="00D21EB6">
        <w:rPr>
          <w:color w:val="000000"/>
          <w:sz w:val="24"/>
          <w:szCs w:val="24"/>
        </w:rPr>
        <w:t xml:space="preserve"> and se</w:t>
      </w:r>
      <w:r w:rsidR="00290CCF">
        <w:rPr>
          <w:color w:val="000000"/>
          <w:sz w:val="24"/>
          <w:szCs w:val="24"/>
        </w:rPr>
        <w:t xml:space="preserve">xualities. </w:t>
      </w:r>
      <w:bookmarkEnd w:id="5"/>
    </w:p>
    <w:p w14:paraId="109B55C7" w14:textId="77777777" w:rsidR="005F09F7" w:rsidRDefault="005F09F7" w:rsidP="002D0779">
      <w:pPr>
        <w:ind w:left="0"/>
        <w:rPr>
          <w:b/>
          <w:bCs/>
          <w:sz w:val="24"/>
          <w:szCs w:val="24"/>
        </w:rPr>
      </w:pPr>
    </w:p>
    <w:p w14:paraId="31854A94" w14:textId="61A1F45E" w:rsidR="0014401D" w:rsidRDefault="0014401D" w:rsidP="002D0779">
      <w:pPr>
        <w:ind w:left="0"/>
        <w:rPr>
          <w:b/>
          <w:bCs/>
          <w:sz w:val="24"/>
          <w:szCs w:val="24"/>
        </w:rPr>
      </w:pPr>
      <w:bookmarkStart w:id="7" w:name="_Hlk121502370"/>
      <w:r w:rsidRPr="00B20D9F">
        <w:rPr>
          <w:b/>
          <w:bCs/>
          <w:sz w:val="24"/>
          <w:szCs w:val="24"/>
        </w:rPr>
        <w:t>Book Reviews, Peer Reviewed</w:t>
      </w:r>
    </w:p>
    <w:p w14:paraId="618AE75B" w14:textId="58D78A08" w:rsidR="00E71191" w:rsidRPr="00E71191" w:rsidRDefault="00E71191" w:rsidP="00E71191">
      <w:pPr>
        <w:ind w:left="0"/>
        <w:rPr>
          <w:bCs/>
          <w:i/>
          <w:sz w:val="24"/>
          <w:szCs w:val="24"/>
        </w:rPr>
      </w:pPr>
      <w:r>
        <w:rPr>
          <w:bCs/>
          <w:sz w:val="24"/>
          <w:szCs w:val="24"/>
        </w:rPr>
        <w:t xml:space="preserve">Hedrick, Tace. Review of </w:t>
      </w:r>
      <w:r>
        <w:rPr>
          <w:bCs/>
          <w:i/>
          <w:sz w:val="24"/>
          <w:szCs w:val="24"/>
        </w:rPr>
        <w:t>Proust’s Latin Americans,</w:t>
      </w:r>
      <w:r>
        <w:rPr>
          <w:bCs/>
          <w:sz w:val="24"/>
          <w:szCs w:val="24"/>
        </w:rPr>
        <w:t xml:space="preserve"> by Rubén Gallo. Johns Hopkins University Press, 2015</w:t>
      </w:r>
      <w:r w:rsidRPr="00916BAF">
        <w:rPr>
          <w:bCs/>
          <w:sz w:val="24"/>
          <w:szCs w:val="24"/>
        </w:rPr>
        <w:t>.</w:t>
      </w:r>
      <w:r w:rsidR="00E44B0F" w:rsidRPr="00916BAF">
        <w:rPr>
          <w:bCs/>
          <w:i/>
          <w:color w:val="000000" w:themeColor="text1"/>
          <w:sz w:val="24"/>
          <w:szCs w:val="24"/>
        </w:rPr>
        <w:t xml:space="preserve"> </w:t>
      </w:r>
      <w:r w:rsidR="00E44B0F" w:rsidRPr="00916BAF">
        <w:rPr>
          <w:bCs/>
          <w:iCs/>
          <w:color w:val="000000" w:themeColor="text1"/>
          <w:sz w:val="24"/>
          <w:szCs w:val="24"/>
        </w:rPr>
        <w:t>2</w:t>
      </w:r>
      <w:r w:rsidR="008E600C" w:rsidRPr="00916BAF">
        <w:rPr>
          <w:bCs/>
          <w:iCs/>
          <w:color w:val="000000" w:themeColor="text1"/>
          <w:sz w:val="24"/>
          <w:szCs w:val="24"/>
        </w:rPr>
        <w:t>4.2 (April 2</w:t>
      </w:r>
      <w:r w:rsidR="005820D5" w:rsidRPr="00916BAF">
        <w:rPr>
          <w:bCs/>
          <w:iCs/>
          <w:color w:val="000000" w:themeColor="text1"/>
          <w:sz w:val="24"/>
          <w:szCs w:val="24"/>
        </w:rPr>
        <w:t>017)</w:t>
      </w:r>
      <w:r w:rsidR="007C2000" w:rsidRPr="00916BAF">
        <w:rPr>
          <w:bCs/>
          <w:iCs/>
          <w:color w:val="000000" w:themeColor="text1"/>
          <w:sz w:val="24"/>
          <w:szCs w:val="24"/>
        </w:rPr>
        <w:t xml:space="preserve">: </w:t>
      </w:r>
      <w:r w:rsidR="00B71865" w:rsidRPr="00916BAF">
        <w:rPr>
          <w:bCs/>
          <w:iCs/>
          <w:color w:val="000000" w:themeColor="text1"/>
          <w:sz w:val="24"/>
          <w:szCs w:val="24"/>
        </w:rPr>
        <w:t xml:space="preserve">408-410. </w:t>
      </w:r>
      <w:r w:rsidR="00B71865" w:rsidRPr="00916BAF">
        <w:rPr>
          <w:bCs/>
          <w:i/>
          <w:color w:val="000000" w:themeColor="text1"/>
          <w:sz w:val="24"/>
          <w:szCs w:val="24"/>
        </w:rPr>
        <w:t>Modernism</w:t>
      </w:r>
      <w:r w:rsidRPr="00916BAF">
        <w:rPr>
          <w:bCs/>
          <w:i/>
          <w:sz w:val="24"/>
          <w:szCs w:val="24"/>
        </w:rPr>
        <w:t>/Modernity.</w:t>
      </w:r>
      <w:r>
        <w:rPr>
          <w:bCs/>
          <w:i/>
          <w:sz w:val="24"/>
          <w:szCs w:val="24"/>
        </w:rPr>
        <w:t xml:space="preserve"> </w:t>
      </w:r>
    </w:p>
    <w:p w14:paraId="28DA74DD" w14:textId="77777777" w:rsidR="00FA0B66" w:rsidRPr="00B20D9F" w:rsidRDefault="00FA0B66" w:rsidP="002D0779">
      <w:pPr>
        <w:ind w:left="0"/>
        <w:rPr>
          <w:b/>
          <w:bCs/>
          <w:sz w:val="24"/>
          <w:szCs w:val="24"/>
        </w:rPr>
      </w:pPr>
    </w:p>
    <w:p w14:paraId="5FC1FDDA" w14:textId="77777777" w:rsidR="0053639A" w:rsidRPr="009B514D" w:rsidRDefault="0053639A" w:rsidP="002D0779">
      <w:pPr>
        <w:ind w:left="0"/>
        <w:rPr>
          <w:sz w:val="24"/>
          <w:szCs w:val="24"/>
        </w:rPr>
      </w:pPr>
      <w:r w:rsidRPr="00B20DF5">
        <w:rPr>
          <w:bCs/>
          <w:sz w:val="24"/>
          <w:szCs w:val="24"/>
        </w:rPr>
        <w:t xml:space="preserve">“Memories of the Future: Across the Afro-Hispanic and U.S. Latino/a and Chicano/a Americas” H-Net Review of </w:t>
      </w:r>
      <w:r w:rsidRPr="00B20DF5">
        <w:rPr>
          <w:sz w:val="24"/>
          <w:szCs w:val="24"/>
        </w:rPr>
        <w:t xml:space="preserve">Kathryn Joy McKnight, Leo Garofalo, eds.  </w:t>
      </w:r>
      <w:r w:rsidRPr="00B20DF5">
        <w:rPr>
          <w:i/>
          <w:sz w:val="24"/>
          <w:szCs w:val="24"/>
        </w:rPr>
        <w:t>Afro-Latino Voices: Narratives from the Early Modern Ibero-Atlantic World, 1550-1812</w:t>
      </w:r>
      <w:r w:rsidRPr="00B20DF5">
        <w:rPr>
          <w:sz w:val="24"/>
          <w:szCs w:val="24"/>
        </w:rPr>
        <w:t xml:space="preserve"> and Nancy Raquel Mirabal, </w:t>
      </w:r>
      <w:proofErr w:type="spellStart"/>
      <w:r w:rsidRPr="00B20DF5">
        <w:rPr>
          <w:sz w:val="24"/>
          <w:szCs w:val="24"/>
        </w:rPr>
        <w:t>Agustín</w:t>
      </w:r>
      <w:proofErr w:type="spellEnd"/>
      <w:r w:rsidRPr="00B20DF5">
        <w:rPr>
          <w:sz w:val="24"/>
          <w:szCs w:val="24"/>
        </w:rPr>
        <w:t xml:space="preserve"> Laó-Montes, eds.  </w:t>
      </w:r>
      <w:proofErr w:type="spellStart"/>
      <w:r w:rsidRPr="00B20DF5">
        <w:rPr>
          <w:i/>
          <w:sz w:val="24"/>
          <w:szCs w:val="24"/>
        </w:rPr>
        <w:t>Technofuturos</w:t>
      </w:r>
      <w:proofErr w:type="spellEnd"/>
      <w:r w:rsidRPr="00B20DF5">
        <w:rPr>
          <w:i/>
          <w:sz w:val="24"/>
          <w:szCs w:val="24"/>
        </w:rPr>
        <w:t>: Critical Interventions in Latina/o Studies</w:t>
      </w:r>
      <w:r w:rsidRPr="00B20DF5">
        <w:rPr>
          <w:sz w:val="24"/>
          <w:szCs w:val="24"/>
        </w:rPr>
        <w:t>. December, 2010. Online.</w:t>
      </w:r>
    </w:p>
    <w:p w14:paraId="30347D8C" w14:textId="77777777" w:rsidR="002A698B" w:rsidRPr="00B20D9F" w:rsidRDefault="002A698B" w:rsidP="00B20D9F">
      <w:pPr>
        <w:rPr>
          <w:b/>
          <w:bCs/>
          <w:sz w:val="24"/>
          <w:szCs w:val="24"/>
        </w:rPr>
      </w:pPr>
    </w:p>
    <w:p w14:paraId="68C1262B" w14:textId="77777777" w:rsidR="0014401D" w:rsidRPr="00B20D9F" w:rsidRDefault="00CD0E12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lastRenderedPageBreak/>
        <w:t>Hedrick, Tace. Rev</w:t>
      </w:r>
      <w:r w:rsidR="00712B7C" w:rsidRPr="00B20D9F">
        <w:rPr>
          <w:sz w:val="24"/>
          <w:szCs w:val="24"/>
        </w:rPr>
        <w:t>iew</w:t>
      </w:r>
      <w:r w:rsidRPr="00B20D9F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 xml:space="preserve">of </w:t>
      </w:r>
      <w:r w:rsidR="0014401D" w:rsidRPr="00B20D9F">
        <w:rPr>
          <w:i/>
          <w:sz w:val="24"/>
          <w:szCs w:val="24"/>
        </w:rPr>
        <w:t>Mexican Modernity: The Avant-Garde and the Technological Revolution</w:t>
      </w:r>
      <w:r w:rsidR="008E619A" w:rsidRPr="00B20D9F">
        <w:rPr>
          <w:sz w:val="24"/>
          <w:szCs w:val="24"/>
        </w:rPr>
        <w:t>, by</w:t>
      </w:r>
      <w:r w:rsidR="0014401D" w:rsidRPr="00B20D9F">
        <w:rPr>
          <w:sz w:val="24"/>
          <w:szCs w:val="24"/>
        </w:rPr>
        <w:t xml:space="preserve"> Rubén Gallo. </w:t>
      </w:r>
      <w:r w:rsidR="0014401D" w:rsidRPr="00B20D9F">
        <w:rPr>
          <w:i/>
          <w:sz w:val="24"/>
          <w:szCs w:val="24"/>
        </w:rPr>
        <w:t>Modernism/modernity</w:t>
      </w:r>
      <w:r w:rsidR="0014401D" w:rsidRPr="00B20D9F">
        <w:rPr>
          <w:sz w:val="24"/>
          <w:szCs w:val="24"/>
        </w:rPr>
        <w:t xml:space="preserve">. 14.1 (2007): 177-178. </w:t>
      </w:r>
      <w:r w:rsidR="0092064B" w:rsidRPr="00B20D9F">
        <w:rPr>
          <w:sz w:val="24"/>
          <w:szCs w:val="24"/>
        </w:rPr>
        <w:t xml:space="preserve"> Print.</w:t>
      </w:r>
    </w:p>
    <w:p w14:paraId="54E2364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54A43C1" w14:textId="77777777" w:rsidR="0014401D" w:rsidRPr="00B20D9F" w:rsidRDefault="008E619A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Hedrick, Tace. Rev</w:t>
      </w:r>
      <w:r w:rsidR="00712B7C" w:rsidRPr="00B20D9F">
        <w:rPr>
          <w:sz w:val="24"/>
          <w:szCs w:val="24"/>
        </w:rPr>
        <w:t>iew</w:t>
      </w:r>
      <w:r w:rsidRPr="00B20D9F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 xml:space="preserve">of </w:t>
      </w:r>
      <w:r w:rsidR="0014401D" w:rsidRPr="00B20D9F">
        <w:rPr>
          <w:i/>
          <w:sz w:val="24"/>
          <w:szCs w:val="24"/>
        </w:rPr>
        <w:t>Mulattas and Mestizas: Representing Mixed Identities in the Americas, 1850-2000</w:t>
      </w:r>
      <w:r w:rsidRPr="00B20D9F">
        <w:rPr>
          <w:sz w:val="24"/>
          <w:szCs w:val="24"/>
        </w:rPr>
        <w:t>, b</w:t>
      </w:r>
      <w:r w:rsidR="0014401D" w:rsidRPr="00B20D9F">
        <w:rPr>
          <w:sz w:val="24"/>
          <w:szCs w:val="24"/>
        </w:rPr>
        <w:t xml:space="preserve">y Suzanne Bost. </w:t>
      </w:r>
      <w:r w:rsidR="0014401D" w:rsidRPr="00B20D9F">
        <w:rPr>
          <w:i/>
          <w:sz w:val="24"/>
          <w:szCs w:val="24"/>
        </w:rPr>
        <w:t>Latino Studies</w:t>
      </w:r>
      <w:r w:rsidRPr="00B20D9F">
        <w:rPr>
          <w:sz w:val="24"/>
          <w:szCs w:val="24"/>
        </w:rPr>
        <w:t>.</w:t>
      </w:r>
      <w:r w:rsidR="0014401D" w:rsidRPr="00B20D9F">
        <w:rPr>
          <w:sz w:val="24"/>
          <w:szCs w:val="24"/>
        </w:rPr>
        <w:t xml:space="preserve"> 4 (2006): 172-174. </w:t>
      </w:r>
      <w:r w:rsidR="0092064B" w:rsidRPr="00B20D9F">
        <w:rPr>
          <w:sz w:val="24"/>
          <w:szCs w:val="24"/>
        </w:rPr>
        <w:t xml:space="preserve"> Print.</w:t>
      </w:r>
    </w:p>
    <w:p w14:paraId="0D15E86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C8288F9" w14:textId="77777777" w:rsidR="0014401D" w:rsidRPr="00B20D9F" w:rsidRDefault="00712B7C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Hedrick, Tace. Review</w:t>
      </w:r>
      <w:r w:rsidR="008E619A" w:rsidRPr="00B20D9F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 xml:space="preserve">of </w:t>
      </w:r>
      <w:r w:rsidR="0014401D" w:rsidRPr="00B20D9F">
        <w:rPr>
          <w:i/>
          <w:sz w:val="24"/>
          <w:szCs w:val="24"/>
        </w:rPr>
        <w:t>Closer to the Wild Heart: Essays on Clarice Lispector</w:t>
      </w:r>
      <w:r w:rsidR="008E619A" w:rsidRPr="00B20D9F">
        <w:rPr>
          <w:sz w:val="24"/>
          <w:szCs w:val="24"/>
        </w:rPr>
        <w:t xml:space="preserve">, </w:t>
      </w:r>
      <w:r w:rsidR="0014401D" w:rsidRPr="00B20D9F">
        <w:rPr>
          <w:sz w:val="24"/>
          <w:szCs w:val="24"/>
        </w:rPr>
        <w:t>Ed</w:t>
      </w:r>
      <w:r w:rsidR="008E619A" w:rsidRPr="00B20D9F">
        <w:rPr>
          <w:sz w:val="24"/>
          <w:szCs w:val="24"/>
        </w:rPr>
        <w:t>.</w:t>
      </w:r>
      <w:r w:rsidR="0014401D" w:rsidRPr="00B20D9F">
        <w:rPr>
          <w:sz w:val="24"/>
          <w:szCs w:val="24"/>
        </w:rPr>
        <w:t xml:space="preserve"> by Cláudia</w:t>
      </w:r>
      <w:r w:rsidR="003E5EAF">
        <w:rPr>
          <w:sz w:val="24"/>
          <w:szCs w:val="24"/>
        </w:rPr>
        <w:t xml:space="preserve"> </w:t>
      </w:r>
      <w:r w:rsidR="0014401D" w:rsidRPr="00B20D9F">
        <w:rPr>
          <w:sz w:val="24"/>
          <w:szCs w:val="24"/>
        </w:rPr>
        <w:t xml:space="preserve">Pazos Alonso and Claire Williams. </w:t>
      </w:r>
      <w:r w:rsidR="0014401D" w:rsidRPr="00B20D9F">
        <w:rPr>
          <w:i/>
          <w:sz w:val="24"/>
          <w:szCs w:val="24"/>
        </w:rPr>
        <w:t>Luso-Brazilian Review</w:t>
      </w:r>
      <w:r w:rsidR="0014401D" w:rsidRPr="00B20D9F">
        <w:rPr>
          <w:sz w:val="24"/>
          <w:szCs w:val="24"/>
        </w:rPr>
        <w:t xml:space="preserve">. 41.1 (2004): 203-205. </w:t>
      </w:r>
      <w:r w:rsidR="0092064B" w:rsidRPr="00B20D9F">
        <w:rPr>
          <w:sz w:val="24"/>
          <w:szCs w:val="24"/>
        </w:rPr>
        <w:t xml:space="preserve"> Print.</w:t>
      </w:r>
    </w:p>
    <w:p w14:paraId="56CD771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35ECE3B" w14:textId="77777777" w:rsidR="0014401D" w:rsidRPr="00B20D9F" w:rsidRDefault="00712B7C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Hedrick, Tace. Review </w:t>
      </w:r>
      <w:r w:rsidR="0014401D" w:rsidRPr="00B20D9F">
        <w:rPr>
          <w:sz w:val="24"/>
          <w:szCs w:val="24"/>
        </w:rPr>
        <w:t xml:space="preserve">of </w:t>
      </w:r>
      <w:r w:rsidR="0014401D" w:rsidRPr="00B20D9F">
        <w:rPr>
          <w:i/>
          <w:sz w:val="24"/>
          <w:szCs w:val="24"/>
        </w:rPr>
        <w:t>Telling to Live: Latina Feminist Testimonios</w:t>
      </w:r>
      <w:r w:rsidR="0014401D" w:rsidRPr="00B20D9F">
        <w:rPr>
          <w:sz w:val="24"/>
          <w:szCs w:val="24"/>
        </w:rPr>
        <w:t xml:space="preserve">, by the Latina Feminist Group and </w:t>
      </w:r>
      <w:r w:rsidR="0014401D" w:rsidRPr="00B20D9F">
        <w:rPr>
          <w:i/>
          <w:sz w:val="24"/>
          <w:szCs w:val="24"/>
        </w:rPr>
        <w:t>Chicana Ways: Conversations With Ten Chicana Writers</w:t>
      </w:r>
      <w:r w:rsidR="0014401D" w:rsidRPr="00B20D9F">
        <w:rPr>
          <w:sz w:val="24"/>
          <w:szCs w:val="24"/>
        </w:rPr>
        <w:t xml:space="preserve">, by Karin Rosa Ikas. </w:t>
      </w:r>
      <w:r w:rsidR="0014401D" w:rsidRPr="00B20D9F">
        <w:rPr>
          <w:i/>
          <w:sz w:val="24"/>
          <w:szCs w:val="24"/>
        </w:rPr>
        <w:t>NWSA (National Women’s Studies Association) Journal</w:t>
      </w:r>
      <w:r w:rsidR="008E619A" w:rsidRPr="00B20D9F">
        <w:rPr>
          <w:sz w:val="24"/>
          <w:szCs w:val="24"/>
        </w:rPr>
        <w:t>.</w:t>
      </w:r>
      <w:r w:rsidR="0014401D" w:rsidRPr="00B20D9F">
        <w:rPr>
          <w:sz w:val="24"/>
          <w:szCs w:val="24"/>
        </w:rPr>
        <w:t xml:space="preserve"> 15 (Summer 2003) : 191-194. </w:t>
      </w:r>
      <w:r w:rsidR="0092064B" w:rsidRPr="00B20D9F">
        <w:rPr>
          <w:sz w:val="24"/>
          <w:szCs w:val="24"/>
        </w:rPr>
        <w:t xml:space="preserve"> Print.</w:t>
      </w:r>
    </w:p>
    <w:p w14:paraId="071A603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9EABD7C" w14:textId="77777777" w:rsidR="00D2745C" w:rsidRPr="001954E0" w:rsidRDefault="0014401D" w:rsidP="001954E0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Hedrick, Tace.</w:t>
      </w:r>
      <w:r w:rsidR="00712B7C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Rev</w:t>
      </w:r>
      <w:r w:rsidR="00712B7C" w:rsidRPr="00B20D9F">
        <w:rPr>
          <w:sz w:val="24"/>
          <w:szCs w:val="24"/>
        </w:rPr>
        <w:t>iew</w:t>
      </w:r>
      <w:r w:rsidRPr="00B20D9F">
        <w:rPr>
          <w:sz w:val="24"/>
          <w:szCs w:val="24"/>
        </w:rPr>
        <w:t xml:space="preserve"> of </w:t>
      </w:r>
      <w:r w:rsidRPr="00B20D9F">
        <w:rPr>
          <w:i/>
          <w:sz w:val="24"/>
          <w:szCs w:val="24"/>
        </w:rPr>
        <w:t>A Latina in the Land of Hollywood and Other Essays on Media Culture</w:t>
      </w:r>
      <w:r w:rsidRPr="00B20D9F">
        <w:rPr>
          <w:sz w:val="24"/>
          <w:szCs w:val="24"/>
        </w:rPr>
        <w:t xml:space="preserve">, by Angharad N. Valdivia. </w:t>
      </w:r>
      <w:r w:rsidRPr="00B20D9F">
        <w:rPr>
          <w:i/>
          <w:sz w:val="24"/>
          <w:szCs w:val="24"/>
        </w:rPr>
        <w:t>Canadian Review of Comparative Literature</w:t>
      </w:r>
      <w:r w:rsidR="008E619A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27 (2002) : 552-56. </w:t>
      </w:r>
      <w:r w:rsidR="0092064B" w:rsidRPr="00B20D9F">
        <w:rPr>
          <w:sz w:val="24"/>
          <w:szCs w:val="24"/>
        </w:rPr>
        <w:t xml:space="preserve"> Print. </w:t>
      </w:r>
    </w:p>
    <w:p w14:paraId="5D73EFCC" w14:textId="77777777" w:rsidR="00AC70F4" w:rsidRDefault="00AC70F4" w:rsidP="00906197">
      <w:pPr>
        <w:ind w:left="0"/>
        <w:rPr>
          <w:b/>
          <w:bCs/>
          <w:sz w:val="24"/>
          <w:szCs w:val="24"/>
        </w:rPr>
      </w:pPr>
    </w:p>
    <w:p w14:paraId="37D3999A" w14:textId="77777777" w:rsidR="0063376E" w:rsidRDefault="00D2745C" w:rsidP="00906197">
      <w:pPr>
        <w:ind w:left="0"/>
        <w:rPr>
          <w:b/>
          <w:bCs/>
          <w:sz w:val="24"/>
          <w:szCs w:val="24"/>
        </w:rPr>
      </w:pPr>
      <w:r w:rsidRPr="00B20D9F">
        <w:rPr>
          <w:b/>
          <w:bCs/>
          <w:sz w:val="24"/>
          <w:szCs w:val="24"/>
        </w:rPr>
        <w:t>Other Publications</w:t>
      </w:r>
      <w:r w:rsidR="0063376E" w:rsidRPr="00B20D9F">
        <w:rPr>
          <w:b/>
          <w:bCs/>
          <w:sz w:val="24"/>
          <w:szCs w:val="24"/>
        </w:rPr>
        <w:t>, Peer Reviewed</w:t>
      </w:r>
    </w:p>
    <w:p w14:paraId="4BB86E8E" w14:textId="77777777" w:rsidR="009B514D" w:rsidRPr="00B20DF5" w:rsidRDefault="009B514D" w:rsidP="00906197">
      <w:pPr>
        <w:ind w:left="0"/>
        <w:rPr>
          <w:bCs/>
          <w:iCs/>
          <w:sz w:val="24"/>
          <w:szCs w:val="24"/>
        </w:rPr>
      </w:pPr>
      <w:r w:rsidRPr="00B20DF5">
        <w:rPr>
          <w:bCs/>
          <w:iCs/>
          <w:sz w:val="24"/>
          <w:szCs w:val="24"/>
        </w:rPr>
        <w:t xml:space="preserve">“Evelio Grillo.” </w:t>
      </w:r>
      <w:r w:rsidRPr="00B20DF5">
        <w:rPr>
          <w:bCs/>
          <w:i/>
          <w:iCs/>
          <w:sz w:val="24"/>
          <w:szCs w:val="24"/>
        </w:rPr>
        <w:t>Dictionary of Caribbean and Afro-Latin American Biography</w:t>
      </w:r>
      <w:r w:rsidR="00996D99">
        <w:rPr>
          <w:bCs/>
          <w:i/>
          <w:iCs/>
          <w:sz w:val="24"/>
          <w:szCs w:val="24"/>
        </w:rPr>
        <w:t>, Vol. III</w:t>
      </w:r>
      <w:r w:rsidRPr="00B20DF5">
        <w:rPr>
          <w:bCs/>
          <w:iCs/>
          <w:sz w:val="24"/>
          <w:szCs w:val="24"/>
        </w:rPr>
        <w:t>. Editors in Chief</w:t>
      </w:r>
      <w:r w:rsidR="004B55D4" w:rsidRPr="00B20DF5">
        <w:rPr>
          <w:bCs/>
          <w:iCs/>
          <w:sz w:val="24"/>
          <w:szCs w:val="24"/>
        </w:rPr>
        <w:t xml:space="preserve">, </w:t>
      </w:r>
      <w:r w:rsidRPr="00B20DF5">
        <w:rPr>
          <w:bCs/>
          <w:iCs/>
          <w:sz w:val="24"/>
          <w:szCs w:val="24"/>
        </w:rPr>
        <w:t>Henry Louis Gates, Jr.</w:t>
      </w:r>
      <w:r w:rsidR="004B55D4" w:rsidRPr="00B20DF5">
        <w:rPr>
          <w:bCs/>
          <w:iCs/>
          <w:sz w:val="24"/>
          <w:szCs w:val="24"/>
        </w:rPr>
        <w:t xml:space="preserve"> and </w:t>
      </w:r>
      <w:r w:rsidRPr="00B20DF5">
        <w:rPr>
          <w:bCs/>
          <w:iCs/>
          <w:sz w:val="24"/>
          <w:szCs w:val="24"/>
        </w:rPr>
        <w:t>Franklin W. Knight</w:t>
      </w:r>
      <w:r w:rsidR="004B55D4" w:rsidRPr="00B20DF5">
        <w:rPr>
          <w:bCs/>
          <w:iCs/>
          <w:sz w:val="24"/>
          <w:szCs w:val="24"/>
        </w:rPr>
        <w:t xml:space="preserve">. Oxford </w:t>
      </w:r>
      <w:r w:rsidR="00996D99">
        <w:rPr>
          <w:bCs/>
          <w:iCs/>
          <w:sz w:val="24"/>
          <w:szCs w:val="24"/>
        </w:rPr>
        <w:t xml:space="preserve">University Press, 2016. 220-222. Print </w:t>
      </w:r>
      <w:r w:rsidR="004B55D4" w:rsidRPr="00B20DF5">
        <w:rPr>
          <w:bCs/>
          <w:iCs/>
          <w:sz w:val="24"/>
          <w:szCs w:val="24"/>
        </w:rPr>
        <w:t xml:space="preserve"> </w:t>
      </w:r>
    </w:p>
    <w:p w14:paraId="7D760D9B" w14:textId="77777777" w:rsidR="009B514D" w:rsidRPr="00B20DF5" w:rsidRDefault="009B514D" w:rsidP="00B20D9F">
      <w:pPr>
        <w:rPr>
          <w:bCs/>
          <w:iCs/>
          <w:sz w:val="24"/>
          <w:szCs w:val="24"/>
        </w:rPr>
      </w:pPr>
    </w:p>
    <w:p w14:paraId="34F4F336" w14:textId="77777777" w:rsidR="008948F7" w:rsidRPr="00B20DF5" w:rsidRDefault="008948F7" w:rsidP="00906197">
      <w:pPr>
        <w:ind w:left="0"/>
        <w:rPr>
          <w:b/>
          <w:bCs/>
          <w:sz w:val="24"/>
          <w:szCs w:val="24"/>
        </w:rPr>
      </w:pPr>
      <w:r w:rsidRPr="00B20DF5">
        <w:rPr>
          <w:bCs/>
          <w:iCs/>
          <w:sz w:val="24"/>
          <w:szCs w:val="24"/>
        </w:rPr>
        <w:t xml:space="preserve">“Chica Lit.” </w:t>
      </w:r>
      <w:r w:rsidRPr="00B20DF5">
        <w:rPr>
          <w:bCs/>
          <w:i/>
          <w:iCs/>
          <w:sz w:val="24"/>
          <w:szCs w:val="24"/>
        </w:rPr>
        <w:t>Routledge Encyclopedia of Latina/o Culture and Literature</w:t>
      </w:r>
      <w:r w:rsidRPr="00B20DF5">
        <w:rPr>
          <w:bCs/>
          <w:iCs/>
          <w:sz w:val="24"/>
          <w:szCs w:val="24"/>
        </w:rPr>
        <w:t>. Editors, Frances Aparicio and Suzanne Bost. London: Routledge University Press, 2012.  Print.</w:t>
      </w:r>
    </w:p>
    <w:p w14:paraId="34233ADB" w14:textId="77777777" w:rsidR="009B514D" w:rsidRPr="00B20DF5" w:rsidRDefault="009B514D" w:rsidP="009B514D">
      <w:pPr>
        <w:rPr>
          <w:bCs/>
          <w:sz w:val="24"/>
          <w:szCs w:val="24"/>
        </w:rPr>
      </w:pPr>
    </w:p>
    <w:p w14:paraId="4695AE0A" w14:textId="77777777" w:rsidR="009B514D" w:rsidRPr="00B20DF5" w:rsidRDefault="00996D99" w:rsidP="00906197">
      <w:pPr>
        <w:ind w:left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Blog Entry. </w:t>
      </w:r>
      <w:r w:rsidR="009B514D" w:rsidRPr="00B20DF5">
        <w:rPr>
          <w:bCs/>
          <w:sz w:val="24"/>
          <w:szCs w:val="24"/>
        </w:rPr>
        <w:t xml:space="preserve">“Gloria Anzaldúa’s Alien Nation: Queering Altered States.” </w:t>
      </w:r>
      <w:r w:rsidR="009B514D" w:rsidRPr="00B20DF5">
        <w:rPr>
          <w:bCs/>
          <w:i/>
          <w:sz w:val="24"/>
          <w:szCs w:val="24"/>
        </w:rPr>
        <w:t>Points: The Alcohol and Drugs History Society</w:t>
      </w:r>
      <w:r w:rsidR="009B514D" w:rsidRPr="00B20DF5">
        <w:rPr>
          <w:bCs/>
          <w:sz w:val="24"/>
          <w:szCs w:val="24"/>
        </w:rPr>
        <w:t xml:space="preserve">. November 2011. </w:t>
      </w:r>
      <w:r>
        <w:rPr>
          <w:bCs/>
          <w:sz w:val="24"/>
          <w:szCs w:val="24"/>
        </w:rPr>
        <w:t xml:space="preserve">Online. </w:t>
      </w:r>
    </w:p>
    <w:p w14:paraId="77427E3C" w14:textId="77777777" w:rsidR="00D2745C" w:rsidRPr="00B20DF5" w:rsidRDefault="00D2745C" w:rsidP="00B20D9F">
      <w:pPr>
        <w:rPr>
          <w:bCs/>
          <w:iCs/>
          <w:sz w:val="24"/>
          <w:szCs w:val="24"/>
        </w:rPr>
      </w:pPr>
    </w:p>
    <w:p w14:paraId="4CF1C460" w14:textId="77777777" w:rsidR="00D2745C" w:rsidRPr="009E755C" w:rsidRDefault="00996D99" w:rsidP="00906197">
      <w:pPr>
        <w:ind w:left="0"/>
        <w:rPr>
          <w:bCs/>
          <w:sz w:val="24"/>
          <w:szCs w:val="24"/>
          <w:highlight w:val="yellow"/>
        </w:rPr>
      </w:pPr>
      <w:r>
        <w:rPr>
          <w:bCs/>
          <w:sz w:val="24"/>
          <w:szCs w:val="24"/>
        </w:rPr>
        <w:t xml:space="preserve">Blog Entry. </w:t>
      </w:r>
      <w:r w:rsidR="00D2745C" w:rsidRPr="00B20DF5">
        <w:rPr>
          <w:bCs/>
          <w:sz w:val="24"/>
          <w:szCs w:val="24"/>
        </w:rPr>
        <w:t xml:space="preserve">“Exploring the Secrets </w:t>
      </w:r>
      <w:proofErr w:type="spellStart"/>
      <w:r w:rsidR="00D2745C" w:rsidRPr="00B20DF5">
        <w:rPr>
          <w:bCs/>
          <w:sz w:val="24"/>
          <w:szCs w:val="24"/>
        </w:rPr>
        <w:t>Mushroomic</w:t>
      </w:r>
      <w:proofErr w:type="spellEnd"/>
      <w:r w:rsidR="00D2745C" w:rsidRPr="00B20DF5">
        <w:rPr>
          <w:bCs/>
          <w:sz w:val="24"/>
          <w:szCs w:val="24"/>
        </w:rPr>
        <w:t xml:space="preserve">: R. Gordon Wasson in Mexico.” </w:t>
      </w:r>
      <w:r w:rsidR="00D2745C" w:rsidRPr="00B20DF5">
        <w:rPr>
          <w:bCs/>
          <w:i/>
          <w:sz w:val="24"/>
          <w:szCs w:val="24"/>
        </w:rPr>
        <w:t xml:space="preserve">Points: </w:t>
      </w:r>
      <w:r w:rsidR="003D365B" w:rsidRPr="00B20DF5">
        <w:rPr>
          <w:bCs/>
          <w:i/>
          <w:sz w:val="24"/>
          <w:szCs w:val="24"/>
        </w:rPr>
        <w:t>The Alcohol and Drugs History Society</w:t>
      </w:r>
      <w:r w:rsidR="003D365B" w:rsidRPr="00B20DF5">
        <w:rPr>
          <w:bCs/>
          <w:sz w:val="24"/>
          <w:szCs w:val="24"/>
        </w:rPr>
        <w:t xml:space="preserve">. October 2011. </w:t>
      </w:r>
      <w:r>
        <w:rPr>
          <w:bCs/>
          <w:sz w:val="24"/>
          <w:szCs w:val="24"/>
        </w:rPr>
        <w:t xml:space="preserve">Online. </w:t>
      </w:r>
    </w:p>
    <w:p w14:paraId="72076506" w14:textId="77777777" w:rsidR="003D365B" w:rsidRPr="009E755C" w:rsidRDefault="003D365B" w:rsidP="00B20D9F">
      <w:pPr>
        <w:rPr>
          <w:bCs/>
          <w:sz w:val="24"/>
          <w:szCs w:val="24"/>
          <w:highlight w:val="yellow"/>
        </w:rPr>
      </w:pPr>
    </w:p>
    <w:p w14:paraId="20BB8254" w14:textId="77777777" w:rsidR="0063376E" w:rsidRPr="00B20D9F" w:rsidRDefault="0063376E" w:rsidP="00B20D9F">
      <w:pPr>
        <w:numPr>
          <w:ilvl w:val="12"/>
          <w:numId w:val="0"/>
        </w:numPr>
        <w:rPr>
          <w:sz w:val="24"/>
          <w:szCs w:val="24"/>
        </w:rPr>
      </w:pPr>
      <w:r w:rsidRPr="009B514D">
        <w:rPr>
          <w:sz w:val="24"/>
          <w:szCs w:val="24"/>
        </w:rPr>
        <w:t xml:space="preserve">“Ana Mendieta.” </w:t>
      </w:r>
      <w:r w:rsidR="008E619A" w:rsidRPr="009B514D">
        <w:rPr>
          <w:sz w:val="24"/>
          <w:szCs w:val="24"/>
        </w:rPr>
        <w:t xml:space="preserve">Ed. </w:t>
      </w:r>
      <w:r w:rsidR="008E619A" w:rsidRPr="009B514D">
        <w:rPr>
          <w:rStyle w:val="addmd1"/>
          <w:rFonts w:ascii="Times New Roman" w:hAnsi="Times New Roman" w:cs="Times New Roman"/>
          <w:color w:val="000000"/>
          <w:sz w:val="24"/>
          <w:szCs w:val="24"/>
        </w:rPr>
        <w:t xml:space="preserve">Susan Ware, Stacy Lorraine Braukman. </w:t>
      </w:r>
      <w:r w:rsidR="007E3CFD" w:rsidRPr="009B514D">
        <w:rPr>
          <w:rStyle w:val="addmd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B514D">
        <w:rPr>
          <w:i/>
          <w:sz w:val="24"/>
          <w:szCs w:val="24"/>
        </w:rPr>
        <w:t>Notable American Women</w:t>
      </w:r>
      <w:r w:rsidRPr="00B20D9F">
        <w:rPr>
          <w:sz w:val="24"/>
          <w:szCs w:val="24"/>
        </w:rPr>
        <w:t xml:space="preserve">. Cambridge, MA: Belknap Press of Harvard University Press, 2004. 441-443. </w:t>
      </w:r>
      <w:r w:rsidR="0092064B" w:rsidRPr="00B20D9F">
        <w:rPr>
          <w:sz w:val="24"/>
          <w:szCs w:val="24"/>
        </w:rPr>
        <w:t xml:space="preserve">Print. </w:t>
      </w:r>
    </w:p>
    <w:p w14:paraId="5483A0C3" w14:textId="77777777" w:rsidR="0063376E" w:rsidRPr="00B20D9F" w:rsidRDefault="0063376E" w:rsidP="00B20D9F">
      <w:pPr>
        <w:numPr>
          <w:ilvl w:val="12"/>
          <w:numId w:val="0"/>
        </w:numPr>
        <w:rPr>
          <w:sz w:val="24"/>
          <w:szCs w:val="24"/>
        </w:rPr>
      </w:pPr>
    </w:p>
    <w:p w14:paraId="58BB4748" w14:textId="2A2ABC99" w:rsidR="0063376E" w:rsidRDefault="0063376E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“Biography: Gertrudis Barceló.” </w:t>
      </w:r>
      <w:r w:rsidRPr="00B20D9F">
        <w:rPr>
          <w:i/>
          <w:sz w:val="24"/>
          <w:szCs w:val="24"/>
        </w:rPr>
        <w:t>Women's History</w:t>
      </w:r>
      <w:r w:rsidR="008E619A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1.1 (1995): 32.</w:t>
      </w:r>
      <w:r w:rsidR="0092064B" w:rsidRPr="00B20D9F">
        <w:rPr>
          <w:sz w:val="24"/>
          <w:szCs w:val="24"/>
        </w:rPr>
        <w:t xml:space="preserve"> Print. </w:t>
      </w:r>
    </w:p>
    <w:p w14:paraId="23AA8B52" w14:textId="77777777" w:rsidR="0068609B" w:rsidRDefault="0068609B" w:rsidP="0068609B">
      <w:pPr>
        <w:numPr>
          <w:ilvl w:val="12"/>
          <w:numId w:val="0"/>
        </w:numPr>
        <w:rPr>
          <w:sz w:val="24"/>
          <w:szCs w:val="24"/>
        </w:rPr>
      </w:pPr>
    </w:p>
    <w:p w14:paraId="60AF8D6C" w14:textId="77777777" w:rsidR="0068609B" w:rsidRPr="00B20D9F" w:rsidRDefault="0068609B" w:rsidP="0068609B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"The Poetry of César Vallejo."</w:t>
      </w:r>
      <w:r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Masterpieces of Latino Literature</w:t>
      </w:r>
      <w:r w:rsidRPr="00B20D9F">
        <w:rPr>
          <w:sz w:val="24"/>
          <w:szCs w:val="24"/>
        </w:rPr>
        <w:t>. Ed. Frank N. Magill</w:t>
      </w:r>
      <w:r>
        <w:rPr>
          <w:sz w:val="24"/>
          <w:szCs w:val="24"/>
        </w:rPr>
        <w:t xml:space="preserve">. </w:t>
      </w:r>
      <w:r w:rsidRPr="00B20D9F">
        <w:rPr>
          <w:sz w:val="24"/>
          <w:szCs w:val="24"/>
        </w:rPr>
        <w:t>New York, NY: HarperCollins, 1994: 483-486.  Print.</w:t>
      </w:r>
    </w:p>
    <w:p w14:paraId="49D150C2" w14:textId="77777777" w:rsidR="0068609B" w:rsidRPr="00B20D9F" w:rsidRDefault="0068609B" w:rsidP="0068609B">
      <w:pPr>
        <w:numPr>
          <w:ilvl w:val="12"/>
          <w:numId w:val="0"/>
        </w:numPr>
        <w:rPr>
          <w:sz w:val="24"/>
          <w:szCs w:val="24"/>
        </w:rPr>
      </w:pPr>
    </w:p>
    <w:p w14:paraId="7E140B39" w14:textId="77777777" w:rsidR="0068609B" w:rsidRPr="00B20D9F" w:rsidRDefault="0068609B" w:rsidP="0068609B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"On Influence and Appropriation: An Interview with Marilynne Robinson." </w:t>
      </w:r>
      <w:r w:rsidRPr="00B20D9F">
        <w:rPr>
          <w:i/>
          <w:sz w:val="24"/>
          <w:szCs w:val="24"/>
        </w:rPr>
        <w:t>Iowa Review</w:t>
      </w:r>
      <w:r w:rsidRPr="00B20D9F">
        <w:rPr>
          <w:sz w:val="24"/>
          <w:szCs w:val="24"/>
        </w:rPr>
        <w:t xml:space="preserve">. 22 (1992): 1-7.  Print. </w:t>
      </w:r>
    </w:p>
    <w:p w14:paraId="61FF875C" w14:textId="77777777" w:rsidR="0068609B" w:rsidRDefault="0068609B" w:rsidP="0068609B">
      <w:pPr>
        <w:numPr>
          <w:ilvl w:val="12"/>
          <w:numId w:val="0"/>
        </w:numPr>
        <w:rPr>
          <w:sz w:val="24"/>
          <w:szCs w:val="24"/>
        </w:rPr>
      </w:pPr>
    </w:p>
    <w:p w14:paraId="22F8C5CA" w14:textId="77777777" w:rsidR="00965B1B" w:rsidRPr="006360EF" w:rsidRDefault="00965B1B" w:rsidP="00B20D9F">
      <w:pPr>
        <w:pStyle w:val="a"/>
        <w:tabs>
          <w:tab w:val="left" w:pos="720"/>
        </w:tabs>
        <w:ind w:left="0"/>
        <w:rPr>
          <w:b/>
          <w:bCs/>
        </w:rPr>
      </w:pPr>
      <w:bookmarkStart w:id="8" w:name="_Hlk157364592"/>
      <w:r w:rsidRPr="009518CE">
        <w:rPr>
          <w:b/>
          <w:bCs/>
        </w:rPr>
        <w:t>AWARDS</w:t>
      </w:r>
    </w:p>
    <w:p w14:paraId="6502C37E" w14:textId="77777777" w:rsidR="00D6186B" w:rsidRDefault="00237071" w:rsidP="00D6186B">
      <w:pPr>
        <w:pStyle w:val="a"/>
        <w:tabs>
          <w:tab w:val="left" w:pos="720"/>
        </w:tabs>
        <w:ind w:left="0"/>
        <w:contextualSpacing/>
        <w:rPr>
          <w:b/>
          <w:bCs/>
        </w:rPr>
      </w:pPr>
      <w:r w:rsidRPr="00E36E0B">
        <w:rPr>
          <w:b/>
          <w:bCs/>
        </w:rPr>
        <w:lastRenderedPageBreak/>
        <w:t>Fellowships</w:t>
      </w:r>
      <w:r w:rsidR="00965B1B" w:rsidRPr="00E36E0B">
        <w:rPr>
          <w:b/>
          <w:bCs/>
        </w:rPr>
        <w:t>, Grants</w:t>
      </w:r>
      <w:r w:rsidR="006574AA" w:rsidRPr="00E36E0B">
        <w:rPr>
          <w:b/>
          <w:bCs/>
        </w:rPr>
        <w:t xml:space="preserve"> </w:t>
      </w:r>
      <w:r w:rsidR="0081480E" w:rsidRPr="00E36E0B">
        <w:rPr>
          <w:b/>
          <w:bCs/>
        </w:rPr>
        <w:t xml:space="preserve">Applied for, </w:t>
      </w:r>
      <w:r w:rsidR="006574AA" w:rsidRPr="00D94D9E">
        <w:rPr>
          <w:b/>
          <w:bCs/>
          <w:i/>
          <w:iCs/>
        </w:rPr>
        <w:t>Received</w:t>
      </w:r>
      <w:r w:rsidR="006574AA" w:rsidRPr="009518CE">
        <w:rPr>
          <w:b/>
          <w:bCs/>
        </w:rPr>
        <w:t xml:space="preserve">: </w:t>
      </w:r>
    </w:p>
    <w:p w14:paraId="0F4869C1" w14:textId="77777777" w:rsidR="00F40B4F" w:rsidRPr="00F40B4F" w:rsidRDefault="00D56AA0" w:rsidP="00F40B4F">
      <w:pPr>
        <w:pStyle w:val="a"/>
        <w:tabs>
          <w:tab w:val="left" w:pos="720"/>
        </w:tabs>
        <w:ind w:left="0"/>
        <w:contextualSpacing/>
        <w:rPr>
          <w:rFonts w:ascii="Times" w:hAnsi="Times" w:cs="Times"/>
          <w:i/>
          <w:iCs/>
        </w:rPr>
      </w:pPr>
      <w:r>
        <w:rPr>
          <w:b/>
          <w:bCs/>
          <w:color w:val="000000"/>
        </w:rPr>
        <w:t>Summer 202</w:t>
      </w:r>
      <w:r w:rsidR="007105B3">
        <w:rPr>
          <w:b/>
          <w:bCs/>
          <w:color w:val="000000"/>
        </w:rPr>
        <w:t xml:space="preserve">3 </w:t>
      </w:r>
      <w:r w:rsidR="0038740F" w:rsidRPr="006360EF">
        <w:t>Faculty Enhancement Opportunity Award</w:t>
      </w:r>
      <w:r w:rsidR="0038740F">
        <w:t xml:space="preserve">, $12,000 Summer Support to finish my third manuscript, </w:t>
      </w:r>
      <w:r w:rsidR="0038740F" w:rsidRPr="006360EF">
        <w:rPr>
          <w:rFonts w:ascii="Times" w:hAnsi="Times" w:cs="Times"/>
          <w:i/>
          <w:iCs/>
        </w:rPr>
        <w:t xml:space="preserve">Queering the Cosmic Race: Sexuality, Race, and New Age Spirituality </w:t>
      </w:r>
      <w:r w:rsidR="00F40B4F" w:rsidRPr="00F40B4F">
        <w:rPr>
          <w:rFonts w:ascii="Times" w:hAnsi="Times" w:cs="Times"/>
          <w:i/>
          <w:iCs/>
        </w:rPr>
        <w:t xml:space="preserve">in Gloria Anzaldúa, Ana Mendieta, and Walter Mercado, 1968-2021. </w:t>
      </w:r>
    </w:p>
    <w:p w14:paraId="25DD4B67" w14:textId="794665F3" w:rsidR="00D6186B" w:rsidRDefault="00DB20F9" w:rsidP="00D6186B">
      <w:pPr>
        <w:pStyle w:val="a"/>
        <w:tabs>
          <w:tab w:val="left" w:pos="720"/>
        </w:tabs>
        <w:ind w:left="0"/>
        <w:contextualSpacing/>
        <w:rPr>
          <w:color w:val="000000"/>
        </w:rPr>
      </w:pPr>
      <w:r>
        <w:rPr>
          <w:b/>
          <w:bCs/>
          <w:color w:val="000000"/>
        </w:rPr>
        <w:t xml:space="preserve">Summer 2022 </w:t>
      </w:r>
      <w:r>
        <w:rPr>
          <w:color w:val="000000"/>
        </w:rPr>
        <w:t>National Council of the Humanities (NCH) Writing and Research Fellowship</w:t>
      </w:r>
      <w:r w:rsidR="00BE3864">
        <w:rPr>
          <w:color w:val="000000"/>
        </w:rPr>
        <w:t>, One Month</w:t>
      </w:r>
      <w:r>
        <w:rPr>
          <w:color w:val="000000"/>
        </w:rPr>
        <w:t>.</w:t>
      </w:r>
    </w:p>
    <w:p w14:paraId="0A9B3BD6" w14:textId="77777777" w:rsidR="00D6186B" w:rsidRDefault="00D6186B" w:rsidP="00D6186B">
      <w:pPr>
        <w:pStyle w:val="a"/>
        <w:tabs>
          <w:tab w:val="left" w:pos="720"/>
        </w:tabs>
        <w:ind w:left="0"/>
        <w:contextualSpacing/>
        <w:rPr>
          <w:color w:val="000000"/>
        </w:rPr>
      </w:pPr>
      <w:r>
        <w:rPr>
          <w:b/>
          <w:bCs/>
          <w:color w:val="000000"/>
        </w:rPr>
        <w:t>F</w:t>
      </w:r>
      <w:r w:rsidR="00985D8F" w:rsidRPr="00D342E7">
        <w:rPr>
          <w:b/>
          <w:bCs/>
          <w:color w:val="000000"/>
        </w:rPr>
        <w:t>all 2020</w:t>
      </w:r>
      <w:r w:rsidR="00985D8F">
        <w:rPr>
          <w:color w:val="000000"/>
        </w:rPr>
        <w:t xml:space="preserve"> Full Pay Sabbatical</w:t>
      </w:r>
    </w:p>
    <w:bookmarkEnd w:id="8"/>
    <w:p w14:paraId="35E79E63" w14:textId="77777777" w:rsidR="00D6186B" w:rsidRDefault="00D342E7" w:rsidP="00D6186B">
      <w:pPr>
        <w:pStyle w:val="a"/>
        <w:tabs>
          <w:tab w:val="left" w:pos="720"/>
        </w:tabs>
        <w:ind w:left="0"/>
        <w:contextualSpacing/>
      </w:pPr>
      <w:r w:rsidRPr="00D342E7">
        <w:rPr>
          <w:b/>
          <w:bCs/>
        </w:rPr>
        <w:t>Fall 2014</w:t>
      </w:r>
      <w:r w:rsidRPr="006360EF">
        <w:t xml:space="preserve"> Full Pay Sabbatical. </w:t>
      </w:r>
    </w:p>
    <w:p w14:paraId="1767245B" w14:textId="77777777" w:rsidR="00D6186B" w:rsidRDefault="00D342E7" w:rsidP="00D6186B">
      <w:pPr>
        <w:pStyle w:val="a"/>
        <w:tabs>
          <w:tab w:val="left" w:pos="720"/>
        </w:tabs>
        <w:ind w:left="0"/>
        <w:contextualSpacing/>
        <w:rPr>
          <w:rFonts w:ascii="Times" w:hAnsi="Times" w:cs="Times"/>
          <w:i/>
          <w:iCs/>
        </w:rPr>
      </w:pPr>
      <w:r w:rsidRPr="00D342E7">
        <w:rPr>
          <w:b/>
          <w:bCs/>
        </w:rPr>
        <w:t>Summer 2014</w:t>
      </w:r>
      <w:r w:rsidRPr="006360EF">
        <w:t xml:space="preserve"> Faculty Enhancement Opportunity Award. Salary and travel support to </w:t>
      </w:r>
      <w:r w:rsidR="00D6186B">
        <w:t>work on</w:t>
      </w:r>
      <w:r w:rsidRPr="006360EF">
        <w:t xml:space="preserve"> my third book manuscript, </w:t>
      </w:r>
      <w:r w:rsidRPr="006360EF">
        <w:rPr>
          <w:rFonts w:ascii="Times" w:hAnsi="Times" w:cs="Times"/>
          <w:i/>
          <w:iCs/>
        </w:rPr>
        <w:t>Queering the Cosmic Race: Sexuality, Race, and New Age Spirituality in Latin/o America, 1968-2010</w:t>
      </w:r>
    </w:p>
    <w:p w14:paraId="6DA368E9" w14:textId="77777777" w:rsidR="00D6186B" w:rsidRDefault="00D342E7" w:rsidP="00D6186B">
      <w:pPr>
        <w:pStyle w:val="a"/>
        <w:tabs>
          <w:tab w:val="left" w:pos="720"/>
        </w:tabs>
        <w:ind w:left="0"/>
        <w:contextualSpacing/>
      </w:pPr>
      <w:r w:rsidRPr="00D342E7">
        <w:rPr>
          <w:b/>
          <w:bCs/>
        </w:rPr>
        <w:t>Summer 2010</w:t>
      </w:r>
      <w:r w:rsidRPr="00B20DF5">
        <w:t xml:space="preserve"> Faculty Enhancement Opportunity Award. Salary and travel support to publish two essays from my second book manuscript. $11,423.</w:t>
      </w:r>
    </w:p>
    <w:p w14:paraId="55EE0FBB" w14:textId="77777777" w:rsidR="00D6186B" w:rsidRDefault="00D342E7" w:rsidP="00D6186B">
      <w:pPr>
        <w:pStyle w:val="a"/>
        <w:tabs>
          <w:tab w:val="left" w:pos="720"/>
        </w:tabs>
        <w:ind w:left="0"/>
        <w:contextualSpacing/>
      </w:pPr>
      <w:r w:rsidRPr="00D342E7">
        <w:rPr>
          <w:b/>
          <w:bCs/>
        </w:rPr>
        <w:t>Spring 2007</w:t>
      </w:r>
      <w:r>
        <w:t xml:space="preserve"> Full Pay Sabbatical. </w:t>
      </w:r>
    </w:p>
    <w:p w14:paraId="07F8C3FE" w14:textId="77777777" w:rsidR="00D6186B" w:rsidRDefault="00D342E7" w:rsidP="00D6186B">
      <w:pPr>
        <w:pStyle w:val="a"/>
        <w:tabs>
          <w:tab w:val="left" w:pos="720"/>
        </w:tabs>
        <w:ind w:left="0"/>
        <w:contextualSpacing/>
      </w:pPr>
      <w:r w:rsidRPr="00D342E7">
        <w:rPr>
          <w:b/>
          <w:bCs/>
        </w:rPr>
        <w:t xml:space="preserve">2002-2003 </w:t>
      </w:r>
      <w:r w:rsidRPr="00D342E7">
        <w:t>Humanities Scholarship Enhancement Fund</w:t>
      </w:r>
      <w:r w:rsidRPr="00B20D9F">
        <w:t>, University of Florida. Salar</w:t>
      </w:r>
      <w:r>
        <w:t>y</w:t>
      </w:r>
      <w:r w:rsidR="001E582C">
        <w:t xml:space="preserve"> replacement support</w:t>
      </w:r>
    </w:p>
    <w:p w14:paraId="22DC1CE7" w14:textId="77777777" w:rsidR="00D6186B" w:rsidRDefault="00DB20F9" w:rsidP="00D6186B">
      <w:pPr>
        <w:pStyle w:val="a"/>
        <w:tabs>
          <w:tab w:val="left" w:pos="720"/>
        </w:tabs>
        <w:ind w:left="0"/>
        <w:contextualSpacing/>
      </w:pPr>
      <w:r w:rsidRPr="00DB20F9">
        <w:rPr>
          <w:b/>
          <w:bCs/>
        </w:rPr>
        <w:t>Summer 2003</w:t>
      </w:r>
      <w:r w:rsidRPr="00DB20F9">
        <w:t xml:space="preserve"> Replacement support to begin work on my second book, tentatively titled </w:t>
      </w:r>
      <w:r w:rsidRPr="00DB20F9">
        <w:rPr>
          <w:i/>
        </w:rPr>
        <w:t>Queering the Cosmic Race: Spirituality, Sexuality, Race and Time in U.S. Latina/o Artists and Writers, 1950-2000</w:t>
      </w:r>
      <w:r w:rsidRPr="00DB20F9">
        <w:t>. $8677</w:t>
      </w:r>
    </w:p>
    <w:p w14:paraId="77233B2D" w14:textId="6CEB8863" w:rsidR="001E582C" w:rsidRPr="00D6186B" w:rsidRDefault="001E582C" w:rsidP="00D6186B">
      <w:pPr>
        <w:pStyle w:val="a"/>
        <w:tabs>
          <w:tab w:val="left" w:pos="720"/>
        </w:tabs>
        <w:ind w:left="0"/>
        <w:contextualSpacing/>
        <w:rPr>
          <w:color w:val="000000"/>
        </w:rPr>
      </w:pPr>
      <w:r w:rsidRPr="001E582C">
        <w:rPr>
          <w:b/>
          <w:bCs/>
        </w:rPr>
        <w:t>2000-2001</w:t>
      </w:r>
      <w:r w:rsidRPr="00B20D9F">
        <w:t xml:space="preserve"> Humanities Scholarship Enhancement Fund, University of Florida. Salary replacement support for Summer 2000 to finish work on my first book, </w:t>
      </w:r>
      <w:r w:rsidRPr="00B20D9F">
        <w:rPr>
          <w:i/>
        </w:rPr>
        <w:t>Mestizo Modernism: Race, Nation, and Culture in Latin America, 1900-1940</w:t>
      </w:r>
      <w:r w:rsidRPr="00B20D9F">
        <w:t>. $6000.</w:t>
      </w:r>
    </w:p>
    <w:p w14:paraId="71E28A28" w14:textId="77777777" w:rsidR="001E582C" w:rsidRPr="00B20D9F" w:rsidRDefault="001E582C" w:rsidP="001E582C">
      <w:pPr>
        <w:ind w:left="0"/>
        <w:contextualSpacing/>
        <w:rPr>
          <w:sz w:val="24"/>
          <w:szCs w:val="24"/>
          <w:u w:val="single"/>
        </w:rPr>
      </w:pPr>
      <w:r w:rsidRPr="001E582C">
        <w:rPr>
          <w:b/>
          <w:bCs/>
          <w:sz w:val="24"/>
          <w:szCs w:val="24"/>
        </w:rPr>
        <w:t>1997-98</w:t>
      </w:r>
      <w:r w:rsidRPr="00B20D9F">
        <w:rPr>
          <w:sz w:val="24"/>
          <w:szCs w:val="24"/>
        </w:rPr>
        <w:t xml:space="preserve"> Fine Arts and Humanities Scholarship Enhancement Fund, University of Florida. Salary replacement support for Summer 1998 to continue work on my first book. $5300.</w:t>
      </w:r>
    </w:p>
    <w:p w14:paraId="1BDA669F" w14:textId="4B016F36" w:rsidR="00DB20F9" w:rsidRDefault="001E582C" w:rsidP="00DB20F9">
      <w:pPr>
        <w:ind w:left="0"/>
        <w:contextualSpacing/>
        <w:rPr>
          <w:sz w:val="24"/>
          <w:szCs w:val="24"/>
        </w:rPr>
      </w:pPr>
      <w:r w:rsidRPr="001E582C">
        <w:rPr>
          <w:b/>
          <w:bCs/>
          <w:sz w:val="24"/>
          <w:szCs w:val="24"/>
        </w:rPr>
        <w:t>1996</w:t>
      </w:r>
      <w:r w:rsidRPr="00B20D9F">
        <w:rPr>
          <w:sz w:val="24"/>
          <w:szCs w:val="24"/>
        </w:rPr>
        <w:t xml:space="preserve"> Summer Research Fellowship in Latin American Studies, University of Pittsburgh. $1500 stipend; one month's study at the Latin American Library at University of Pittsburgh, as well as lectures to faculty and staff.</w:t>
      </w:r>
    </w:p>
    <w:p w14:paraId="50F2156B" w14:textId="77777777" w:rsidR="009D6DD9" w:rsidRPr="00B20D9F" w:rsidRDefault="009D6DD9" w:rsidP="009D6DD9">
      <w:pPr>
        <w:ind w:left="0"/>
        <w:rPr>
          <w:sz w:val="24"/>
          <w:szCs w:val="24"/>
        </w:rPr>
      </w:pPr>
      <w:r w:rsidRPr="009D6DD9">
        <w:rPr>
          <w:b/>
          <w:bCs/>
          <w:sz w:val="24"/>
          <w:szCs w:val="24"/>
        </w:rPr>
        <w:t>Spring 1995.</w:t>
      </w:r>
      <w:r w:rsidRPr="00B20D9F">
        <w:rPr>
          <w:sz w:val="24"/>
          <w:szCs w:val="24"/>
        </w:rPr>
        <w:t xml:space="preserve"> NEH Study Grant: "The Personal as Political: Contemporary Latin American Women's Writing." $3000 to for a six-week Summer 1995 plan of study to read Latin American women's writing. </w:t>
      </w:r>
    </w:p>
    <w:p w14:paraId="722C83DB" w14:textId="77777777" w:rsidR="009D6DD9" w:rsidRPr="00B20D9F" w:rsidRDefault="009D6DD9" w:rsidP="009D6DD9">
      <w:pPr>
        <w:ind w:left="0"/>
        <w:rPr>
          <w:sz w:val="24"/>
          <w:szCs w:val="24"/>
        </w:rPr>
      </w:pPr>
      <w:r w:rsidRPr="009D6DD9">
        <w:rPr>
          <w:b/>
          <w:bCs/>
          <w:sz w:val="24"/>
          <w:szCs w:val="24"/>
        </w:rPr>
        <w:t>Spring 1994.</w:t>
      </w:r>
      <w:r w:rsidRPr="00B20D9F">
        <w:rPr>
          <w:sz w:val="24"/>
          <w:szCs w:val="24"/>
        </w:rPr>
        <w:t xml:space="preserve"> Capital College Research Council Grant Penn State Harrisburg: "Bilingual Poetic Strategies in Chicano Poetry" $1100 to conduct research at UC Berkeley Chicano Library and interview Chicano poet Alfred Arteaga, author of </w:t>
      </w:r>
      <w:r w:rsidRPr="00B20D9F">
        <w:rPr>
          <w:sz w:val="24"/>
          <w:szCs w:val="24"/>
          <w:u w:val="single"/>
        </w:rPr>
        <w:t>Cantos</w:t>
      </w:r>
      <w:r w:rsidRPr="00B20D9F">
        <w:rPr>
          <w:sz w:val="24"/>
          <w:szCs w:val="24"/>
        </w:rPr>
        <w:t>.</w:t>
      </w:r>
    </w:p>
    <w:p w14:paraId="30CB6E88" w14:textId="782DEF21" w:rsidR="009D6DD9" w:rsidRPr="00B20D9F" w:rsidRDefault="009D6DD9" w:rsidP="009D6DD9">
      <w:pPr>
        <w:ind w:left="0"/>
        <w:rPr>
          <w:sz w:val="24"/>
          <w:szCs w:val="24"/>
        </w:rPr>
      </w:pPr>
      <w:r w:rsidRPr="00BE7EFD">
        <w:rPr>
          <w:b/>
          <w:bCs/>
          <w:sz w:val="24"/>
          <w:szCs w:val="24"/>
        </w:rPr>
        <w:t>Fall 1992.</w:t>
      </w:r>
      <w:r w:rsidR="00563513">
        <w:rPr>
          <w:b/>
          <w:bCs/>
          <w:sz w:val="24"/>
          <w:szCs w:val="24"/>
        </w:rPr>
        <w:t xml:space="preserve"> </w:t>
      </w:r>
      <w:r w:rsidRPr="00B20D9F">
        <w:rPr>
          <w:sz w:val="24"/>
          <w:szCs w:val="24"/>
        </w:rPr>
        <w:t>Capital College Research Council Grant, Penn State Harrisburg: "Latin American Readings of Evolution Theory and Positivism: Scientific Thought in César Vallejo's Poetry."</w:t>
      </w:r>
      <w:r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$900 to conduct research at Library of Congress Hispanic Collection, Washington D.C.</w:t>
      </w:r>
    </w:p>
    <w:p w14:paraId="075C288F" w14:textId="288101C7" w:rsidR="009D6DD9" w:rsidRPr="00B20D9F" w:rsidRDefault="009D6DD9" w:rsidP="009D6DD9">
      <w:pPr>
        <w:ind w:left="0"/>
        <w:rPr>
          <w:sz w:val="24"/>
          <w:szCs w:val="24"/>
        </w:rPr>
      </w:pPr>
      <w:r w:rsidRPr="00BE7EFD">
        <w:rPr>
          <w:b/>
          <w:bCs/>
          <w:sz w:val="24"/>
          <w:szCs w:val="24"/>
        </w:rPr>
        <w:t>Summer 1991.</w:t>
      </w:r>
      <w:r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Participant, School of Criticism and Theory at Dartmouth (Director: Michael Riffaterre). Studied under Jane Gallop and </w:t>
      </w:r>
      <w:r w:rsidR="00563513" w:rsidRPr="00B20D9F">
        <w:rPr>
          <w:sz w:val="24"/>
          <w:szCs w:val="24"/>
        </w:rPr>
        <w:t>Dominick LaCapra</w:t>
      </w:r>
      <w:r w:rsidRPr="00B20D9F">
        <w:rPr>
          <w:sz w:val="24"/>
          <w:szCs w:val="24"/>
        </w:rPr>
        <w:t>.</w:t>
      </w:r>
    </w:p>
    <w:p w14:paraId="758C9E8F" w14:textId="68EA2532" w:rsidR="009D6DD9" w:rsidRDefault="009D6DD9" w:rsidP="009D6DD9">
      <w:pPr>
        <w:ind w:left="0"/>
        <w:rPr>
          <w:sz w:val="24"/>
          <w:szCs w:val="24"/>
        </w:rPr>
      </w:pPr>
      <w:r w:rsidRPr="00BE7EFD">
        <w:rPr>
          <w:b/>
          <w:bCs/>
          <w:sz w:val="24"/>
          <w:szCs w:val="24"/>
        </w:rPr>
        <w:t>Fall 1990.</w:t>
      </w:r>
      <w:r>
        <w:rPr>
          <w:b/>
          <w:bCs/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Excellence in Teaching Award, Univ. of Iowa. $1000 </w:t>
      </w:r>
    </w:p>
    <w:p w14:paraId="537745AF" w14:textId="38FE434B" w:rsidR="009D6DD9" w:rsidRDefault="009D6DD9" w:rsidP="009D6DD9">
      <w:pPr>
        <w:ind w:left="0"/>
        <w:rPr>
          <w:sz w:val="24"/>
          <w:szCs w:val="24"/>
        </w:rPr>
      </w:pPr>
      <w:r w:rsidRPr="009D6DD9">
        <w:rPr>
          <w:b/>
          <w:bCs/>
          <w:sz w:val="24"/>
          <w:szCs w:val="24"/>
        </w:rPr>
        <w:t>1980-84.</w:t>
      </w:r>
      <w:r>
        <w:rPr>
          <w:b/>
          <w:bCs/>
          <w:sz w:val="24"/>
          <w:szCs w:val="24"/>
        </w:rPr>
        <w:t xml:space="preserve"> </w:t>
      </w:r>
      <w:r w:rsidRPr="00B20D9F">
        <w:rPr>
          <w:sz w:val="24"/>
          <w:szCs w:val="24"/>
        </w:rPr>
        <w:t>Tuition Scholarship, Univ. of Colorado.</w:t>
      </w:r>
    </w:p>
    <w:p w14:paraId="0269CEC1" w14:textId="77777777" w:rsidR="005C2869" w:rsidRDefault="005C2869" w:rsidP="009D6DD9">
      <w:pPr>
        <w:ind w:left="0"/>
        <w:rPr>
          <w:sz w:val="24"/>
          <w:szCs w:val="24"/>
        </w:rPr>
      </w:pPr>
    </w:p>
    <w:p w14:paraId="5BBCEB40" w14:textId="69505033" w:rsidR="005C2869" w:rsidRDefault="005C2869" w:rsidP="009D6DD9">
      <w:pPr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Awards </w:t>
      </w:r>
      <w:r w:rsidRPr="00D94D9E">
        <w:rPr>
          <w:b/>
          <w:bCs/>
          <w:i/>
          <w:iCs/>
          <w:sz w:val="24"/>
          <w:szCs w:val="24"/>
        </w:rPr>
        <w:t>Not Received</w:t>
      </w:r>
      <w:r>
        <w:rPr>
          <w:b/>
          <w:bCs/>
          <w:sz w:val="24"/>
          <w:szCs w:val="24"/>
        </w:rPr>
        <w:t>:</w:t>
      </w:r>
    </w:p>
    <w:p w14:paraId="2BBACBA5" w14:textId="6CAC14F8" w:rsidR="005C2869" w:rsidRPr="005C2869" w:rsidRDefault="005C2869" w:rsidP="009D6DD9">
      <w:pPr>
        <w:ind w:left="0"/>
        <w:rPr>
          <w:sz w:val="24"/>
          <w:szCs w:val="24"/>
        </w:rPr>
      </w:pPr>
      <w:r>
        <w:rPr>
          <w:sz w:val="24"/>
          <w:szCs w:val="24"/>
        </w:rPr>
        <w:t xml:space="preserve">National Endowment for the Humanities Year-Long Award, 2025. Submitted 2024. </w:t>
      </w:r>
    </w:p>
    <w:p w14:paraId="6BE15DB3" w14:textId="712A5BB2" w:rsidR="00D342E7" w:rsidRDefault="00D342E7" w:rsidP="004A5AEC">
      <w:pPr>
        <w:pStyle w:val="NormalWeb"/>
        <w:ind w:left="0"/>
        <w:contextualSpacing/>
        <w:jc w:val="both"/>
        <w:rPr>
          <w:b/>
          <w:bCs/>
          <w:color w:val="000000"/>
        </w:rPr>
      </w:pPr>
      <w:r w:rsidRPr="009518CE">
        <w:rPr>
          <w:b/>
          <w:bCs/>
        </w:rPr>
        <w:lastRenderedPageBreak/>
        <w:t>Awards</w:t>
      </w:r>
      <w:r w:rsidRPr="00E36E0B">
        <w:rPr>
          <w:b/>
          <w:bCs/>
        </w:rPr>
        <w:t>, Honors</w:t>
      </w:r>
      <w:r>
        <w:rPr>
          <w:b/>
          <w:bCs/>
        </w:rPr>
        <w:t xml:space="preserve"> </w:t>
      </w:r>
    </w:p>
    <w:p w14:paraId="59D0BC9D" w14:textId="031070EF" w:rsidR="009D6DD9" w:rsidRDefault="009D6DD9" w:rsidP="009D6DD9">
      <w:pPr>
        <w:pStyle w:val="NormalWeb"/>
        <w:ind w:left="0"/>
        <w:contextualSpacing/>
        <w:jc w:val="both"/>
        <w:rPr>
          <w:color w:val="000000"/>
          <w:shd w:val="clear" w:color="auto" w:fill="FFFFFF"/>
        </w:rPr>
      </w:pPr>
      <w:r w:rsidRPr="00D342E7">
        <w:rPr>
          <w:b/>
          <w:bCs/>
          <w:color w:val="000000"/>
        </w:rPr>
        <w:t>2016</w:t>
      </w:r>
      <w:r>
        <w:rPr>
          <w:b/>
          <w:bCs/>
          <w:color w:val="000000"/>
        </w:rPr>
        <w:t xml:space="preserve"> </w:t>
      </w:r>
      <w:r w:rsidRPr="00D342E7">
        <w:rPr>
          <w:b/>
          <w:bCs/>
          <w:color w:val="000000"/>
        </w:rPr>
        <w:t>ALA</w:t>
      </w:r>
      <w:r>
        <w:rPr>
          <w:b/>
          <w:bCs/>
          <w:color w:val="000000"/>
        </w:rPr>
        <w:t xml:space="preserve"> </w:t>
      </w:r>
      <w:r w:rsidRPr="00D342E7">
        <w:rPr>
          <w:b/>
          <w:bCs/>
          <w:color w:val="000000"/>
        </w:rPr>
        <w:t>(American Library Association)</w:t>
      </w:r>
      <w:r>
        <w:rPr>
          <w:b/>
          <w:bCs/>
          <w:color w:val="000000"/>
        </w:rPr>
        <w:t xml:space="preserve"> </w:t>
      </w:r>
      <w:r w:rsidRPr="00D42570">
        <w:rPr>
          <w:b/>
          <w:bCs/>
          <w:color w:val="000000"/>
        </w:rPr>
        <w:t>CHOICE Outstanding Academic Title.</w:t>
      </w:r>
      <w:r w:rsidRPr="009518CE">
        <w:rPr>
          <w:color w:val="000000"/>
        </w:rPr>
        <w:t xml:space="preserve"> </w:t>
      </w:r>
      <w:r w:rsidRPr="009518CE">
        <w:rPr>
          <w:i/>
          <w:color w:val="000000"/>
        </w:rPr>
        <w:t>Chica Lit:</w:t>
      </w:r>
      <w:r w:rsidRPr="009518CE">
        <w:rPr>
          <w:rStyle w:val="Hyperlink"/>
          <w:color w:val="000000"/>
          <w:shd w:val="clear" w:color="auto" w:fill="FFFFFF"/>
        </w:rPr>
        <w:t xml:space="preserve"> </w:t>
      </w:r>
      <w:r w:rsidRPr="009518CE">
        <w:rPr>
          <w:rStyle w:val="Emphasis"/>
          <w:color w:val="000000"/>
          <w:shd w:val="clear" w:color="auto" w:fill="FFFFFF"/>
        </w:rPr>
        <w:t>Popular Latina Fiction and Americanization in the Twenty-first Century</w:t>
      </w:r>
      <w:r w:rsidRPr="009518CE">
        <w:rPr>
          <w:color w:val="000000"/>
          <w:shd w:val="clear" w:color="auto" w:fill="FFFFFF"/>
        </w:rPr>
        <w:t xml:space="preserve"> (University of Pittsburgh Press, 2015).</w:t>
      </w:r>
    </w:p>
    <w:p w14:paraId="3BAB362C" w14:textId="33C38071" w:rsidR="009D6DD9" w:rsidRDefault="009D6DD9" w:rsidP="004A5AEC">
      <w:pPr>
        <w:pStyle w:val="NormalWeb"/>
        <w:ind w:left="0"/>
        <w:contextualSpacing/>
        <w:jc w:val="both"/>
        <w:rPr>
          <w:b/>
        </w:rPr>
      </w:pPr>
      <w:r w:rsidRPr="00D342E7">
        <w:rPr>
          <w:b/>
          <w:bCs/>
        </w:rPr>
        <w:t>2013 Teacher of the Year Award</w:t>
      </w:r>
      <w:r w:rsidRPr="00B20DF5">
        <w:t>, University of Florida. $2,000.00</w:t>
      </w:r>
    </w:p>
    <w:p w14:paraId="51FD52F1" w14:textId="6DDF08B4" w:rsidR="00301BCA" w:rsidRDefault="0055258B" w:rsidP="00D342E7">
      <w:pPr>
        <w:pStyle w:val="NormalWeb"/>
        <w:ind w:left="0"/>
        <w:contextualSpacing/>
        <w:jc w:val="both"/>
      </w:pPr>
      <w:r>
        <w:rPr>
          <w:b/>
        </w:rPr>
        <w:t>2004</w:t>
      </w:r>
      <w:r w:rsidR="00D42570">
        <w:rPr>
          <w:b/>
        </w:rPr>
        <w:t xml:space="preserve"> </w:t>
      </w:r>
      <w:r w:rsidR="009D6DD9">
        <w:rPr>
          <w:b/>
        </w:rPr>
        <w:t xml:space="preserve">ALA </w:t>
      </w:r>
      <w:r w:rsidR="009D6DD9">
        <w:rPr>
          <w:b/>
          <w:bCs/>
          <w:color w:val="000000"/>
        </w:rPr>
        <w:t>CHOICE</w:t>
      </w:r>
      <w:r>
        <w:rPr>
          <w:b/>
        </w:rPr>
        <w:t xml:space="preserve"> Highly Recommended. </w:t>
      </w:r>
      <w:r w:rsidRPr="00B20D9F">
        <w:rPr>
          <w:i/>
        </w:rPr>
        <w:t>Mestizo Modernism: Race, Nation, and Identity in Latin American Culture, 1900-1940</w:t>
      </w:r>
      <w:r w:rsidRPr="00B20D9F">
        <w:t>. Piscataway, NJ</w:t>
      </w:r>
      <w:r>
        <w:t>: Rutgers U P. May 2003.</w:t>
      </w:r>
    </w:p>
    <w:p w14:paraId="4ABB3FBE" w14:textId="47A86B57" w:rsidR="006E2364" w:rsidRPr="00B20D9F" w:rsidRDefault="006E2364" w:rsidP="00B20D9F">
      <w:pPr>
        <w:pStyle w:val="Level1"/>
        <w:tabs>
          <w:tab w:val="left" w:pos="720"/>
        </w:tabs>
        <w:ind w:left="0"/>
        <w:rPr>
          <w:b/>
          <w:bCs/>
        </w:rPr>
      </w:pPr>
      <w:r w:rsidRPr="00B20D9F">
        <w:rPr>
          <w:b/>
          <w:bCs/>
        </w:rPr>
        <w:t>CONFERENCE PAPERS</w:t>
      </w:r>
    </w:p>
    <w:p w14:paraId="0C8927C8" w14:textId="77777777" w:rsidR="0014401D" w:rsidRDefault="0014401D" w:rsidP="00B20D9F">
      <w:pPr>
        <w:pStyle w:val="Level1"/>
        <w:tabs>
          <w:tab w:val="left" w:pos="720"/>
        </w:tabs>
        <w:ind w:left="0"/>
        <w:rPr>
          <w:b/>
          <w:bCs/>
        </w:rPr>
      </w:pPr>
      <w:r w:rsidRPr="00B20D9F">
        <w:rPr>
          <w:b/>
          <w:bCs/>
        </w:rPr>
        <w:t>International Conference Papers and Sessions</w:t>
      </w:r>
    </w:p>
    <w:p w14:paraId="40CFA429" w14:textId="77777777" w:rsidR="00C6718D" w:rsidRDefault="00C6718D" w:rsidP="004B36BD">
      <w:pPr>
        <w:autoSpaceDE w:val="0"/>
        <w:autoSpaceDN w:val="0"/>
        <w:adjustRightInd w:val="0"/>
        <w:ind w:left="1"/>
        <w:rPr>
          <w:bCs/>
          <w:sz w:val="24"/>
          <w:szCs w:val="24"/>
        </w:rPr>
      </w:pPr>
    </w:p>
    <w:p w14:paraId="5AEDB048" w14:textId="141A8F1D" w:rsidR="004B36BD" w:rsidRPr="004B36BD" w:rsidRDefault="004B36BD" w:rsidP="004B36BD">
      <w:pPr>
        <w:autoSpaceDE w:val="0"/>
        <w:autoSpaceDN w:val="0"/>
        <w:adjustRightInd w:val="0"/>
        <w:ind w:left="1"/>
        <w:rPr>
          <w:bCs/>
          <w:sz w:val="24"/>
          <w:szCs w:val="24"/>
        </w:rPr>
      </w:pPr>
      <w:r w:rsidRPr="00B20DF5">
        <w:rPr>
          <w:bCs/>
          <w:sz w:val="24"/>
          <w:szCs w:val="24"/>
        </w:rPr>
        <w:t>“Chica Lit.” American Studies Association (ASA). Invited Roundtable Talk.  San Juan, Puerto Rico, Nov 15-18 2012.</w:t>
      </w:r>
    </w:p>
    <w:p w14:paraId="6B90AC32" w14:textId="77777777" w:rsidR="004B36BD" w:rsidRDefault="004B36BD" w:rsidP="00B20D9F">
      <w:pPr>
        <w:ind w:left="1"/>
        <w:rPr>
          <w:sz w:val="24"/>
          <w:szCs w:val="24"/>
        </w:rPr>
      </w:pPr>
    </w:p>
    <w:p w14:paraId="282AE58A" w14:textId="70095621" w:rsidR="00DE44F9" w:rsidRPr="00B20D9F" w:rsidRDefault="00DE44F9" w:rsidP="00B20D9F">
      <w:pPr>
        <w:ind w:left="1"/>
        <w:rPr>
          <w:sz w:val="24"/>
          <w:szCs w:val="24"/>
        </w:rPr>
      </w:pPr>
      <w:r w:rsidRPr="00B20D9F">
        <w:rPr>
          <w:sz w:val="24"/>
          <w:szCs w:val="24"/>
        </w:rPr>
        <w:t>“Walter Mercado, Sexuality, and ‘Oriental’ Mysticism in Latin America.”</w:t>
      </w:r>
      <w:r w:rsidR="00B60B96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Latin American Studies Association (LASA).  Rio de Janeiro, Brazil. 11-14 June 2009. </w:t>
      </w:r>
    </w:p>
    <w:p w14:paraId="10B49DDA" w14:textId="77777777" w:rsidR="00DE44F9" w:rsidRPr="00B20D9F" w:rsidRDefault="00DE44F9" w:rsidP="00B20D9F">
      <w:pPr>
        <w:numPr>
          <w:ilvl w:val="12"/>
          <w:numId w:val="0"/>
        </w:numPr>
        <w:rPr>
          <w:sz w:val="24"/>
          <w:szCs w:val="24"/>
        </w:rPr>
      </w:pPr>
    </w:p>
    <w:p w14:paraId="7C1868F1" w14:textId="6CD9867D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“Blackness and Comparative Racial Politics in U.S. Afro-Latina/o, African American, and Latin American Writing and Culture.”</w:t>
      </w:r>
      <w:r w:rsidR="00B60B96" w:rsidRPr="00B20D9F">
        <w:rPr>
          <w:sz w:val="24"/>
          <w:szCs w:val="24"/>
        </w:rPr>
        <w:t xml:space="preserve"> </w:t>
      </w:r>
      <w:r w:rsidR="008E619A" w:rsidRPr="00B20D9F">
        <w:rPr>
          <w:sz w:val="24"/>
          <w:szCs w:val="24"/>
        </w:rPr>
        <w:t xml:space="preserve">Session Organizer, </w:t>
      </w:r>
      <w:r w:rsidRPr="00B20D9F">
        <w:rPr>
          <w:sz w:val="24"/>
          <w:szCs w:val="24"/>
        </w:rPr>
        <w:t xml:space="preserve">Latin American Studies Association (LASA). Montreal, Canada September 5-8 2007. </w:t>
      </w:r>
    </w:p>
    <w:p w14:paraId="4F7EE0F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</w:p>
    <w:p w14:paraId="5188F72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>“Conserving the ‘Spiritual Body of the World’: Spiritualism, Mestizaje, and Sexuality in Gabriela Mistral and Glo</w:t>
      </w:r>
      <w:r w:rsidR="008E619A" w:rsidRPr="00B20D9F">
        <w:rPr>
          <w:sz w:val="24"/>
          <w:szCs w:val="24"/>
        </w:rPr>
        <w:t>ria Anzaldúa.”</w:t>
      </w:r>
      <w:r w:rsidR="00B60B96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Latin American Studies Association</w:t>
      </w:r>
      <w:r w:rsidR="005F1039" w:rsidRPr="00B20D9F">
        <w:rPr>
          <w:sz w:val="24"/>
          <w:szCs w:val="24"/>
        </w:rPr>
        <w:t xml:space="preserve"> (LASA).</w:t>
      </w:r>
      <w:r w:rsidRPr="00B20D9F">
        <w:rPr>
          <w:sz w:val="24"/>
          <w:szCs w:val="24"/>
        </w:rPr>
        <w:t xml:space="preserve"> San Juan, Puerto Rico, 16-18 March 2006. </w:t>
      </w:r>
    </w:p>
    <w:p w14:paraId="0E7DD54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</w:p>
    <w:p w14:paraId="0C6BDD49" w14:textId="7CCD58ED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  <w:lang w:val="es-ES_tradnl"/>
        </w:rPr>
      </w:pPr>
      <w:r w:rsidRPr="00B20D9F">
        <w:rPr>
          <w:sz w:val="24"/>
          <w:szCs w:val="24"/>
        </w:rPr>
        <w:t>“Queering the Cosmic Race: Sexualities and Spiritualisms in Latin American, Latina and Chicana Writers.”</w:t>
      </w:r>
      <w:r w:rsidR="00B60B96" w:rsidRPr="00B20D9F">
        <w:rPr>
          <w:sz w:val="24"/>
          <w:szCs w:val="24"/>
        </w:rPr>
        <w:t xml:space="preserve"> </w:t>
      </w:r>
      <w:proofErr w:type="spellStart"/>
      <w:r w:rsidR="005F1039" w:rsidRPr="00B20D9F">
        <w:rPr>
          <w:sz w:val="24"/>
          <w:szCs w:val="24"/>
          <w:lang w:val="es-ES"/>
        </w:rPr>
        <w:t>Session</w:t>
      </w:r>
      <w:proofErr w:type="spellEnd"/>
      <w:r w:rsidR="00B60B96" w:rsidRPr="00B20D9F">
        <w:rPr>
          <w:sz w:val="24"/>
          <w:szCs w:val="24"/>
          <w:lang w:val="es-ES"/>
        </w:rPr>
        <w:t xml:space="preserve"> </w:t>
      </w:r>
      <w:proofErr w:type="spellStart"/>
      <w:r w:rsidR="005F1039" w:rsidRPr="00B20D9F">
        <w:rPr>
          <w:sz w:val="24"/>
          <w:szCs w:val="24"/>
          <w:lang w:val="es-ES"/>
        </w:rPr>
        <w:t>Organizer</w:t>
      </w:r>
      <w:proofErr w:type="spellEnd"/>
      <w:r w:rsidR="005F1039" w:rsidRPr="00B20D9F">
        <w:rPr>
          <w:sz w:val="24"/>
          <w:szCs w:val="24"/>
          <w:lang w:val="es-ES"/>
        </w:rPr>
        <w:t xml:space="preserve">. </w:t>
      </w:r>
      <w:proofErr w:type="spellStart"/>
      <w:r w:rsidRPr="00B20D9F">
        <w:rPr>
          <w:sz w:val="24"/>
          <w:szCs w:val="24"/>
          <w:lang w:val="es-ES_tradnl"/>
        </w:rPr>
        <w:t>Latin</w:t>
      </w:r>
      <w:proofErr w:type="spellEnd"/>
      <w:r w:rsidRPr="00B20D9F">
        <w:rPr>
          <w:sz w:val="24"/>
          <w:szCs w:val="24"/>
          <w:lang w:val="es-ES_tradnl"/>
        </w:rPr>
        <w:t xml:space="preserve"> American </w:t>
      </w:r>
      <w:proofErr w:type="spellStart"/>
      <w:r w:rsidRPr="00B20D9F">
        <w:rPr>
          <w:sz w:val="24"/>
          <w:szCs w:val="24"/>
          <w:lang w:val="es-ES_tradnl"/>
        </w:rPr>
        <w:t>Studies</w:t>
      </w:r>
      <w:proofErr w:type="spellEnd"/>
      <w:r w:rsidR="00B60B96" w:rsidRPr="00B20D9F">
        <w:rPr>
          <w:sz w:val="24"/>
          <w:szCs w:val="24"/>
          <w:lang w:val="es-ES_tradnl"/>
        </w:rPr>
        <w:t xml:space="preserve"> </w:t>
      </w:r>
      <w:proofErr w:type="spellStart"/>
      <w:r w:rsidRPr="00B20D9F">
        <w:rPr>
          <w:sz w:val="24"/>
          <w:szCs w:val="24"/>
          <w:lang w:val="es-ES_tradnl"/>
        </w:rPr>
        <w:t>Association</w:t>
      </w:r>
      <w:proofErr w:type="spellEnd"/>
      <w:r w:rsidR="005F1039" w:rsidRPr="00B20D9F">
        <w:rPr>
          <w:sz w:val="24"/>
          <w:szCs w:val="24"/>
          <w:lang w:val="es-ES_tradnl"/>
        </w:rPr>
        <w:t xml:space="preserve"> (LASA). </w:t>
      </w:r>
      <w:r w:rsidRPr="00B20D9F">
        <w:rPr>
          <w:sz w:val="24"/>
          <w:szCs w:val="24"/>
          <w:lang w:val="es-ES_tradnl"/>
        </w:rPr>
        <w:t>San Jua</w:t>
      </w:r>
      <w:r w:rsidR="005F1039" w:rsidRPr="00B20D9F">
        <w:rPr>
          <w:sz w:val="24"/>
          <w:szCs w:val="24"/>
          <w:lang w:val="es-ES_tradnl"/>
        </w:rPr>
        <w:t xml:space="preserve">n, Puerto Rico </w:t>
      </w:r>
      <w:r w:rsidR="009A03C3">
        <w:rPr>
          <w:sz w:val="24"/>
          <w:szCs w:val="24"/>
          <w:lang w:val="es-ES_tradnl"/>
        </w:rPr>
        <w:t xml:space="preserve">16-18 March </w:t>
      </w:r>
      <w:r w:rsidR="005F1039" w:rsidRPr="00B20D9F">
        <w:rPr>
          <w:sz w:val="24"/>
          <w:szCs w:val="24"/>
          <w:lang w:val="es-ES_tradnl"/>
        </w:rPr>
        <w:t>2006</w:t>
      </w:r>
      <w:r w:rsidRPr="00B20D9F">
        <w:rPr>
          <w:sz w:val="24"/>
          <w:szCs w:val="24"/>
          <w:lang w:val="es-ES_tradnl"/>
        </w:rPr>
        <w:t xml:space="preserve">. </w:t>
      </w:r>
    </w:p>
    <w:p w14:paraId="211500D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  <w:lang w:val="es-ES_tradnl"/>
        </w:rPr>
      </w:pPr>
    </w:p>
    <w:p w14:paraId="3DCE820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  <w:lang w:val="es-ES_tradnl"/>
        </w:rPr>
      </w:pPr>
      <w:r w:rsidRPr="00B20D9F">
        <w:rPr>
          <w:sz w:val="24"/>
          <w:szCs w:val="24"/>
          <w:lang w:val="es-ES_tradnl"/>
        </w:rPr>
        <w:t xml:space="preserve">"El cuerpo de Cuba: Historia y memoria en la literatura de unos autores Cubana-Americanas." Evento de Historiadores Locales y Regionales de Cuba. Santiago de Cuba, 2-4 </w:t>
      </w:r>
      <w:proofErr w:type="spellStart"/>
      <w:r w:rsidRPr="00B20D9F">
        <w:rPr>
          <w:sz w:val="24"/>
          <w:szCs w:val="24"/>
          <w:lang w:val="es-ES_tradnl"/>
        </w:rPr>
        <w:t>December</w:t>
      </w:r>
      <w:proofErr w:type="spellEnd"/>
      <w:r w:rsidRPr="00B20D9F">
        <w:rPr>
          <w:sz w:val="24"/>
          <w:szCs w:val="24"/>
          <w:lang w:val="es-ES_tradnl"/>
        </w:rPr>
        <w:t xml:space="preserve"> 1999.</w:t>
      </w:r>
    </w:p>
    <w:p w14:paraId="53C9B9BD" w14:textId="77777777" w:rsidR="008B05B2" w:rsidRPr="006D0E09" w:rsidRDefault="008B05B2" w:rsidP="00E10CCD">
      <w:pPr>
        <w:pStyle w:val="a"/>
        <w:tabs>
          <w:tab w:val="left" w:pos="720"/>
        </w:tabs>
        <w:ind w:left="0"/>
        <w:rPr>
          <w:b/>
          <w:bCs/>
          <w:lang w:val="es-ES_tradnl"/>
        </w:rPr>
      </w:pPr>
    </w:p>
    <w:p w14:paraId="20A008D5" w14:textId="3D0ACC85" w:rsidR="008B05B2" w:rsidRDefault="00E10CCD" w:rsidP="008B05B2">
      <w:pPr>
        <w:pStyle w:val="a"/>
        <w:tabs>
          <w:tab w:val="left" w:pos="720"/>
        </w:tabs>
        <w:ind w:left="0"/>
        <w:rPr>
          <w:b/>
          <w:bCs/>
        </w:rPr>
      </w:pPr>
      <w:r w:rsidRPr="00B20D9F">
        <w:rPr>
          <w:b/>
          <w:bCs/>
        </w:rPr>
        <w:t xml:space="preserve">National </w:t>
      </w:r>
      <w:r w:rsidR="00FB0D04">
        <w:rPr>
          <w:b/>
          <w:bCs/>
        </w:rPr>
        <w:t xml:space="preserve">and Regional </w:t>
      </w:r>
      <w:r w:rsidRPr="00B20D9F">
        <w:rPr>
          <w:b/>
          <w:bCs/>
        </w:rPr>
        <w:t>Conference Papers and Sessions</w:t>
      </w:r>
      <w:r>
        <w:rPr>
          <w:b/>
          <w:bCs/>
        </w:rPr>
        <w:t xml:space="preserve">, </w:t>
      </w:r>
      <w:r w:rsidR="001D66F0">
        <w:rPr>
          <w:b/>
          <w:bCs/>
        </w:rPr>
        <w:t xml:space="preserve">Organized and </w:t>
      </w:r>
      <w:r>
        <w:rPr>
          <w:b/>
          <w:bCs/>
        </w:rPr>
        <w:t>Presented</w:t>
      </w:r>
    </w:p>
    <w:p w14:paraId="5E5AD2E1" w14:textId="77777777" w:rsidR="008C4CCF" w:rsidRDefault="008C4CCF" w:rsidP="008B05B2">
      <w:pPr>
        <w:pStyle w:val="a"/>
        <w:tabs>
          <w:tab w:val="left" w:pos="720"/>
        </w:tabs>
        <w:ind w:left="0"/>
        <w:rPr>
          <w:b/>
          <w:bCs/>
        </w:rPr>
      </w:pPr>
    </w:p>
    <w:p w14:paraId="344B95AE" w14:textId="1EF42788" w:rsidR="008C4CCF" w:rsidRPr="008C4CCF" w:rsidRDefault="008C4CCF" w:rsidP="008B05B2">
      <w:pPr>
        <w:pStyle w:val="a"/>
        <w:tabs>
          <w:tab w:val="left" w:pos="720"/>
        </w:tabs>
        <w:ind w:left="0"/>
      </w:pPr>
      <w:bookmarkStart w:id="9" w:name="_Hlk197180462"/>
      <w:r w:rsidRPr="008C4CCF">
        <w:t>“Gloria Anzaldúa’s Altered States: Transpersonal Psychology, Esotericism, and Rebirth of a Future Self</w:t>
      </w:r>
      <w:r>
        <w:t xml:space="preserve">.” Cultural Studies Association, </w:t>
      </w:r>
      <w:r w:rsidRPr="008C4CCF">
        <w:t>California Institute of the Arts–Valencia, California</w:t>
      </w:r>
      <w:r>
        <w:t>, May 29-31</w:t>
      </w:r>
      <w:r w:rsidR="00D94D9E">
        <w:t>, 2025</w:t>
      </w:r>
      <w:r>
        <w:t>.</w:t>
      </w:r>
    </w:p>
    <w:p w14:paraId="56486703" w14:textId="77777777" w:rsidR="008B05B2" w:rsidRDefault="008B05B2" w:rsidP="008B05B2">
      <w:pPr>
        <w:pStyle w:val="a"/>
        <w:tabs>
          <w:tab w:val="left" w:pos="720"/>
        </w:tabs>
        <w:ind w:left="0"/>
        <w:rPr>
          <w:b/>
          <w:bCs/>
        </w:rPr>
      </w:pPr>
    </w:p>
    <w:p w14:paraId="617D76E8" w14:textId="587059BC" w:rsidR="00FB0D04" w:rsidRPr="00AA0521" w:rsidRDefault="00FB0D04" w:rsidP="008B05B2">
      <w:pPr>
        <w:pStyle w:val="a"/>
        <w:tabs>
          <w:tab w:val="left" w:pos="720"/>
        </w:tabs>
        <w:ind w:left="0"/>
      </w:pPr>
      <w:r>
        <w:t>“</w:t>
      </w:r>
      <w:r w:rsidR="00AA0521">
        <w:t xml:space="preserve">The Disruptive (In)Visibility of Cuban Jewish History: Achy Obejas’ </w:t>
      </w:r>
      <w:r w:rsidR="00AA0521">
        <w:rPr>
          <w:i/>
          <w:iCs/>
        </w:rPr>
        <w:t>Ruins</w:t>
      </w:r>
      <w:r w:rsidR="00AA0521">
        <w:t xml:space="preserve">.” SAMLA (South </w:t>
      </w:r>
      <w:r w:rsidR="00065118">
        <w:t>Atlantic Modern Language Association), Jacksonville, Florida. November 15-17</w:t>
      </w:r>
      <w:r w:rsidR="00D94D9E">
        <w:t>, 2024</w:t>
      </w:r>
      <w:r w:rsidR="00065118">
        <w:t xml:space="preserve">. </w:t>
      </w:r>
    </w:p>
    <w:bookmarkEnd w:id="9"/>
    <w:p w14:paraId="6C57747F" w14:textId="77777777" w:rsidR="00FB0D04" w:rsidRDefault="00FB0D04" w:rsidP="008B05B2">
      <w:pPr>
        <w:pStyle w:val="a"/>
        <w:tabs>
          <w:tab w:val="left" w:pos="720"/>
        </w:tabs>
        <w:ind w:left="0"/>
        <w:rPr>
          <w:b/>
          <w:bCs/>
        </w:rPr>
      </w:pPr>
    </w:p>
    <w:p w14:paraId="6CB5F809" w14:textId="713F4BD1" w:rsidR="00D80AA2" w:rsidRPr="00DA196C" w:rsidRDefault="00D80AA2" w:rsidP="00D80AA2">
      <w:pPr>
        <w:ind w:left="0"/>
        <w:rPr>
          <w:sz w:val="24"/>
          <w:szCs w:val="24"/>
        </w:rPr>
      </w:pPr>
      <w:r>
        <w:rPr>
          <w:sz w:val="24"/>
          <w:szCs w:val="24"/>
        </w:rPr>
        <w:t>“Pain and Healing</w:t>
      </w:r>
      <w:r w:rsidRPr="00DA196C">
        <w:rPr>
          <w:sz w:val="24"/>
          <w:szCs w:val="24"/>
        </w:rPr>
        <w:t xml:space="preserve">: Anzaldúa’s New Age </w:t>
      </w:r>
      <w:r>
        <w:rPr>
          <w:sz w:val="24"/>
          <w:szCs w:val="24"/>
        </w:rPr>
        <w:t xml:space="preserve">Psychology.” Latinx Studies Association. University of Arizona, Tempe, April 17-20, 2024.  </w:t>
      </w:r>
    </w:p>
    <w:p w14:paraId="4AA62015" w14:textId="77777777" w:rsidR="00D80AA2" w:rsidRDefault="00D80AA2" w:rsidP="008B05B2">
      <w:pPr>
        <w:pStyle w:val="a"/>
        <w:tabs>
          <w:tab w:val="left" w:pos="720"/>
        </w:tabs>
        <w:ind w:left="0"/>
        <w:rPr>
          <w:color w:val="000000"/>
        </w:rPr>
      </w:pPr>
    </w:p>
    <w:p w14:paraId="515D4EC8" w14:textId="2CBC30BA" w:rsidR="008B05B2" w:rsidRPr="008B05B2" w:rsidRDefault="008B05B2" w:rsidP="008B05B2">
      <w:pPr>
        <w:pStyle w:val="a"/>
        <w:tabs>
          <w:tab w:val="left" w:pos="720"/>
        </w:tabs>
        <w:ind w:left="0"/>
        <w:rPr>
          <w:b/>
          <w:bCs/>
        </w:rPr>
      </w:pPr>
      <w:r>
        <w:rPr>
          <w:color w:val="000000"/>
        </w:rPr>
        <w:t xml:space="preserve">“The Gothic and Politicized Narrative in Silvia Moreno-García’s </w:t>
      </w:r>
      <w:r>
        <w:rPr>
          <w:i/>
          <w:iCs/>
          <w:color w:val="000000"/>
        </w:rPr>
        <w:t xml:space="preserve">Mexican </w:t>
      </w:r>
      <w:r w:rsidRPr="004671F7">
        <w:rPr>
          <w:i/>
          <w:iCs/>
          <w:color w:val="000000"/>
        </w:rPr>
        <w:t>Gothic</w:t>
      </w:r>
      <w:r>
        <w:rPr>
          <w:color w:val="000000"/>
        </w:rPr>
        <w:t xml:space="preserve">.” Latinx Visions: Speculative Worlds in Latinx Art, Literature and Performance. University of New Mexico, March 9-11, 2023. </w:t>
      </w:r>
    </w:p>
    <w:p w14:paraId="54FB8D01" w14:textId="77777777" w:rsidR="008B05B2" w:rsidRDefault="008B05B2" w:rsidP="00E10CCD">
      <w:pPr>
        <w:pStyle w:val="a"/>
        <w:tabs>
          <w:tab w:val="left" w:pos="720"/>
        </w:tabs>
        <w:ind w:left="0"/>
        <w:rPr>
          <w:b/>
          <w:bCs/>
        </w:rPr>
      </w:pPr>
    </w:p>
    <w:p w14:paraId="62D48312" w14:textId="18DD875C" w:rsidR="00FD2242" w:rsidRPr="00FD2242" w:rsidRDefault="00FD2242" w:rsidP="00FD2242">
      <w:pPr>
        <w:pStyle w:val="a"/>
        <w:tabs>
          <w:tab w:val="left" w:pos="720"/>
        </w:tabs>
        <w:ind w:left="0"/>
      </w:pPr>
      <w:r>
        <w:t>“</w:t>
      </w:r>
      <w:r w:rsidRPr="00FD2242">
        <w:rPr>
          <w:i/>
          <w:iCs/>
        </w:rPr>
        <w:t>Mexican Gothic</w:t>
      </w:r>
      <w:r w:rsidRPr="00FD2242">
        <w:t xml:space="preserve"> and the Cult of Whiteness</w:t>
      </w:r>
      <w:r>
        <w:t>.” Northeast Modern Language Association (NEMLA). Baltimore, Maryland. March 10-13, 2022</w:t>
      </w:r>
      <w:r w:rsidR="008B05B2">
        <w:t>.</w:t>
      </w:r>
    </w:p>
    <w:p w14:paraId="06C8279E" w14:textId="77777777" w:rsidR="0064371D" w:rsidRDefault="0064371D" w:rsidP="00E10CCD">
      <w:pPr>
        <w:pStyle w:val="a"/>
        <w:tabs>
          <w:tab w:val="left" w:pos="720"/>
        </w:tabs>
        <w:ind w:left="0"/>
        <w:rPr>
          <w:b/>
          <w:bCs/>
        </w:rPr>
      </w:pPr>
    </w:p>
    <w:p w14:paraId="55E24A39" w14:textId="77777777" w:rsidR="004352A6" w:rsidRPr="00384076" w:rsidRDefault="004352A6" w:rsidP="004352A6">
      <w:pPr>
        <w:pStyle w:val="a"/>
        <w:tabs>
          <w:tab w:val="left" w:pos="720"/>
        </w:tabs>
        <w:ind w:left="0"/>
        <w:rPr>
          <w:bCs/>
        </w:rPr>
      </w:pPr>
      <w:r>
        <w:rPr>
          <w:bCs/>
        </w:rPr>
        <w:t>“</w:t>
      </w:r>
      <w:r w:rsidRPr="00384076">
        <w:rPr>
          <w:bCs/>
        </w:rPr>
        <w:t xml:space="preserve">A Disreputable Modernity: Anzaldúa’s </w:t>
      </w:r>
      <w:r>
        <w:rPr>
          <w:bCs/>
        </w:rPr>
        <w:t>‘</w:t>
      </w:r>
      <w:r w:rsidRPr="00384076">
        <w:rPr>
          <w:bCs/>
        </w:rPr>
        <w:t>Racial Occult</w:t>
      </w:r>
      <w:r>
        <w:rPr>
          <w:bCs/>
        </w:rPr>
        <w:t xml:space="preserve">’.” American Comparative Literature Association. Virtual, April 8-11, 2021. </w:t>
      </w:r>
      <w:r w:rsidRPr="00384076">
        <w:rPr>
          <w:bCs/>
        </w:rPr>
        <w:t xml:space="preserve">  </w:t>
      </w:r>
    </w:p>
    <w:p w14:paraId="65464798" w14:textId="77777777" w:rsidR="004352A6" w:rsidRDefault="004352A6" w:rsidP="004352A6">
      <w:pPr>
        <w:pStyle w:val="a"/>
        <w:tabs>
          <w:tab w:val="left" w:pos="720"/>
        </w:tabs>
        <w:ind w:left="0"/>
        <w:rPr>
          <w:bCs/>
        </w:rPr>
      </w:pPr>
    </w:p>
    <w:p w14:paraId="5435842F" w14:textId="77777777" w:rsidR="004352A6" w:rsidRPr="006360EF" w:rsidRDefault="004352A6" w:rsidP="004352A6">
      <w:pPr>
        <w:pStyle w:val="a"/>
        <w:tabs>
          <w:tab w:val="left" w:pos="720"/>
        </w:tabs>
        <w:ind w:left="0"/>
        <w:rPr>
          <w:bCs/>
        </w:rPr>
      </w:pPr>
      <w:r w:rsidRPr="006360EF">
        <w:rPr>
          <w:bCs/>
        </w:rPr>
        <w:t>“</w:t>
      </w:r>
      <w:r w:rsidRPr="006360EF">
        <w:t>In the Flesh: Cross-Racial Teaching in Latina/o Studies</w:t>
      </w:r>
      <w:r w:rsidRPr="006360EF">
        <w:rPr>
          <w:bCs/>
        </w:rPr>
        <w:t xml:space="preserve">.” Panel Organizer. Latina/o Studies Association Conference. Chicago, Ill. July 16-19, 2014. </w:t>
      </w:r>
    </w:p>
    <w:p w14:paraId="241CE37B" w14:textId="77777777" w:rsidR="004352A6" w:rsidRPr="006360EF" w:rsidRDefault="004352A6" w:rsidP="004352A6">
      <w:pPr>
        <w:pStyle w:val="a"/>
        <w:tabs>
          <w:tab w:val="left" w:pos="720"/>
        </w:tabs>
        <w:ind w:left="0"/>
        <w:rPr>
          <w:bCs/>
        </w:rPr>
      </w:pPr>
    </w:p>
    <w:p w14:paraId="034FA873" w14:textId="77777777" w:rsidR="004352A6" w:rsidRPr="006360EF" w:rsidRDefault="004352A6" w:rsidP="004352A6">
      <w:pPr>
        <w:pStyle w:val="a"/>
        <w:tabs>
          <w:tab w:val="left" w:pos="720"/>
        </w:tabs>
        <w:ind w:left="0"/>
        <w:rPr>
          <w:bCs/>
        </w:rPr>
      </w:pPr>
      <w:r w:rsidRPr="006360EF">
        <w:rPr>
          <w:bCs/>
        </w:rPr>
        <w:t>“You Could be Cuban”: Teaching Comparative Race in Florida Latino/a Studies.” Paper Presented. Latina/o Studies Association Conference</w:t>
      </w:r>
      <w:r>
        <w:rPr>
          <w:bCs/>
        </w:rPr>
        <w:t xml:space="preserve"> (LSA)</w:t>
      </w:r>
      <w:r w:rsidRPr="006360EF">
        <w:rPr>
          <w:bCs/>
        </w:rPr>
        <w:t xml:space="preserve">. Chicago, Ill. July 16-19, 2014. </w:t>
      </w:r>
    </w:p>
    <w:p w14:paraId="21FDF130" w14:textId="77777777" w:rsidR="004352A6" w:rsidRPr="006360EF" w:rsidRDefault="004352A6" w:rsidP="004352A6">
      <w:pPr>
        <w:pStyle w:val="a"/>
        <w:tabs>
          <w:tab w:val="left" w:pos="720"/>
        </w:tabs>
        <w:ind w:left="0"/>
        <w:rPr>
          <w:bCs/>
        </w:rPr>
      </w:pPr>
    </w:p>
    <w:p w14:paraId="261A74C4" w14:textId="77777777" w:rsidR="004352A6" w:rsidRPr="00E10CCD" w:rsidRDefault="004352A6" w:rsidP="004352A6">
      <w:pPr>
        <w:pStyle w:val="Level1"/>
        <w:tabs>
          <w:tab w:val="left" w:pos="720"/>
        </w:tabs>
        <w:ind w:left="0"/>
        <w:rPr>
          <w:rFonts w:ascii="Segoe UI" w:hAnsi="Segoe UI" w:cs="Segoe UI"/>
          <w:sz w:val="20"/>
          <w:szCs w:val="20"/>
        </w:rPr>
      </w:pPr>
      <w:r w:rsidRPr="006360EF">
        <w:rPr>
          <w:color w:val="000000"/>
        </w:rPr>
        <w:t xml:space="preserve">"From Dirty Girls to Dirty Blondes: The Value of Chica Lit in U.S. Latina/o Studies Literary Canons." American Comparative Literature Association (ACLA). New York University, NY </w:t>
      </w:r>
      <w:r w:rsidRPr="006360EF">
        <w:rPr>
          <w:bCs/>
          <w:color w:val="000000"/>
          <w:lang w:val="en"/>
        </w:rPr>
        <w:t>March 20-23, 2014.</w:t>
      </w:r>
      <w:r>
        <w:rPr>
          <w:bCs/>
          <w:color w:val="000000"/>
          <w:lang w:val="en"/>
        </w:rPr>
        <w:t xml:space="preserve"> </w:t>
      </w:r>
    </w:p>
    <w:p w14:paraId="5FFE41C4" w14:textId="77777777" w:rsidR="004352A6" w:rsidRDefault="004352A6" w:rsidP="004352A6">
      <w:pPr>
        <w:autoSpaceDE w:val="0"/>
        <w:autoSpaceDN w:val="0"/>
        <w:adjustRightInd w:val="0"/>
        <w:ind w:left="1"/>
        <w:rPr>
          <w:bCs/>
          <w:sz w:val="24"/>
          <w:szCs w:val="24"/>
        </w:rPr>
      </w:pPr>
    </w:p>
    <w:p w14:paraId="382DEFBE" w14:textId="77777777" w:rsidR="004352A6" w:rsidRPr="00B20DF5" w:rsidRDefault="004352A6" w:rsidP="004352A6">
      <w:pPr>
        <w:autoSpaceDE w:val="0"/>
        <w:autoSpaceDN w:val="0"/>
        <w:adjustRightInd w:val="0"/>
        <w:ind w:left="1"/>
        <w:rPr>
          <w:bCs/>
          <w:sz w:val="24"/>
          <w:szCs w:val="24"/>
        </w:rPr>
      </w:pPr>
      <w:r w:rsidRPr="00B20DF5">
        <w:rPr>
          <w:bCs/>
          <w:sz w:val="24"/>
          <w:szCs w:val="24"/>
        </w:rPr>
        <w:t>“</w:t>
      </w:r>
      <w:r w:rsidRPr="00B20DF5">
        <w:rPr>
          <w:bCs/>
          <w:i/>
          <w:sz w:val="24"/>
          <w:szCs w:val="24"/>
        </w:rPr>
        <w:t>Chica</w:t>
      </w:r>
      <w:r w:rsidRPr="00B20DF5">
        <w:rPr>
          <w:bCs/>
          <w:sz w:val="24"/>
          <w:szCs w:val="24"/>
        </w:rPr>
        <w:t xml:space="preserve"> Lit and Latina/Chicana Americanization for the Twenty-first Century.”  Invited Paper. The 1st Biennial U.S. Latina/o Literary Theory and Criticism Conference: </w:t>
      </w:r>
      <w:proofErr w:type="spellStart"/>
      <w:r w:rsidRPr="00B20DF5">
        <w:rPr>
          <w:bCs/>
          <w:i/>
          <w:sz w:val="24"/>
          <w:szCs w:val="24"/>
        </w:rPr>
        <w:t>Haciendo</w:t>
      </w:r>
      <w:proofErr w:type="spellEnd"/>
      <w:r w:rsidRPr="00B20DF5">
        <w:rPr>
          <w:bCs/>
          <w:i/>
          <w:sz w:val="24"/>
          <w:szCs w:val="24"/>
        </w:rPr>
        <w:t xml:space="preserve"> Caminos</w:t>
      </w:r>
      <w:r w:rsidRPr="00B20DF5">
        <w:rPr>
          <w:bCs/>
          <w:sz w:val="24"/>
          <w:szCs w:val="24"/>
        </w:rPr>
        <w:t>:  Mapping the Futures of U.S. Latina/o Literatures. John Jay College of Criminal Justice, City University of New York, March 7-9, 2013.</w:t>
      </w:r>
    </w:p>
    <w:p w14:paraId="78497308" w14:textId="77777777" w:rsidR="004352A6" w:rsidRDefault="004352A6" w:rsidP="00E10CCD">
      <w:pPr>
        <w:pStyle w:val="a"/>
        <w:tabs>
          <w:tab w:val="left" w:pos="720"/>
        </w:tabs>
        <w:ind w:left="0"/>
        <w:rPr>
          <w:b/>
          <w:bCs/>
        </w:rPr>
      </w:pPr>
    </w:p>
    <w:p w14:paraId="71A354AA" w14:textId="77777777" w:rsidR="00B20DF5" w:rsidRPr="00B20DF5" w:rsidRDefault="00B20DF5" w:rsidP="00B20DF5">
      <w:pPr>
        <w:pStyle w:val="Level1"/>
        <w:tabs>
          <w:tab w:val="left" w:pos="720"/>
        </w:tabs>
        <w:ind w:left="0"/>
        <w:rPr>
          <w:color w:val="000000"/>
        </w:rPr>
      </w:pPr>
      <w:r w:rsidRPr="00B20DF5">
        <w:t xml:space="preserve">“History is What Hurts: Alien Feelings and Queer Temporalities in Gloria Anzaldúa.” Society for the Study of Gloria Anzaldua. University of Texas at San Antonio. </w:t>
      </w:r>
      <w:r w:rsidRPr="00B20DF5">
        <w:rPr>
          <w:color w:val="000000"/>
        </w:rPr>
        <w:t>November 14-16, 2013.</w:t>
      </w:r>
    </w:p>
    <w:p w14:paraId="21F3E34A" w14:textId="77777777" w:rsidR="00B20DF5" w:rsidRDefault="00B20DF5" w:rsidP="00B20D9F">
      <w:pPr>
        <w:numPr>
          <w:ilvl w:val="12"/>
          <w:numId w:val="0"/>
        </w:numPr>
        <w:rPr>
          <w:sz w:val="24"/>
          <w:szCs w:val="24"/>
        </w:rPr>
      </w:pPr>
    </w:p>
    <w:p w14:paraId="2463462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“From </w:t>
      </w:r>
      <w:r w:rsidRPr="00B20D9F">
        <w:rPr>
          <w:i/>
          <w:iCs/>
          <w:sz w:val="24"/>
          <w:szCs w:val="24"/>
        </w:rPr>
        <w:t>House on Mango Street</w:t>
      </w:r>
      <w:r w:rsidRPr="00B20D9F">
        <w:rPr>
          <w:sz w:val="24"/>
          <w:szCs w:val="24"/>
        </w:rPr>
        <w:t xml:space="preserve"> to </w:t>
      </w:r>
      <w:r w:rsidRPr="00B20D9F">
        <w:rPr>
          <w:i/>
          <w:iCs/>
          <w:sz w:val="24"/>
          <w:szCs w:val="24"/>
        </w:rPr>
        <w:t xml:space="preserve">Playing </w:t>
      </w:r>
      <w:r w:rsidR="00A83A84" w:rsidRPr="00B20D9F">
        <w:rPr>
          <w:i/>
          <w:iCs/>
          <w:sz w:val="24"/>
          <w:szCs w:val="24"/>
        </w:rPr>
        <w:t>with</w:t>
      </w:r>
      <w:r w:rsidRPr="00B20D9F">
        <w:rPr>
          <w:i/>
          <w:iCs/>
          <w:sz w:val="24"/>
          <w:szCs w:val="24"/>
        </w:rPr>
        <w:t xml:space="preserve"> Boys</w:t>
      </w:r>
      <w:r w:rsidRPr="00B20D9F">
        <w:rPr>
          <w:sz w:val="24"/>
          <w:szCs w:val="24"/>
        </w:rPr>
        <w:t>: Genre, Marketplace and Chicana Identity.”</w:t>
      </w:r>
      <w:r w:rsidR="009275ED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Southeastern Council of Latin American Studies (SECOLAS)</w:t>
      </w:r>
      <w:r w:rsidR="005F1039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Tampa</w:t>
      </w:r>
      <w:r w:rsidR="005F1039" w:rsidRPr="00B20D9F">
        <w:rPr>
          <w:sz w:val="24"/>
          <w:szCs w:val="24"/>
        </w:rPr>
        <w:t>,</w:t>
      </w:r>
      <w:r w:rsidRPr="00B20D9F">
        <w:rPr>
          <w:sz w:val="24"/>
          <w:szCs w:val="24"/>
        </w:rPr>
        <w:t xml:space="preserve"> Florida April 17-19, 2008.</w:t>
      </w:r>
    </w:p>
    <w:p w14:paraId="0F872FD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042431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“Where’s the Black in the </w:t>
      </w:r>
      <w:r w:rsidRPr="00B20D9F">
        <w:rPr>
          <w:i/>
          <w:sz w:val="24"/>
          <w:szCs w:val="24"/>
        </w:rPr>
        <w:t>Venus Negra</w:t>
      </w:r>
      <w:r w:rsidRPr="00B20D9F">
        <w:rPr>
          <w:sz w:val="24"/>
          <w:szCs w:val="24"/>
        </w:rPr>
        <w:t xml:space="preserve">? </w:t>
      </w:r>
      <w:r w:rsidR="00A83A84" w:rsidRPr="00B20D9F">
        <w:rPr>
          <w:sz w:val="24"/>
          <w:szCs w:val="24"/>
        </w:rPr>
        <w:t>Indigenism and</w:t>
      </w:r>
      <w:r w:rsidRPr="00B20D9F">
        <w:rPr>
          <w:sz w:val="24"/>
          <w:szCs w:val="24"/>
        </w:rPr>
        <w:t xml:space="preserve"> Blackness in the Work of Ana Mendieta.”</w:t>
      </w:r>
      <w:r w:rsidR="00B60B96" w:rsidRPr="00B20D9F">
        <w:rPr>
          <w:sz w:val="24"/>
          <w:szCs w:val="24"/>
        </w:rPr>
        <w:t xml:space="preserve"> </w:t>
      </w:r>
      <w:r w:rsidR="005F1039" w:rsidRPr="00B20D9F">
        <w:rPr>
          <w:sz w:val="24"/>
          <w:szCs w:val="24"/>
        </w:rPr>
        <w:t>“Virtual Caribbeans” Conference.</w:t>
      </w:r>
      <w:r w:rsidR="00B60B96" w:rsidRPr="00B20D9F">
        <w:rPr>
          <w:sz w:val="24"/>
          <w:szCs w:val="24"/>
        </w:rPr>
        <w:t xml:space="preserve"> </w:t>
      </w:r>
      <w:r w:rsidR="005F1039" w:rsidRPr="00B20D9F">
        <w:rPr>
          <w:sz w:val="24"/>
          <w:szCs w:val="24"/>
        </w:rPr>
        <w:t>New Orleans, Louisiana</w:t>
      </w:r>
      <w:r w:rsidRPr="00B20D9F">
        <w:rPr>
          <w:sz w:val="24"/>
          <w:szCs w:val="24"/>
        </w:rPr>
        <w:t xml:space="preserve"> 27 February-1 March, 2008</w:t>
      </w:r>
    </w:p>
    <w:p w14:paraId="19156F6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65E866C" w14:textId="01040FA9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"My Grandparents get Mexicans from Gas Stations: Mexico, Mexicans, and Labor </w:t>
      </w:r>
      <w:r w:rsidR="005F1039" w:rsidRPr="00B20D9F">
        <w:rPr>
          <w:sz w:val="24"/>
          <w:szCs w:val="24"/>
        </w:rPr>
        <w:t xml:space="preserve">in Home </w:t>
      </w:r>
      <w:r w:rsidR="00FD2242" w:rsidRPr="00B20D9F">
        <w:rPr>
          <w:sz w:val="24"/>
          <w:szCs w:val="24"/>
        </w:rPr>
        <w:t>Improvement.</w:t>
      </w:r>
      <w:r w:rsidR="00FD2242">
        <w:rPr>
          <w:sz w:val="24"/>
          <w:szCs w:val="24"/>
        </w:rPr>
        <w:t xml:space="preserve">” </w:t>
      </w:r>
      <w:r w:rsidR="00FD2242" w:rsidRPr="00B20D9F">
        <w:rPr>
          <w:sz w:val="24"/>
          <w:szCs w:val="24"/>
        </w:rPr>
        <w:t>American</w:t>
      </w:r>
      <w:r w:rsidRPr="00B20D9F">
        <w:rPr>
          <w:sz w:val="24"/>
          <w:szCs w:val="24"/>
        </w:rPr>
        <w:t xml:space="preserve"> Studies Association</w:t>
      </w:r>
      <w:r w:rsidR="005F1039" w:rsidRPr="00B20D9F">
        <w:rPr>
          <w:sz w:val="24"/>
          <w:szCs w:val="24"/>
        </w:rPr>
        <w:t xml:space="preserve"> (ASA)</w:t>
      </w:r>
      <w:r w:rsidRPr="00B20D9F">
        <w:rPr>
          <w:sz w:val="24"/>
          <w:szCs w:val="24"/>
        </w:rPr>
        <w:t xml:space="preserve">. Washington, D.C. 3-6 November, 2005. </w:t>
      </w:r>
    </w:p>
    <w:p w14:paraId="5357C13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89B341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"Anzaldúa, Chicana/o and Latina/o Historiography." </w:t>
      </w:r>
      <w:r w:rsidR="005F1039" w:rsidRPr="00B20D9F">
        <w:rPr>
          <w:sz w:val="24"/>
          <w:szCs w:val="24"/>
        </w:rPr>
        <w:t>Latin American Studies Association (</w:t>
      </w:r>
      <w:r w:rsidRPr="00B20D9F">
        <w:rPr>
          <w:sz w:val="24"/>
          <w:szCs w:val="24"/>
        </w:rPr>
        <w:t>LASA</w:t>
      </w:r>
      <w:r w:rsidR="00A83A84" w:rsidRPr="00B20D9F">
        <w:rPr>
          <w:sz w:val="24"/>
          <w:szCs w:val="24"/>
        </w:rPr>
        <w:t>). Las</w:t>
      </w:r>
      <w:r w:rsidRPr="00B20D9F">
        <w:rPr>
          <w:sz w:val="24"/>
          <w:szCs w:val="24"/>
        </w:rPr>
        <w:t xml:space="preserve"> Vegas, N</w:t>
      </w:r>
      <w:r w:rsidR="005F1039" w:rsidRPr="00B20D9F">
        <w:rPr>
          <w:sz w:val="24"/>
          <w:szCs w:val="24"/>
        </w:rPr>
        <w:t>evada</w:t>
      </w:r>
      <w:r w:rsidRPr="00B20D9F">
        <w:rPr>
          <w:sz w:val="24"/>
          <w:szCs w:val="24"/>
        </w:rPr>
        <w:t xml:space="preserve"> 7-9 October 2004</w:t>
      </w:r>
    </w:p>
    <w:p w14:paraId="252B290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3D1F259" w14:textId="2C5141BD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lastRenderedPageBreak/>
        <w:t>"Playing the Myth: Historicity in Gloria Anzaldúa’s</w:t>
      </w:r>
      <w:r w:rsidR="00FD2242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 xml:space="preserve">Borderlands/La </w:t>
      </w:r>
      <w:proofErr w:type="spellStart"/>
      <w:r w:rsidRPr="00B20D9F">
        <w:rPr>
          <w:i/>
          <w:sz w:val="24"/>
          <w:szCs w:val="24"/>
        </w:rPr>
        <w:t>frontera</w:t>
      </w:r>
      <w:proofErr w:type="spellEnd"/>
      <w:r w:rsidRPr="00B20D9F">
        <w:rPr>
          <w:sz w:val="24"/>
          <w:szCs w:val="24"/>
        </w:rPr>
        <w:t>."</w:t>
      </w:r>
      <w:r w:rsidR="00B11721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Session Organizer, Latin American Studies Association (LASA)</w:t>
      </w:r>
      <w:r w:rsidR="005F1039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Las Vegas</w:t>
      </w:r>
      <w:r w:rsidR="005F1039" w:rsidRPr="00B20D9F">
        <w:rPr>
          <w:sz w:val="24"/>
          <w:szCs w:val="24"/>
        </w:rPr>
        <w:t xml:space="preserve">, Nevada, </w:t>
      </w:r>
      <w:r w:rsidRPr="00B20D9F">
        <w:rPr>
          <w:sz w:val="24"/>
          <w:szCs w:val="24"/>
        </w:rPr>
        <w:t xml:space="preserve">2004. </w:t>
      </w:r>
    </w:p>
    <w:p w14:paraId="284AFD0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FD9ADF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“(South)Western Origins, Changing Futures: </w:t>
      </w:r>
      <w:r w:rsidRPr="00B20D9F">
        <w:rPr>
          <w:i/>
          <w:sz w:val="24"/>
          <w:szCs w:val="24"/>
        </w:rPr>
        <w:t xml:space="preserve">Borderlands/La </w:t>
      </w:r>
      <w:proofErr w:type="spellStart"/>
      <w:r w:rsidRPr="00B20D9F">
        <w:rPr>
          <w:i/>
          <w:sz w:val="24"/>
          <w:szCs w:val="24"/>
        </w:rPr>
        <w:t>frontera</w:t>
      </w:r>
      <w:proofErr w:type="spellEnd"/>
      <w:r w:rsidRPr="00B20D9F">
        <w:rPr>
          <w:sz w:val="24"/>
          <w:szCs w:val="24"/>
        </w:rPr>
        <w:t xml:space="preserve"> and Chicana/o Historiography.”  </w:t>
      </w:r>
      <w:r w:rsidR="005F1039" w:rsidRPr="00B20D9F">
        <w:rPr>
          <w:sz w:val="24"/>
          <w:szCs w:val="24"/>
        </w:rPr>
        <w:t xml:space="preserve">Western Literatures Association. Houston, Texas, </w:t>
      </w:r>
      <w:r w:rsidRPr="00B20D9F">
        <w:rPr>
          <w:sz w:val="24"/>
          <w:szCs w:val="24"/>
        </w:rPr>
        <w:t xml:space="preserve">October 29-November 1, 2003. </w:t>
      </w:r>
    </w:p>
    <w:p w14:paraId="3CF3ADF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B653F9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 xml:space="preserve">“The ‘Confining Problematic’: Who </w:t>
      </w:r>
      <w:r w:rsidR="005F1039" w:rsidRPr="00B20D9F">
        <w:rPr>
          <w:sz w:val="24"/>
          <w:szCs w:val="24"/>
        </w:rPr>
        <w:t>Gets to be Modern?” Modernist Studies Association (</w:t>
      </w:r>
      <w:r w:rsidRPr="00B20D9F">
        <w:rPr>
          <w:sz w:val="24"/>
          <w:szCs w:val="24"/>
        </w:rPr>
        <w:t>MSA</w:t>
      </w:r>
      <w:r w:rsidR="005F1039" w:rsidRPr="00B20D9F">
        <w:rPr>
          <w:sz w:val="24"/>
          <w:szCs w:val="24"/>
        </w:rPr>
        <w:t xml:space="preserve">). Houston, Texas, </w:t>
      </w:r>
      <w:r w:rsidRPr="00B20D9F">
        <w:rPr>
          <w:sz w:val="24"/>
          <w:szCs w:val="24"/>
        </w:rPr>
        <w:t xml:space="preserve">October 12-15, 2001. </w:t>
      </w:r>
    </w:p>
    <w:p w14:paraId="26451E1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49FD54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“Against Margins: Or, How We Were Modern in Martinique.” Session </w:t>
      </w:r>
      <w:r w:rsidR="00A83A84" w:rsidRPr="00B20D9F">
        <w:rPr>
          <w:sz w:val="24"/>
          <w:szCs w:val="24"/>
        </w:rPr>
        <w:t>Organizer. (</w:t>
      </w:r>
      <w:r w:rsidR="005F1039" w:rsidRPr="00B20D9F">
        <w:rPr>
          <w:sz w:val="24"/>
          <w:szCs w:val="24"/>
        </w:rPr>
        <w:t>Modernist Studies Association (</w:t>
      </w:r>
      <w:r w:rsidRPr="00B20D9F">
        <w:rPr>
          <w:sz w:val="24"/>
          <w:szCs w:val="24"/>
        </w:rPr>
        <w:t>MSA</w:t>
      </w:r>
      <w:r w:rsidR="005F1039" w:rsidRPr="00B20D9F">
        <w:rPr>
          <w:sz w:val="24"/>
          <w:szCs w:val="24"/>
        </w:rPr>
        <w:t xml:space="preserve">).  Houston, </w:t>
      </w:r>
      <w:r w:rsidR="00A83A84" w:rsidRPr="00B20D9F">
        <w:rPr>
          <w:sz w:val="24"/>
          <w:szCs w:val="24"/>
        </w:rPr>
        <w:t>Texas, 2001</w:t>
      </w:r>
      <w:r w:rsidRPr="00B20D9F">
        <w:rPr>
          <w:sz w:val="24"/>
          <w:szCs w:val="24"/>
        </w:rPr>
        <w:t xml:space="preserve">. </w:t>
      </w:r>
    </w:p>
    <w:p w14:paraId="42C61A3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4E7F7B6" w14:textId="641EDC4C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"Are You a Pura Latina? Ethnicity and Gender in Latina Women's Magazines."</w:t>
      </w:r>
      <w:r w:rsidR="00FD2242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Paper Presentation. LASA (Latin American Studies Association) 2001, XXII International Congress, Washington, D.C. September 5-8, 2001.</w:t>
      </w:r>
    </w:p>
    <w:p w14:paraId="1216CB2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F7C35F7" w14:textId="1AE87D62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</w:t>
      </w:r>
      <w:proofErr w:type="spellStart"/>
      <w:r w:rsidRPr="00B20D9F">
        <w:rPr>
          <w:sz w:val="24"/>
          <w:szCs w:val="24"/>
        </w:rPr>
        <w:t>Livin</w:t>
      </w:r>
      <w:proofErr w:type="spellEnd"/>
      <w:r w:rsidRPr="00B20D9F">
        <w:rPr>
          <w:sz w:val="24"/>
          <w:szCs w:val="24"/>
        </w:rPr>
        <w:t>’ La Vida Loca: From Exile to Ethnic</w:t>
      </w:r>
      <w:r w:rsidR="00A83A84" w:rsidRPr="00B20D9F">
        <w:rPr>
          <w:sz w:val="24"/>
          <w:szCs w:val="24"/>
        </w:rPr>
        <w:t>.” Panel</w:t>
      </w:r>
      <w:r w:rsidRPr="00B20D9F">
        <w:rPr>
          <w:sz w:val="24"/>
          <w:szCs w:val="24"/>
        </w:rPr>
        <w:t xml:space="preserve"> Organizer.</w:t>
      </w:r>
      <w:r w:rsidR="00FD2242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Latin American Studies Association</w:t>
      </w:r>
      <w:r w:rsidR="005F1039" w:rsidRPr="00B20D9F">
        <w:rPr>
          <w:sz w:val="24"/>
          <w:szCs w:val="24"/>
        </w:rPr>
        <w:t xml:space="preserve"> (LASA).</w:t>
      </w:r>
      <w:r w:rsidRPr="00B20D9F">
        <w:rPr>
          <w:sz w:val="24"/>
          <w:szCs w:val="24"/>
        </w:rPr>
        <w:t xml:space="preserve"> Washington, D.C. September 5-8, 2001. </w:t>
      </w:r>
    </w:p>
    <w:p w14:paraId="2B2F114F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7B7CF9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"The New </w:t>
      </w:r>
      <w:r w:rsidRPr="00B20D9F">
        <w:rPr>
          <w:i/>
          <w:sz w:val="24"/>
          <w:szCs w:val="24"/>
        </w:rPr>
        <w:t>Mestiza</w:t>
      </w:r>
      <w:r w:rsidRPr="00B20D9F">
        <w:rPr>
          <w:sz w:val="24"/>
          <w:szCs w:val="24"/>
        </w:rPr>
        <w:t xml:space="preserve">? La </w:t>
      </w:r>
      <w:proofErr w:type="spellStart"/>
      <w:r w:rsidRPr="00B20D9F">
        <w:rPr>
          <w:sz w:val="24"/>
          <w:szCs w:val="24"/>
        </w:rPr>
        <w:t>RazaCósmica</w:t>
      </w:r>
      <w:proofErr w:type="spellEnd"/>
      <w:r w:rsidRPr="00B20D9F">
        <w:rPr>
          <w:sz w:val="24"/>
          <w:szCs w:val="24"/>
        </w:rPr>
        <w:t xml:space="preserve"> at the </w:t>
      </w:r>
      <w:proofErr w:type="spellStart"/>
      <w:r w:rsidRPr="00B20D9F">
        <w:rPr>
          <w:sz w:val="24"/>
          <w:szCs w:val="24"/>
        </w:rPr>
        <w:t>Millenial</w:t>
      </w:r>
      <w:proofErr w:type="spellEnd"/>
      <w:r w:rsidRPr="00B20D9F">
        <w:rPr>
          <w:sz w:val="24"/>
          <w:szCs w:val="24"/>
        </w:rPr>
        <w:t xml:space="preserve"> Border." Special session #715, "Border Studies in the New Millenium." Modern Language Association</w:t>
      </w:r>
      <w:r w:rsidR="005F1039" w:rsidRPr="00B20D9F">
        <w:rPr>
          <w:sz w:val="24"/>
          <w:szCs w:val="24"/>
        </w:rPr>
        <w:t xml:space="preserve"> (MLA)</w:t>
      </w:r>
      <w:r w:rsidRPr="00B20D9F">
        <w:rPr>
          <w:sz w:val="24"/>
          <w:szCs w:val="24"/>
        </w:rPr>
        <w:t xml:space="preserve">, Washington, D.C., December 27-31, 2000. </w:t>
      </w:r>
    </w:p>
    <w:p w14:paraId="71A420D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08D709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"Mestizo America: 'Modern' America?" Seminar, Modernism and Caribbean </w:t>
      </w:r>
      <w:proofErr w:type="spellStart"/>
      <w:r w:rsidRPr="00B20D9F">
        <w:rPr>
          <w:sz w:val="24"/>
          <w:szCs w:val="24"/>
        </w:rPr>
        <w:t>Literature</w:t>
      </w:r>
      <w:r w:rsidR="005F1039" w:rsidRPr="00B20D9F">
        <w:rPr>
          <w:sz w:val="24"/>
          <w:szCs w:val="24"/>
        </w:rPr>
        <w:t>.Modernist</w:t>
      </w:r>
      <w:proofErr w:type="spellEnd"/>
      <w:r w:rsidR="005F1039" w:rsidRPr="00B20D9F">
        <w:rPr>
          <w:sz w:val="24"/>
          <w:szCs w:val="24"/>
        </w:rPr>
        <w:t xml:space="preserve"> Studies Association (MSA).</w:t>
      </w:r>
      <w:r w:rsidRPr="00B20D9F">
        <w:rPr>
          <w:sz w:val="24"/>
          <w:szCs w:val="24"/>
        </w:rPr>
        <w:t xml:space="preserve"> Philadelphia, PA October 12-15, 2000. </w:t>
      </w:r>
    </w:p>
    <w:p w14:paraId="0D2419A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CF9179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"Bodies Out of Time: Historicity, Race, and 'Our </w:t>
      </w:r>
      <w:proofErr w:type="spellStart"/>
      <w:r w:rsidRPr="00B20D9F">
        <w:rPr>
          <w:sz w:val="24"/>
          <w:szCs w:val="24"/>
        </w:rPr>
        <w:t>America.'"</w:t>
      </w:r>
      <w:r w:rsidR="005F1039" w:rsidRPr="00B20D9F">
        <w:rPr>
          <w:sz w:val="24"/>
          <w:szCs w:val="24"/>
        </w:rPr>
        <w:t>Modernist</w:t>
      </w:r>
      <w:proofErr w:type="spellEnd"/>
      <w:r w:rsidR="005F1039" w:rsidRPr="00B20D9F">
        <w:rPr>
          <w:sz w:val="24"/>
          <w:szCs w:val="24"/>
        </w:rPr>
        <w:t xml:space="preserve"> Studies Association (MSA</w:t>
      </w:r>
      <w:r w:rsidR="00A83A84" w:rsidRPr="00B20D9F">
        <w:rPr>
          <w:sz w:val="24"/>
          <w:szCs w:val="24"/>
        </w:rPr>
        <w:t>). Philadelphia</w:t>
      </w:r>
      <w:r w:rsidRPr="00B20D9F">
        <w:rPr>
          <w:sz w:val="24"/>
          <w:szCs w:val="24"/>
        </w:rPr>
        <w:t>, PA October 12-15, 2000.</w:t>
      </w:r>
    </w:p>
    <w:p w14:paraId="3B0B330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7B27E3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"Una</w:t>
      </w:r>
      <w:r w:rsidR="00B60B96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lengua</w:t>
      </w:r>
      <w:r w:rsidR="00B60B96"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jugosa</w:t>
      </w:r>
      <w:proofErr w:type="spellEnd"/>
      <w:r w:rsidRPr="00B20D9F">
        <w:rPr>
          <w:sz w:val="24"/>
          <w:szCs w:val="24"/>
        </w:rPr>
        <w:t xml:space="preserve">: Indigenism, Language, and Modernity." Latin American Studies Association </w:t>
      </w:r>
      <w:r w:rsidR="005F1039" w:rsidRPr="00B20D9F">
        <w:rPr>
          <w:sz w:val="24"/>
          <w:szCs w:val="24"/>
        </w:rPr>
        <w:t>(LASA</w:t>
      </w:r>
      <w:r w:rsidR="00A83A84" w:rsidRPr="00B20D9F">
        <w:rPr>
          <w:sz w:val="24"/>
          <w:szCs w:val="24"/>
        </w:rPr>
        <w:t>). Miami</w:t>
      </w:r>
      <w:r w:rsidRPr="00B20D9F">
        <w:rPr>
          <w:sz w:val="24"/>
          <w:szCs w:val="24"/>
        </w:rPr>
        <w:t xml:space="preserve">, Florida, March 16-18 2000.  </w:t>
      </w:r>
    </w:p>
    <w:p w14:paraId="55A0236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B7AD4B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"Mestizo Modernisms." The New Modernisms, Inaugural Conference of the Modernist Studies Association</w:t>
      </w:r>
      <w:r w:rsidR="005F1039" w:rsidRPr="00B20D9F">
        <w:rPr>
          <w:sz w:val="24"/>
          <w:szCs w:val="24"/>
        </w:rPr>
        <w:t xml:space="preserve"> (MSA)</w:t>
      </w:r>
      <w:r w:rsidRPr="00B20D9F">
        <w:rPr>
          <w:sz w:val="24"/>
          <w:szCs w:val="24"/>
        </w:rPr>
        <w:t xml:space="preserve">. Penn State PA, 7-10 October 1999. </w:t>
      </w:r>
    </w:p>
    <w:p w14:paraId="323FA0C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E08284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"Luego </w:t>
      </w:r>
      <w:proofErr w:type="spellStart"/>
      <w:r w:rsidRPr="00B20D9F">
        <w:rPr>
          <w:sz w:val="24"/>
          <w:szCs w:val="24"/>
        </w:rPr>
        <w:t>i</w:t>
      </w:r>
      <w:proofErr w:type="spellEnd"/>
      <w:r w:rsidRPr="00B20D9F">
        <w:rPr>
          <w:sz w:val="24"/>
          <w:szCs w:val="24"/>
        </w:rPr>
        <w:t xml:space="preserve"> b in love: Love, Cultural Nationalism, and Codeswitching in Chicana and Latina Bilingual Poetry." 20th Century Literature Conference. Louisville, K</w:t>
      </w:r>
      <w:r w:rsidR="001E599D" w:rsidRPr="00B20D9F">
        <w:rPr>
          <w:sz w:val="24"/>
          <w:szCs w:val="24"/>
        </w:rPr>
        <w:t>entucky</w:t>
      </w:r>
      <w:r w:rsidRPr="00B20D9F">
        <w:rPr>
          <w:sz w:val="24"/>
          <w:szCs w:val="24"/>
        </w:rPr>
        <w:t xml:space="preserve">, February 25-27, 1999.  </w:t>
      </w:r>
    </w:p>
    <w:p w14:paraId="29FEA6F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957B31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"La Boca Spreads its Legs to Talk: Codeswitching and the Intersections of Chicana and Anglo Feminisms." </w:t>
      </w:r>
      <w:proofErr w:type="spellStart"/>
      <w:r w:rsidRPr="00B20D9F">
        <w:rPr>
          <w:sz w:val="24"/>
          <w:szCs w:val="24"/>
        </w:rPr>
        <w:t>SouthEastern</w:t>
      </w:r>
      <w:proofErr w:type="spellEnd"/>
      <w:r w:rsidRPr="00B20D9F">
        <w:rPr>
          <w:sz w:val="24"/>
          <w:szCs w:val="24"/>
        </w:rPr>
        <w:t xml:space="preserve"> Women’s Studies Association Conference</w:t>
      </w:r>
      <w:r w:rsidR="001E599D" w:rsidRPr="00B20D9F">
        <w:rPr>
          <w:sz w:val="24"/>
          <w:szCs w:val="24"/>
        </w:rPr>
        <w:t xml:space="preserve"> (SEWSA</w:t>
      </w:r>
      <w:r w:rsidR="00A83A84" w:rsidRPr="00B20D9F">
        <w:rPr>
          <w:sz w:val="24"/>
          <w:szCs w:val="24"/>
        </w:rPr>
        <w:t>). Gainesville</w:t>
      </w:r>
      <w:r w:rsidR="001E599D" w:rsidRPr="00B20D9F">
        <w:rPr>
          <w:sz w:val="24"/>
          <w:szCs w:val="24"/>
        </w:rPr>
        <w:t xml:space="preserve">, Florida. </w:t>
      </w:r>
      <w:r w:rsidRPr="00B20D9F">
        <w:rPr>
          <w:sz w:val="24"/>
          <w:szCs w:val="24"/>
        </w:rPr>
        <w:t>March 13-15 1998.</w:t>
      </w:r>
    </w:p>
    <w:p w14:paraId="247E21A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5DE6C5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"‘Proper’ Theory and the Property of Identity: Theorizing Chicana Bilingual Writing." </w:t>
      </w:r>
      <w:proofErr w:type="spellStart"/>
      <w:r w:rsidRPr="00B20D9F">
        <w:rPr>
          <w:sz w:val="24"/>
          <w:szCs w:val="24"/>
        </w:rPr>
        <w:t>Asociación</w:t>
      </w:r>
      <w:proofErr w:type="spellEnd"/>
      <w:r w:rsidRPr="00B20D9F">
        <w:rPr>
          <w:sz w:val="24"/>
          <w:szCs w:val="24"/>
        </w:rPr>
        <w:t xml:space="preserve"> de </w:t>
      </w:r>
      <w:proofErr w:type="spellStart"/>
      <w:r w:rsidRPr="00B20D9F">
        <w:rPr>
          <w:sz w:val="24"/>
          <w:szCs w:val="24"/>
        </w:rPr>
        <w:t>Literatura</w:t>
      </w:r>
      <w:proofErr w:type="spellEnd"/>
      <w:r w:rsidR="00B60B96"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Femenina</w:t>
      </w:r>
      <w:proofErr w:type="spellEnd"/>
      <w:r w:rsidR="00B60B96"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Hispánica</w:t>
      </w:r>
      <w:r w:rsidR="001E599D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>Atlanta</w:t>
      </w:r>
      <w:proofErr w:type="spellEnd"/>
      <w:r w:rsidR="001E599D" w:rsidRPr="00B20D9F">
        <w:rPr>
          <w:sz w:val="24"/>
          <w:szCs w:val="24"/>
        </w:rPr>
        <w:t>, Georgia</w:t>
      </w:r>
      <w:r w:rsidRPr="00B20D9F">
        <w:rPr>
          <w:sz w:val="24"/>
          <w:szCs w:val="24"/>
        </w:rPr>
        <w:t>. October 16-18 1997.</w:t>
      </w:r>
    </w:p>
    <w:p w14:paraId="10EE5F6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3CED58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"Pain and Poetry: Bilingualism, Punishment, and 'English First'." The Powers of Poetry--Conference on Twentieth Century Lat</w:t>
      </w:r>
      <w:r w:rsidR="001E599D" w:rsidRPr="00B20D9F">
        <w:rPr>
          <w:sz w:val="24"/>
          <w:szCs w:val="24"/>
        </w:rPr>
        <w:t xml:space="preserve">in American and Spanish </w:t>
      </w:r>
      <w:proofErr w:type="spellStart"/>
      <w:r w:rsidR="001E599D" w:rsidRPr="00B20D9F">
        <w:rPr>
          <w:sz w:val="24"/>
          <w:szCs w:val="24"/>
        </w:rPr>
        <w:t>Poetry.</w:t>
      </w:r>
      <w:r w:rsidRPr="00B20D9F">
        <w:rPr>
          <w:sz w:val="24"/>
          <w:szCs w:val="24"/>
        </w:rPr>
        <w:t>Eugene</w:t>
      </w:r>
      <w:proofErr w:type="spellEnd"/>
      <w:r w:rsidRPr="00B20D9F">
        <w:rPr>
          <w:sz w:val="24"/>
          <w:szCs w:val="24"/>
        </w:rPr>
        <w:t>, Oregon. October 1996.</w:t>
      </w:r>
    </w:p>
    <w:p w14:paraId="50E3419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958F12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"You Cramp My Style, Baby: Translating Gender in Chicana Bilingual Poetry." North East Modern Language Association </w:t>
      </w:r>
      <w:r w:rsidR="001E599D" w:rsidRPr="00B20D9F">
        <w:rPr>
          <w:sz w:val="24"/>
          <w:szCs w:val="24"/>
        </w:rPr>
        <w:t>(NEMLA</w:t>
      </w:r>
      <w:r w:rsidR="00A83A84" w:rsidRPr="00B20D9F">
        <w:rPr>
          <w:sz w:val="24"/>
          <w:szCs w:val="24"/>
        </w:rPr>
        <w:t>). Montreal</w:t>
      </w:r>
      <w:r w:rsidRPr="00B20D9F">
        <w:rPr>
          <w:sz w:val="24"/>
          <w:szCs w:val="24"/>
        </w:rPr>
        <w:t xml:space="preserve">, Canada. April 19-20, 1996. </w:t>
      </w:r>
    </w:p>
    <w:p w14:paraId="2427A20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F7FF05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"Rigoberta's </w:t>
      </w:r>
      <w:proofErr w:type="spellStart"/>
      <w:r w:rsidRPr="00B20D9F">
        <w:rPr>
          <w:sz w:val="24"/>
          <w:szCs w:val="24"/>
        </w:rPr>
        <w:t>Earrings."Modern</w:t>
      </w:r>
      <w:proofErr w:type="spellEnd"/>
      <w:r w:rsidR="001E599D" w:rsidRPr="00B20D9F">
        <w:rPr>
          <w:sz w:val="24"/>
          <w:szCs w:val="24"/>
        </w:rPr>
        <w:t xml:space="preserve"> Language Association (MLA</w:t>
      </w:r>
      <w:r w:rsidR="00A83A84" w:rsidRPr="00B20D9F">
        <w:rPr>
          <w:sz w:val="24"/>
          <w:szCs w:val="24"/>
        </w:rPr>
        <w:t>). Chicago</w:t>
      </w:r>
      <w:r w:rsidRPr="00B20D9F">
        <w:rPr>
          <w:sz w:val="24"/>
          <w:szCs w:val="24"/>
        </w:rPr>
        <w:t xml:space="preserve">, Illinois. December 27-30 1995. </w:t>
      </w:r>
    </w:p>
    <w:p w14:paraId="0A33EE8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551ADD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"The Irregular, Slithery Surface of Truth: Flatness, Schizophrenia, and Women in SF." </w:t>
      </w:r>
      <w:r w:rsidR="001E599D" w:rsidRPr="00B20D9F">
        <w:rPr>
          <w:sz w:val="24"/>
          <w:szCs w:val="24"/>
        </w:rPr>
        <w:t>P</w:t>
      </w:r>
      <w:r w:rsidRPr="00B20D9F">
        <w:rPr>
          <w:sz w:val="24"/>
          <w:szCs w:val="24"/>
        </w:rPr>
        <w:t xml:space="preserve">opular </w:t>
      </w:r>
      <w:r w:rsidR="001E599D" w:rsidRPr="00B20D9F">
        <w:rPr>
          <w:sz w:val="24"/>
          <w:szCs w:val="24"/>
        </w:rPr>
        <w:t xml:space="preserve">Culture </w:t>
      </w:r>
      <w:proofErr w:type="spellStart"/>
      <w:r w:rsidR="001E599D" w:rsidRPr="00B20D9F">
        <w:rPr>
          <w:sz w:val="24"/>
          <w:szCs w:val="24"/>
        </w:rPr>
        <w:t>Association.</w:t>
      </w:r>
      <w:r w:rsidRPr="00B20D9F">
        <w:rPr>
          <w:sz w:val="24"/>
          <w:szCs w:val="24"/>
        </w:rPr>
        <w:t>Philadelphia</w:t>
      </w:r>
      <w:proofErr w:type="spellEnd"/>
      <w:r w:rsidRPr="00B20D9F">
        <w:rPr>
          <w:sz w:val="24"/>
          <w:szCs w:val="24"/>
        </w:rPr>
        <w:t>, P</w:t>
      </w:r>
      <w:r w:rsidR="001E599D" w:rsidRPr="00B20D9F">
        <w:rPr>
          <w:sz w:val="24"/>
          <w:szCs w:val="24"/>
        </w:rPr>
        <w:t>ennsylvania</w:t>
      </w:r>
      <w:r w:rsidRPr="00B20D9F">
        <w:rPr>
          <w:sz w:val="24"/>
          <w:szCs w:val="24"/>
        </w:rPr>
        <w:t xml:space="preserve">. April 12-15 1995. </w:t>
      </w:r>
    </w:p>
    <w:p w14:paraId="29870F4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D6238D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"The Clandestine Text: Clarice Lispector and Translation." North E</w:t>
      </w:r>
      <w:r w:rsidR="001E599D" w:rsidRPr="00B20D9F">
        <w:rPr>
          <w:sz w:val="24"/>
          <w:szCs w:val="24"/>
        </w:rPr>
        <w:t xml:space="preserve">ast Modern Language </w:t>
      </w:r>
      <w:proofErr w:type="spellStart"/>
      <w:r w:rsidR="001E599D" w:rsidRPr="00B20D9F">
        <w:rPr>
          <w:sz w:val="24"/>
          <w:szCs w:val="24"/>
        </w:rPr>
        <w:t>Association.</w:t>
      </w:r>
      <w:r w:rsidRPr="00B20D9F">
        <w:rPr>
          <w:sz w:val="24"/>
          <w:szCs w:val="24"/>
        </w:rPr>
        <w:t>Boston</w:t>
      </w:r>
      <w:proofErr w:type="spellEnd"/>
      <w:r w:rsidRPr="00B20D9F">
        <w:rPr>
          <w:sz w:val="24"/>
          <w:szCs w:val="24"/>
        </w:rPr>
        <w:t>, M</w:t>
      </w:r>
      <w:r w:rsidR="001E599D" w:rsidRPr="00B20D9F">
        <w:rPr>
          <w:sz w:val="24"/>
          <w:szCs w:val="24"/>
        </w:rPr>
        <w:t xml:space="preserve">assachusetts. </w:t>
      </w:r>
      <w:r w:rsidRPr="00B20D9F">
        <w:rPr>
          <w:sz w:val="24"/>
          <w:szCs w:val="24"/>
        </w:rPr>
        <w:t>March 31-April 1, 1995.</w:t>
      </w:r>
    </w:p>
    <w:p w14:paraId="7C2C4BD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A66D4A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"Spik in Glyph?</w:t>
      </w:r>
      <w:r w:rsidR="00B60B96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 xml:space="preserve">Mimicry, Translation, and Resistance in Chicano Bilingual </w:t>
      </w:r>
      <w:proofErr w:type="spellStart"/>
      <w:r w:rsidRPr="00B20D9F">
        <w:rPr>
          <w:sz w:val="24"/>
          <w:szCs w:val="24"/>
        </w:rPr>
        <w:t>Poetry."</w:t>
      </w:r>
      <w:r w:rsidR="001E599D" w:rsidRPr="00B20D9F">
        <w:rPr>
          <w:sz w:val="24"/>
          <w:szCs w:val="24"/>
        </w:rPr>
        <w:t>Conference</w:t>
      </w:r>
      <w:proofErr w:type="spellEnd"/>
      <w:r w:rsidR="001E599D" w:rsidRPr="00B20D9F">
        <w:rPr>
          <w:sz w:val="24"/>
          <w:szCs w:val="24"/>
        </w:rPr>
        <w:t xml:space="preserve"> on </w:t>
      </w:r>
      <w:r w:rsidRPr="00B20D9F">
        <w:rPr>
          <w:sz w:val="24"/>
          <w:szCs w:val="24"/>
        </w:rPr>
        <w:t>Ro</w:t>
      </w:r>
      <w:r w:rsidR="001E599D" w:rsidRPr="00B20D9F">
        <w:rPr>
          <w:sz w:val="24"/>
          <w:szCs w:val="24"/>
        </w:rPr>
        <w:t>mance Languages and Literatures. Cincinnati, Ohio</w:t>
      </w:r>
      <w:r w:rsidRPr="00B20D9F">
        <w:rPr>
          <w:sz w:val="24"/>
          <w:szCs w:val="24"/>
        </w:rPr>
        <w:t xml:space="preserve">. May 11-13, 1995. </w:t>
      </w:r>
    </w:p>
    <w:p w14:paraId="65F9824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008D08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"Commodification and Being: The Sponsorship of Coca-Cola in Clarice Lispector's</w:t>
      </w:r>
      <w:r w:rsidR="00B60B96" w:rsidRPr="00B20D9F">
        <w:rPr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>A</w:t>
      </w:r>
      <w:r w:rsidR="00B60B96" w:rsidRPr="00B20D9F">
        <w:rPr>
          <w:i/>
          <w:sz w:val="24"/>
          <w:szCs w:val="24"/>
        </w:rPr>
        <w:t xml:space="preserve"> </w:t>
      </w:r>
      <w:r w:rsidRPr="00B20D9F">
        <w:rPr>
          <w:i/>
          <w:sz w:val="24"/>
          <w:szCs w:val="24"/>
        </w:rPr>
        <w:t xml:space="preserve">hora da </w:t>
      </w:r>
      <w:proofErr w:type="spellStart"/>
      <w:r w:rsidRPr="00B20D9F">
        <w:rPr>
          <w:i/>
          <w:sz w:val="24"/>
          <w:szCs w:val="24"/>
        </w:rPr>
        <w:t>estrela</w:t>
      </w:r>
      <w:proofErr w:type="spellEnd"/>
      <w:r w:rsidR="001E599D" w:rsidRPr="00B20D9F">
        <w:rPr>
          <w:sz w:val="24"/>
          <w:szCs w:val="24"/>
        </w:rPr>
        <w:t xml:space="preserve">." Conference on </w:t>
      </w:r>
      <w:r w:rsidRPr="00B20D9F">
        <w:rPr>
          <w:sz w:val="24"/>
          <w:szCs w:val="24"/>
        </w:rPr>
        <w:t xml:space="preserve">Romance Languages and </w:t>
      </w:r>
      <w:proofErr w:type="spellStart"/>
      <w:r w:rsidRPr="00B20D9F">
        <w:rPr>
          <w:sz w:val="24"/>
          <w:szCs w:val="24"/>
        </w:rPr>
        <w:t>Literatures</w:t>
      </w:r>
      <w:r w:rsidR="001E599D" w:rsidRPr="00B20D9F">
        <w:rPr>
          <w:sz w:val="24"/>
          <w:szCs w:val="24"/>
        </w:rPr>
        <w:t>.Cincinnati</w:t>
      </w:r>
      <w:proofErr w:type="spellEnd"/>
      <w:r w:rsidR="001E599D" w:rsidRPr="00B20D9F">
        <w:rPr>
          <w:sz w:val="24"/>
          <w:szCs w:val="24"/>
        </w:rPr>
        <w:t>, Ohio</w:t>
      </w:r>
      <w:r w:rsidRPr="00B20D9F">
        <w:rPr>
          <w:sz w:val="24"/>
          <w:szCs w:val="24"/>
        </w:rPr>
        <w:t xml:space="preserve">. May 12-14, 1994.  </w:t>
      </w:r>
    </w:p>
    <w:p w14:paraId="5D350EA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7810D2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"The 'Passed By in Silence': Clarice Lispector's Fecund Body." North East Modern Language </w:t>
      </w:r>
      <w:r w:rsidR="001E599D" w:rsidRPr="00B20D9F">
        <w:rPr>
          <w:sz w:val="24"/>
          <w:szCs w:val="24"/>
        </w:rPr>
        <w:t>Association (NEMLA).</w:t>
      </w:r>
      <w:r w:rsidRPr="00B20D9F">
        <w:rPr>
          <w:sz w:val="24"/>
          <w:szCs w:val="24"/>
        </w:rPr>
        <w:t>Pittsburgh, Pennsylvania. April 8-10 1994.</w:t>
      </w:r>
    </w:p>
    <w:p w14:paraId="0CE2E9F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8356251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"An Opaque Piece of Something: Clarice Lispector's Maternal Body." American Wom</w:t>
      </w:r>
      <w:r w:rsidR="001E599D" w:rsidRPr="00B20D9F">
        <w:rPr>
          <w:sz w:val="24"/>
          <w:szCs w:val="24"/>
        </w:rPr>
        <w:t xml:space="preserve">en Writers of Color </w:t>
      </w:r>
      <w:proofErr w:type="spellStart"/>
      <w:r w:rsidR="001E599D" w:rsidRPr="00B20D9F">
        <w:rPr>
          <w:sz w:val="24"/>
          <w:szCs w:val="24"/>
        </w:rPr>
        <w:t>Conference.</w:t>
      </w:r>
      <w:r w:rsidRPr="00B20D9F">
        <w:rPr>
          <w:sz w:val="24"/>
          <w:szCs w:val="24"/>
        </w:rPr>
        <w:t>Salisbury</w:t>
      </w:r>
      <w:proofErr w:type="spellEnd"/>
      <w:r w:rsidRPr="00B20D9F">
        <w:rPr>
          <w:sz w:val="24"/>
          <w:szCs w:val="24"/>
        </w:rPr>
        <w:t>, Maryland. June 1-3, 1993.</w:t>
      </w:r>
    </w:p>
    <w:p w14:paraId="3309BE3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7D39A3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"Y </w:t>
      </w:r>
      <w:proofErr w:type="spellStart"/>
      <w:r w:rsidRPr="00B20D9F">
        <w:rPr>
          <w:sz w:val="24"/>
          <w:szCs w:val="24"/>
        </w:rPr>
        <w:t>hembraes</w:t>
      </w:r>
      <w:proofErr w:type="spellEnd"/>
      <w:r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el</w:t>
      </w:r>
      <w:proofErr w:type="spellEnd"/>
      <w:r w:rsidRPr="00B20D9F">
        <w:rPr>
          <w:sz w:val="24"/>
          <w:szCs w:val="24"/>
        </w:rPr>
        <w:t xml:space="preserve"> alma</w:t>
      </w:r>
      <w:r w:rsidR="00B60B96" w:rsidRPr="00B20D9F">
        <w:rPr>
          <w:sz w:val="24"/>
          <w:szCs w:val="24"/>
        </w:rPr>
        <w:t xml:space="preserve"> </w:t>
      </w:r>
      <w:proofErr w:type="spellStart"/>
      <w:r w:rsidRPr="00B20D9F">
        <w:rPr>
          <w:sz w:val="24"/>
          <w:szCs w:val="24"/>
        </w:rPr>
        <w:t>mía</w:t>
      </w:r>
      <w:proofErr w:type="spellEnd"/>
      <w:r w:rsidRPr="00B20D9F">
        <w:rPr>
          <w:sz w:val="24"/>
          <w:szCs w:val="24"/>
        </w:rPr>
        <w:t xml:space="preserve">: The Stumbling Block of Poetry in César Vallejo's </w:t>
      </w:r>
      <w:proofErr w:type="spellStart"/>
      <w:r w:rsidRPr="00B20D9F">
        <w:rPr>
          <w:sz w:val="24"/>
          <w:szCs w:val="24"/>
          <w:u w:val="single"/>
        </w:rPr>
        <w:t>Trilce</w:t>
      </w:r>
      <w:proofErr w:type="spellEnd"/>
      <w:r w:rsidRPr="00B20D9F">
        <w:rPr>
          <w:sz w:val="24"/>
          <w:szCs w:val="24"/>
        </w:rPr>
        <w:t>." Conference on Romance Languages and Literatu</w:t>
      </w:r>
      <w:r w:rsidR="001E599D" w:rsidRPr="00B20D9F">
        <w:rPr>
          <w:sz w:val="24"/>
          <w:szCs w:val="24"/>
        </w:rPr>
        <w:t>res. Cincinnati</w:t>
      </w:r>
      <w:r w:rsidRPr="00B20D9F">
        <w:rPr>
          <w:sz w:val="24"/>
          <w:szCs w:val="24"/>
        </w:rPr>
        <w:t>, Ohio. May 13-15, 1993.</w:t>
      </w:r>
    </w:p>
    <w:p w14:paraId="2BCF7C4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1DFA342" w14:textId="6E484514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"Reading the Real: Science Fiction and </w:t>
      </w:r>
      <w:r w:rsidR="003458AE" w:rsidRPr="00B20D9F">
        <w:rPr>
          <w:sz w:val="24"/>
          <w:szCs w:val="24"/>
        </w:rPr>
        <w:t>Simulation.</w:t>
      </w:r>
      <w:r w:rsidR="003458AE">
        <w:rPr>
          <w:sz w:val="24"/>
          <w:szCs w:val="24"/>
        </w:rPr>
        <w:t xml:space="preserve">” Pennsylvania </w:t>
      </w:r>
      <w:r w:rsidRPr="00B20D9F">
        <w:rPr>
          <w:sz w:val="24"/>
          <w:szCs w:val="24"/>
        </w:rPr>
        <w:t xml:space="preserve">College English </w:t>
      </w:r>
      <w:proofErr w:type="spellStart"/>
      <w:r w:rsidR="001E599D" w:rsidRPr="00B20D9F">
        <w:rPr>
          <w:sz w:val="24"/>
          <w:szCs w:val="24"/>
        </w:rPr>
        <w:t>Asssociation</w:t>
      </w:r>
      <w:proofErr w:type="spellEnd"/>
      <w:r w:rsidR="001E599D" w:rsidRPr="00B20D9F">
        <w:rPr>
          <w:sz w:val="24"/>
          <w:szCs w:val="24"/>
        </w:rPr>
        <w:t xml:space="preserve"> (PCEA).</w:t>
      </w:r>
      <w:r w:rsidRPr="00B20D9F">
        <w:rPr>
          <w:sz w:val="24"/>
          <w:szCs w:val="24"/>
        </w:rPr>
        <w:t xml:space="preserve"> Bloomsburg, Pennsylvania. April 16-17, 1993.  </w:t>
      </w:r>
    </w:p>
    <w:p w14:paraId="0B86F14C" w14:textId="77777777" w:rsidR="0014401D" w:rsidRPr="00B20D9F" w:rsidRDefault="0014401D" w:rsidP="00B20D9F">
      <w:pPr>
        <w:pStyle w:val="Level1"/>
        <w:tabs>
          <w:tab w:val="left" w:pos="720"/>
        </w:tabs>
        <w:ind w:left="0"/>
        <w:rPr>
          <w:b/>
          <w:bCs/>
        </w:rPr>
      </w:pPr>
    </w:p>
    <w:p w14:paraId="52E3ADAD" w14:textId="77777777" w:rsidR="006E2364" w:rsidRPr="00B20D9F" w:rsidRDefault="006E2364" w:rsidP="00B20D9F">
      <w:pPr>
        <w:pStyle w:val="Level1"/>
        <w:ind w:left="0"/>
        <w:rPr>
          <w:b/>
          <w:bCs/>
        </w:rPr>
      </w:pPr>
      <w:r w:rsidRPr="00B20D9F">
        <w:rPr>
          <w:b/>
          <w:bCs/>
        </w:rPr>
        <w:t>INVITED TALKS</w:t>
      </w:r>
    </w:p>
    <w:p w14:paraId="038AA11D" w14:textId="77777777" w:rsidR="0014401D" w:rsidRPr="00B20D9F" w:rsidRDefault="0014401D" w:rsidP="00B20D9F">
      <w:pPr>
        <w:pStyle w:val="Level1"/>
        <w:ind w:left="0"/>
      </w:pPr>
      <w:r w:rsidRPr="00B20D9F">
        <w:rPr>
          <w:b/>
          <w:bCs/>
        </w:rPr>
        <w:t>Invited Talks</w:t>
      </w:r>
      <w:r w:rsidR="0021279A" w:rsidRPr="00B20D9F">
        <w:rPr>
          <w:b/>
          <w:bCs/>
        </w:rPr>
        <w:t>,</w:t>
      </w:r>
      <w:r w:rsidRPr="00B20D9F">
        <w:rPr>
          <w:b/>
          <w:bCs/>
        </w:rPr>
        <w:t xml:space="preserve"> National</w:t>
      </w:r>
    </w:p>
    <w:p w14:paraId="78539226" w14:textId="45B54938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“Gloria Anzaldúa and Gabriela Mistral.”</w:t>
      </w:r>
      <w:r w:rsidR="005B49FE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Emory University</w:t>
      </w:r>
      <w:r w:rsidR="003C0234" w:rsidRPr="00B20D9F">
        <w:rPr>
          <w:sz w:val="24"/>
          <w:szCs w:val="24"/>
        </w:rPr>
        <w:t>,</w:t>
      </w:r>
      <w:r w:rsidR="001E599D" w:rsidRPr="00B20D9F">
        <w:rPr>
          <w:sz w:val="24"/>
          <w:szCs w:val="24"/>
        </w:rPr>
        <w:t xml:space="preserve"> Department of English.</w:t>
      </w:r>
      <w:r w:rsidRPr="00B20D9F">
        <w:rPr>
          <w:sz w:val="24"/>
          <w:szCs w:val="24"/>
        </w:rPr>
        <w:t xml:space="preserve"> Atlanta</w:t>
      </w:r>
      <w:r w:rsidR="001E599D" w:rsidRPr="00B20D9F">
        <w:rPr>
          <w:sz w:val="24"/>
          <w:szCs w:val="24"/>
        </w:rPr>
        <w:t>,</w:t>
      </w:r>
      <w:r w:rsidRPr="00B20D9F">
        <w:rPr>
          <w:sz w:val="24"/>
          <w:szCs w:val="24"/>
        </w:rPr>
        <w:t xml:space="preserve"> Georgia</w:t>
      </w:r>
      <w:r w:rsidR="001E599D" w:rsidRPr="00B20D9F">
        <w:rPr>
          <w:sz w:val="24"/>
          <w:szCs w:val="24"/>
        </w:rPr>
        <w:t>.</w:t>
      </w:r>
      <w:r w:rsidRPr="00B20D9F">
        <w:rPr>
          <w:sz w:val="24"/>
          <w:szCs w:val="24"/>
        </w:rPr>
        <w:t xml:space="preserve"> 15 November 2007. </w:t>
      </w:r>
    </w:p>
    <w:p w14:paraId="391AB9F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15DCDE4" w14:textId="3D761013" w:rsidR="0014401D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lastRenderedPageBreak/>
        <w:t>“Queering the Cosmic Race: Esotericism, Mestizaje, and Sexuality in Gabriela Mistral and Gloria Anzaldúa.”</w:t>
      </w:r>
      <w:r w:rsidR="0060289C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South Atlantic Modern Language Association (SAMLA</w:t>
      </w:r>
      <w:r w:rsidR="00232263" w:rsidRPr="00B20D9F">
        <w:rPr>
          <w:sz w:val="24"/>
          <w:szCs w:val="24"/>
        </w:rPr>
        <w:t>). Special</w:t>
      </w:r>
      <w:r w:rsidR="001E599D" w:rsidRPr="00B20D9F">
        <w:rPr>
          <w:sz w:val="24"/>
          <w:szCs w:val="24"/>
        </w:rPr>
        <w:t xml:space="preserve"> Seminar,</w:t>
      </w:r>
      <w:r w:rsidR="0060289C" w:rsidRPr="00B20D9F">
        <w:rPr>
          <w:sz w:val="24"/>
          <w:szCs w:val="24"/>
        </w:rPr>
        <w:t xml:space="preserve"> </w:t>
      </w:r>
      <w:r w:rsidRPr="00B20D9F">
        <w:rPr>
          <w:sz w:val="24"/>
          <w:szCs w:val="24"/>
        </w:rPr>
        <w:t>“Race and the America</w:t>
      </w:r>
      <w:r w:rsidR="001E599D" w:rsidRPr="00B20D9F">
        <w:rPr>
          <w:sz w:val="24"/>
          <w:szCs w:val="24"/>
        </w:rPr>
        <w:t>s.” Charlotte, North Carolina, November 10-</w:t>
      </w:r>
      <w:r w:rsidRPr="00B20D9F">
        <w:rPr>
          <w:sz w:val="24"/>
          <w:szCs w:val="24"/>
        </w:rPr>
        <w:t>12, 2006.</w:t>
      </w:r>
    </w:p>
    <w:p w14:paraId="16B07966" w14:textId="77777777" w:rsidR="006C4D18" w:rsidRDefault="006C4D18" w:rsidP="00B20D9F">
      <w:pPr>
        <w:numPr>
          <w:ilvl w:val="12"/>
          <w:numId w:val="0"/>
        </w:numPr>
        <w:rPr>
          <w:sz w:val="24"/>
          <w:szCs w:val="24"/>
        </w:rPr>
      </w:pPr>
    </w:p>
    <w:p w14:paraId="0B2E022B" w14:textId="77777777" w:rsidR="00301BCA" w:rsidRDefault="006C4D18" w:rsidP="00301BCA">
      <w:pPr>
        <w:pStyle w:val="a"/>
        <w:ind w:left="0"/>
        <w:rPr>
          <w:b/>
          <w:bCs/>
        </w:rPr>
      </w:pPr>
      <w:r>
        <w:rPr>
          <w:b/>
          <w:bCs/>
        </w:rPr>
        <w:t>I</w:t>
      </w:r>
      <w:r w:rsidR="0014401D" w:rsidRPr="00B20D9F">
        <w:rPr>
          <w:b/>
          <w:bCs/>
        </w:rPr>
        <w:t>nvited Talks, Seminars, and Colloquia University of Florida</w:t>
      </w:r>
    </w:p>
    <w:p w14:paraId="7F15E35D" w14:textId="77777777" w:rsidR="004B36BD" w:rsidRPr="00B20DF5" w:rsidRDefault="004B36BD" w:rsidP="00301BCA">
      <w:pPr>
        <w:pStyle w:val="a"/>
        <w:ind w:left="0"/>
        <w:rPr>
          <w:b/>
          <w:bCs/>
        </w:rPr>
      </w:pPr>
      <w:r w:rsidRPr="00B20DF5">
        <w:rPr>
          <w:bCs/>
        </w:rPr>
        <w:t xml:space="preserve">“’Do you feel like I do?’ Queer Feelings, Alien Temporalities in Gloria Anzaldua.” </w:t>
      </w:r>
      <w:r w:rsidR="00297523" w:rsidRPr="00B20DF5">
        <w:rPr>
          <w:bCs/>
        </w:rPr>
        <w:t>University of Florida</w:t>
      </w:r>
      <w:r w:rsidRPr="00B20DF5">
        <w:rPr>
          <w:bCs/>
        </w:rPr>
        <w:t xml:space="preserve"> Marxist Reading Group</w:t>
      </w:r>
      <w:r w:rsidR="00297523" w:rsidRPr="00B20DF5">
        <w:rPr>
          <w:bCs/>
        </w:rPr>
        <w:t xml:space="preserve"> Conference</w:t>
      </w:r>
      <w:r w:rsidRPr="00B20DF5">
        <w:rPr>
          <w:bCs/>
        </w:rPr>
        <w:t xml:space="preserve">, March 15-17 </w:t>
      </w:r>
      <w:r w:rsidR="00297523" w:rsidRPr="00B20DF5">
        <w:rPr>
          <w:bCs/>
        </w:rPr>
        <w:t>201</w:t>
      </w:r>
      <w:r w:rsidR="00EB2C8E" w:rsidRPr="00B20DF5">
        <w:rPr>
          <w:bCs/>
        </w:rPr>
        <w:t>2</w:t>
      </w:r>
      <w:r w:rsidR="00297523" w:rsidRPr="00B20DF5">
        <w:rPr>
          <w:bCs/>
        </w:rPr>
        <w:t>.</w:t>
      </w:r>
    </w:p>
    <w:p w14:paraId="05C06C63" w14:textId="77777777" w:rsidR="00297523" w:rsidRPr="00B20DF5" w:rsidRDefault="00297523" w:rsidP="00297523">
      <w:pPr>
        <w:rPr>
          <w:bCs/>
          <w:sz w:val="24"/>
          <w:szCs w:val="24"/>
        </w:rPr>
      </w:pPr>
    </w:p>
    <w:p w14:paraId="420AC058" w14:textId="77777777" w:rsidR="00297523" w:rsidRPr="00B20DF5" w:rsidRDefault="00297523" w:rsidP="00906197">
      <w:pPr>
        <w:ind w:left="0"/>
        <w:rPr>
          <w:bCs/>
          <w:sz w:val="24"/>
          <w:szCs w:val="24"/>
        </w:rPr>
      </w:pPr>
      <w:r w:rsidRPr="00B20DF5">
        <w:rPr>
          <w:bCs/>
          <w:sz w:val="24"/>
          <w:szCs w:val="24"/>
        </w:rPr>
        <w:t>“</w:t>
      </w:r>
      <w:r w:rsidRPr="00B20DF5">
        <w:rPr>
          <w:bCs/>
          <w:i/>
          <w:sz w:val="24"/>
          <w:szCs w:val="24"/>
        </w:rPr>
        <w:t>Twilight</w:t>
      </w:r>
      <w:r w:rsidRPr="00B20DF5">
        <w:rPr>
          <w:bCs/>
          <w:sz w:val="24"/>
          <w:szCs w:val="24"/>
        </w:rPr>
        <w:t>: What Does it Teach Women?” Invited Talk, Women's History Month Committee in partnership with the Women's Leadership Council and the Center for Leadership and Service, Brown Bag Lunch Series, 2 March 2011.</w:t>
      </w:r>
    </w:p>
    <w:p w14:paraId="3181DA85" w14:textId="77777777" w:rsidR="00297523" w:rsidRPr="00B20DF5" w:rsidRDefault="00297523" w:rsidP="00297523">
      <w:pPr>
        <w:rPr>
          <w:bCs/>
          <w:sz w:val="24"/>
          <w:szCs w:val="24"/>
        </w:rPr>
      </w:pPr>
    </w:p>
    <w:p w14:paraId="5DA8DF08" w14:textId="77777777" w:rsidR="00297523" w:rsidRPr="00B20DF5" w:rsidRDefault="00297523" w:rsidP="00906197">
      <w:pPr>
        <w:ind w:left="0"/>
        <w:rPr>
          <w:sz w:val="24"/>
          <w:szCs w:val="24"/>
        </w:rPr>
      </w:pPr>
      <w:r w:rsidRPr="00B20DF5">
        <w:rPr>
          <w:bCs/>
          <w:sz w:val="24"/>
          <w:szCs w:val="24"/>
        </w:rPr>
        <w:t xml:space="preserve">“Masculine Mystique: Busting the Myths of Male Perception?” Women’s History Month, Panel </w:t>
      </w:r>
      <w:r w:rsidRPr="00B20DF5">
        <w:rPr>
          <w:sz w:val="24"/>
          <w:szCs w:val="24"/>
        </w:rPr>
        <w:t>Moderator, 22 March 201</w:t>
      </w:r>
      <w:r w:rsidR="00F06AD8">
        <w:rPr>
          <w:sz w:val="24"/>
          <w:szCs w:val="24"/>
        </w:rPr>
        <w:t>1</w:t>
      </w:r>
      <w:r w:rsidRPr="00B20DF5">
        <w:rPr>
          <w:sz w:val="24"/>
          <w:szCs w:val="24"/>
        </w:rPr>
        <w:t>.</w:t>
      </w:r>
    </w:p>
    <w:p w14:paraId="32811105" w14:textId="77777777" w:rsidR="00297523" w:rsidRPr="00B20DF5" w:rsidRDefault="00297523" w:rsidP="00297523">
      <w:pPr>
        <w:rPr>
          <w:bCs/>
          <w:sz w:val="24"/>
          <w:szCs w:val="24"/>
        </w:rPr>
      </w:pPr>
    </w:p>
    <w:p w14:paraId="1C76C1DD" w14:textId="77777777" w:rsidR="00297523" w:rsidRPr="00B20DF5" w:rsidRDefault="00297523" w:rsidP="00906197">
      <w:pPr>
        <w:ind w:left="0"/>
        <w:rPr>
          <w:sz w:val="24"/>
          <w:szCs w:val="24"/>
        </w:rPr>
      </w:pPr>
      <w:r w:rsidRPr="00B20DF5">
        <w:rPr>
          <w:bCs/>
          <w:sz w:val="24"/>
          <w:szCs w:val="24"/>
        </w:rPr>
        <w:t>“Commentary: Simone de Beauvoir.” Women’s Studies and Gender Research Annual Conference,</w:t>
      </w:r>
      <w:r w:rsidRPr="00B20DF5">
        <w:rPr>
          <w:b/>
          <w:bCs/>
          <w:sz w:val="24"/>
          <w:szCs w:val="24"/>
        </w:rPr>
        <w:t xml:space="preserve"> </w:t>
      </w:r>
      <w:r w:rsidRPr="00B20DF5">
        <w:rPr>
          <w:bCs/>
          <w:sz w:val="24"/>
          <w:szCs w:val="24"/>
        </w:rPr>
        <w:t>“Simone de Beauvoir: Legacies” 10-11 Feb 2011.</w:t>
      </w:r>
    </w:p>
    <w:p w14:paraId="12F7F4FC" w14:textId="77777777" w:rsidR="004B36BD" w:rsidRPr="00B20DF5" w:rsidRDefault="004B36BD" w:rsidP="00301BCA">
      <w:pPr>
        <w:pStyle w:val="a"/>
        <w:ind w:left="0"/>
      </w:pPr>
    </w:p>
    <w:p w14:paraId="4D7E15C7" w14:textId="77777777" w:rsidR="003C0234" w:rsidRPr="00B20D9F" w:rsidRDefault="003C0234" w:rsidP="00301BCA">
      <w:pPr>
        <w:pStyle w:val="a"/>
        <w:ind w:left="0"/>
      </w:pPr>
      <w:r w:rsidRPr="00B20DF5">
        <w:t>“Cold Wars and Indigenous Identities:  Cuba, the United States, and Ana Mendieta.” University of Florida Marxist Reading Group</w:t>
      </w:r>
      <w:r w:rsidR="00297523" w:rsidRPr="00B20DF5">
        <w:t xml:space="preserve"> Conference</w:t>
      </w:r>
      <w:r w:rsidRPr="00B20DF5">
        <w:t>, 26 March, 2010.</w:t>
      </w:r>
      <w:r w:rsidRPr="00B20D9F">
        <w:t xml:space="preserve"> </w:t>
      </w:r>
    </w:p>
    <w:p w14:paraId="79164FE7" w14:textId="77777777" w:rsidR="00301BCA" w:rsidRDefault="00301BCA" w:rsidP="00B20D9F">
      <w:pPr>
        <w:pStyle w:val="a"/>
        <w:ind w:left="0"/>
      </w:pPr>
    </w:p>
    <w:p w14:paraId="68043E3C" w14:textId="77777777" w:rsidR="00DB79AC" w:rsidRPr="00B20D9F" w:rsidRDefault="00DB79AC" w:rsidP="00B20D9F">
      <w:pPr>
        <w:pStyle w:val="a"/>
        <w:ind w:left="0"/>
      </w:pPr>
      <w:r w:rsidRPr="00B20D9F">
        <w:t xml:space="preserve">“Race, ‘Spice’ and Latinas.” Workshop, 2009 Florida Hispanic-Latino Collegiate Forum, 21 March, 2009. </w:t>
      </w:r>
    </w:p>
    <w:p w14:paraId="05D4849A" w14:textId="77777777" w:rsidR="00DB79AC" w:rsidRPr="00B20D9F" w:rsidRDefault="00DB79AC" w:rsidP="00B20D9F">
      <w:pPr>
        <w:pStyle w:val="a"/>
      </w:pPr>
    </w:p>
    <w:p w14:paraId="44EFC4A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Keynote Address, "Crossing the Bridge Between U.S. Latina/o and Latin American Studies," for the University of Florida Third Hispanic Graduate Colloquium "El Arte de </w:t>
      </w:r>
      <w:proofErr w:type="spellStart"/>
      <w:r w:rsidRPr="00B20D9F">
        <w:rPr>
          <w:sz w:val="24"/>
          <w:szCs w:val="24"/>
        </w:rPr>
        <w:t>Convivir</w:t>
      </w:r>
      <w:proofErr w:type="spellEnd"/>
      <w:r w:rsidRPr="00B20D9F">
        <w:rPr>
          <w:sz w:val="24"/>
          <w:szCs w:val="24"/>
        </w:rPr>
        <w:t>," 13 October, 2007.</w:t>
      </w:r>
    </w:p>
    <w:p w14:paraId="3D57800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0D6513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"Hispanic Immigration and the United States," Presenter, Gamma Eta Sorority, University of Florida, 23 February 2004</w:t>
      </w:r>
      <w:r w:rsidRPr="00B20D9F">
        <w:rPr>
          <w:b/>
          <w:bCs/>
          <w:sz w:val="24"/>
          <w:szCs w:val="24"/>
        </w:rPr>
        <w:t>.</w:t>
      </w:r>
    </w:p>
    <w:p w14:paraId="18F6CDA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F3C4041" w14:textId="77777777" w:rsidR="0014401D" w:rsidRPr="00B20D9F" w:rsidRDefault="0014401D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  <w:r w:rsidRPr="00B20D9F">
        <w:rPr>
          <w:sz w:val="24"/>
          <w:szCs w:val="24"/>
        </w:rPr>
        <w:t xml:space="preserve">"Why Not White Studies?" Presenter, Asian-American Students Group, University of Florida, 16 February 2004. </w:t>
      </w:r>
    </w:p>
    <w:p w14:paraId="5579ED7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19868C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“Do Latinas Need Feminism?” Presenter, Florida Hispanic-Latino Collegiate Forum, March 22, 2003. </w:t>
      </w:r>
    </w:p>
    <w:p w14:paraId="0EF8F6CF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0212C7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“Bilingual Chicana Poetry,” Presenter, Café Cultural, Institute of Hispanic-Latino Cultures and Mexican-American Student Association, University of Florida, March 19, 2003. </w:t>
      </w:r>
    </w:p>
    <w:p w14:paraId="13B436E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03AA71E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“Homosexuality and Hispanic Culture,” Panel Discussion, Gamma Eta Sorority, University of Florida, March 26</w:t>
      </w:r>
      <w:r w:rsidRPr="00B20D9F">
        <w:rPr>
          <w:sz w:val="24"/>
          <w:szCs w:val="24"/>
          <w:vertAlign w:val="superscript"/>
        </w:rPr>
        <w:t>th</w:t>
      </w:r>
      <w:r w:rsidRPr="00B20D9F">
        <w:rPr>
          <w:sz w:val="24"/>
          <w:szCs w:val="24"/>
        </w:rPr>
        <w:t>, 2003.</w:t>
      </w:r>
    </w:p>
    <w:p w14:paraId="3CE00E5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A936C8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lastRenderedPageBreak/>
        <w:t xml:space="preserve">"'Our America.': Historicity and Race in Jean Toomer and Frida Kahlo." Souths, Global and Local: An Interdisciplinary Conference, University of Florida, April 5-7, 2001. </w:t>
      </w:r>
    </w:p>
    <w:p w14:paraId="04B6DD7F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65C070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 xml:space="preserve">"Gloria Anzaldúa, Modernity, and the Cosmic Race." Marxist Reading Group Conference, University of Florida, March 29-31, 2001. </w:t>
      </w:r>
    </w:p>
    <w:p w14:paraId="4385C89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7E6C51C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  <w:lang w:val="es-ES_tradnl"/>
        </w:rPr>
        <w:t xml:space="preserve">“Machismo en el Lingo: </w:t>
      </w:r>
      <w:proofErr w:type="spellStart"/>
      <w:r w:rsidRPr="00B20D9F">
        <w:rPr>
          <w:sz w:val="24"/>
          <w:szCs w:val="24"/>
          <w:lang w:val="es-ES_tradnl"/>
        </w:rPr>
        <w:t>Sexism</w:t>
      </w:r>
      <w:proofErr w:type="spellEnd"/>
      <w:r w:rsidRPr="00B20D9F">
        <w:rPr>
          <w:sz w:val="24"/>
          <w:szCs w:val="24"/>
          <w:lang w:val="es-ES_tradnl"/>
        </w:rPr>
        <w:t xml:space="preserve"> and </w:t>
      </w:r>
      <w:proofErr w:type="spellStart"/>
      <w:r w:rsidRPr="00B20D9F">
        <w:rPr>
          <w:sz w:val="24"/>
          <w:szCs w:val="24"/>
          <w:lang w:val="es-ES_tradnl"/>
        </w:rPr>
        <w:t>Language</w:t>
      </w:r>
      <w:proofErr w:type="spellEnd"/>
      <w:r w:rsidRPr="00B20D9F">
        <w:rPr>
          <w:sz w:val="24"/>
          <w:szCs w:val="24"/>
          <w:lang w:val="es-ES_tradnl"/>
        </w:rPr>
        <w:t xml:space="preserve">.” </w:t>
      </w:r>
      <w:r w:rsidRPr="00B20D9F">
        <w:rPr>
          <w:sz w:val="24"/>
          <w:szCs w:val="24"/>
        </w:rPr>
        <w:t>UEPA presentation, La Casita at University of Florida, February 2001.</w:t>
      </w:r>
    </w:p>
    <w:p w14:paraId="1C8AC0E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216FD9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 xml:space="preserve">“Brown into White: Racism in the Latino Community.” UEPA (Puerto Rican Student Union) Panel Discussion, La Casita at University of Florida, April 11, 2000. </w:t>
      </w:r>
    </w:p>
    <w:p w14:paraId="170C438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</w:p>
    <w:p w14:paraId="4C86930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  <w:r w:rsidRPr="00B20D9F">
        <w:rPr>
          <w:sz w:val="24"/>
          <w:szCs w:val="24"/>
        </w:rPr>
        <w:t xml:space="preserve">“Scattered Thoughts on 'Hybridity,' Standpoint, and Esthetics in Ethnic Studies" On Pain of Extinction: Marx at the Millenium. University of Florida English Graduate Student Conference, March 19, 1999. </w:t>
      </w:r>
    </w:p>
    <w:p w14:paraId="61C3C50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E6B0BB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"Women, Labor, and the Avant-Garde: Some Feminist Questions." Art History Association Colloquium Series, University of Florida, April 17, 1998. </w:t>
      </w:r>
    </w:p>
    <w:p w14:paraId="5BAE3C3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648A255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"Constructing Race and Ethnicity in the 21st Century." With Dr. </w:t>
      </w:r>
      <w:proofErr w:type="spellStart"/>
      <w:r w:rsidRPr="00B20D9F">
        <w:rPr>
          <w:sz w:val="24"/>
          <w:szCs w:val="24"/>
        </w:rPr>
        <w:t>LaTrelle</w:t>
      </w:r>
      <w:proofErr w:type="spellEnd"/>
      <w:r w:rsidRPr="00B20D9F">
        <w:rPr>
          <w:sz w:val="24"/>
          <w:szCs w:val="24"/>
        </w:rPr>
        <w:t xml:space="preserve"> Jackson, Counseling Center. Counseling Center Brown Bag Luncheon Series, University of Florida, March 23, 1998.</w:t>
      </w:r>
    </w:p>
    <w:p w14:paraId="6B8871F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C89F251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Leader, Roundtable Discussion on Feminism, University of Florida Women’s Leadership Conference, Jan 24 1998.</w:t>
      </w:r>
    </w:p>
    <w:p w14:paraId="0321ED90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47A3629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"Theorizing Chicana Caló." Women’s Studies Colloquium Series, University of Florida, October 30, 1997.</w:t>
      </w:r>
    </w:p>
    <w:p w14:paraId="6209F3F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2E0B1DB" w14:textId="77777777" w:rsidR="0014401D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"Pretty in Spanish, </w:t>
      </w:r>
      <w:r w:rsidR="00F06AD8" w:rsidRPr="00B20D9F">
        <w:rPr>
          <w:sz w:val="24"/>
          <w:szCs w:val="24"/>
        </w:rPr>
        <w:t>but</w:t>
      </w:r>
      <w:r w:rsidRPr="00B20D9F">
        <w:rPr>
          <w:sz w:val="24"/>
          <w:szCs w:val="24"/>
        </w:rPr>
        <w:t xml:space="preserve"> Just Sounds Goofy in English: Theorizing Chicana Bilingual Poetry." Latin American Studies Colloquium Series, University of Florida, October 10, 1997.</w:t>
      </w:r>
    </w:p>
    <w:p w14:paraId="2C299BA0" w14:textId="77777777" w:rsidR="0009558D" w:rsidRDefault="0009558D" w:rsidP="00B20D9F">
      <w:pPr>
        <w:numPr>
          <w:ilvl w:val="12"/>
          <w:numId w:val="0"/>
        </w:numPr>
        <w:rPr>
          <w:sz w:val="24"/>
          <w:szCs w:val="24"/>
        </w:rPr>
      </w:pPr>
    </w:p>
    <w:p w14:paraId="246CC6E7" w14:textId="7CF54710" w:rsidR="0014401D" w:rsidRPr="00B20D9F" w:rsidRDefault="006E2364" w:rsidP="0009558D">
      <w:pPr>
        <w:ind w:left="0"/>
        <w:rPr>
          <w:b/>
          <w:bCs/>
          <w:sz w:val="24"/>
          <w:szCs w:val="24"/>
        </w:rPr>
      </w:pPr>
      <w:r w:rsidRPr="00B20D9F">
        <w:rPr>
          <w:b/>
          <w:bCs/>
          <w:sz w:val="24"/>
          <w:szCs w:val="24"/>
        </w:rPr>
        <w:t>TEACHING</w:t>
      </w:r>
    </w:p>
    <w:p w14:paraId="7C175C2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Teaching Assistant, 1985-1988, 1989-1991</w:t>
      </w:r>
    </w:p>
    <w:p w14:paraId="2737A5B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Department of English</w:t>
      </w:r>
    </w:p>
    <w:p w14:paraId="1CDCBA5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University of Iowa</w:t>
      </w:r>
    </w:p>
    <w:p w14:paraId="5AE56E2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2EC094A2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Teaching Assistant, 1988-1989, 1991-1992</w:t>
      </w:r>
    </w:p>
    <w:p w14:paraId="2D12CDF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Department of Spanish</w:t>
      </w:r>
    </w:p>
    <w:p w14:paraId="45753329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University of Iowa</w:t>
      </w:r>
    </w:p>
    <w:p w14:paraId="3C3873F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5CC60D9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Teaching Assistant, Spring 1991   </w:t>
      </w:r>
    </w:p>
    <w:p w14:paraId="35055166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Comparative Literature Program</w:t>
      </w:r>
    </w:p>
    <w:p w14:paraId="28107838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1AE0BEBC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lastRenderedPageBreak/>
        <w:t xml:space="preserve">Assistant Professor of Comparative Literature </w:t>
      </w:r>
    </w:p>
    <w:p w14:paraId="3B01E33A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Humanities Division, Penn State Harrisburg Fall 1992-Spring 1997</w:t>
      </w:r>
    </w:p>
    <w:p w14:paraId="5276F2FF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  <w:u w:val="single"/>
        </w:rPr>
      </w:pPr>
    </w:p>
    <w:p w14:paraId="3855130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Assistant Professor, English and Women’s Studies</w:t>
      </w:r>
    </w:p>
    <w:p w14:paraId="32C8C193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University of Florida, Fall 1997-2004</w:t>
      </w:r>
    </w:p>
    <w:p w14:paraId="5AB6F4CD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37DA327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Associate Professor, English and Women’s Studies</w:t>
      </w:r>
    </w:p>
    <w:p w14:paraId="67EB2943" w14:textId="51DE07B7" w:rsidR="0014401D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University of Florida, </w:t>
      </w:r>
      <w:r w:rsidR="006E2364" w:rsidRPr="00B20D9F">
        <w:rPr>
          <w:sz w:val="24"/>
          <w:szCs w:val="24"/>
        </w:rPr>
        <w:t>Fall</w:t>
      </w:r>
      <w:r w:rsidRPr="00B20D9F">
        <w:rPr>
          <w:sz w:val="24"/>
          <w:szCs w:val="24"/>
        </w:rPr>
        <w:t xml:space="preserve"> 2004-</w:t>
      </w:r>
      <w:r w:rsidR="00163B56">
        <w:rPr>
          <w:sz w:val="24"/>
          <w:szCs w:val="24"/>
        </w:rPr>
        <w:t>2018</w:t>
      </w:r>
    </w:p>
    <w:p w14:paraId="3B7F7468" w14:textId="77777777" w:rsidR="00163B56" w:rsidRDefault="00163B56" w:rsidP="00B20D9F">
      <w:pPr>
        <w:numPr>
          <w:ilvl w:val="12"/>
          <w:numId w:val="0"/>
        </w:numPr>
        <w:rPr>
          <w:sz w:val="24"/>
          <w:szCs w:val="24"/>
        </w:rPr>
      </w:pPr>
    </w:p>
    <w:p w14:paraId="4119BA36" w14:textId="61F62893" w:rsidR="0019148E" w:rsidRDefault="0019148E" w:rsidP="00B20D9F">
      <w:pPr>
        <w:numPr>
          <w:ilvl w:val="12"/>
          <w:numId w:val="0"/>
        </w:numPr>
        <w:rPr>
          <w:sz w:val="24"/>
          <w:szCs w:val="24"/>
        </w:rPr>
      </w:pPr>
      <w:r>
        <w:rPr>
          <w:sz w:val="24"/>
          <w:szCs w:val="24"/>
        </w:rPr>
        <w:t>Professor, English Department</w:t>
      </w:r>
    </w:p>
    <w:p w14:paraId="17611629" w14:textId="39FE4318" w:rsidR="0019148E" w:rsidRPr="00B20D9F" w:rsidRDefault="0019148E" w:rsidP="00B20D9F">
      <w:pPr>
        <w:numPr>
          <w:ilvl w:val="12"/>
          <w:numId w:val="0"/>
        </w:numPr>
        <w:rPr>
          <w:sz w:val="24"/>
          <w:szCs w:val="24"/>
        </w:rPr>
      </w:pPr>
      <w:r>
        <w:rPr>
          <w:sz w:val="24"/>
          <w:szCs w:val="24"/>
        </w:rPr>
        <w:t xml:space="preserve">University of Florida, </w:t>
      </w:r>
      <w:r w:rsidR="00163B56">
        <w:rPr>
          <w:sz w:val="24"/>
          <w:szCs w:val="24"/>
        </w:rPr>
        <w:t>2018-present</w:t>
      </w:r>
    </w:p>
    <w:p w14:paraId="320D106F" w14:textId="77777777" w:rsidR="00163B56" w:rsidRDefault="00163B56" w:rsidP="00B20D9F">
      <w:pPr>
        <w:numPr>
          <w:ilvl w:val="12"/>
          <w:numId w:val="0"/>
        </w:numPr>
        <w:rPr>
          <w:b/>
          <w:sz w:val="24"/>
          <w:szCs w:val="24"/>
        </w:rPr>
      </w:pPr>
    </w:p>
    <w:p w14:paraId="439AD0D2" w14:textId="1D85D36F" w:rsidR="0014401D" w:rsidRPr="00B20D9F" w:rsidRDefault="006E2364" w:rsidP="00B20D9F">
      <w:pPr>
        <w:numPr>
          <w:ilvl w:val="12"/>
          <w:numId w:val="0"/>
        </w:numPr>
        <w:rPr>
          <w:b/>
          <w:sz w:val="24"/>
          <w:szCs w:val="24"/>
        </w:rPr>
      </w:pPr>
      <w:r w:rsidRPr="00B20D9F">
        <w:rPr>
          <w:b/>
          <w:sz w:val="24"/>
          <w:szCs w:val="24"/>
        </w:rPr>
        <w:t>LIFE EXPERIENCE</w:t>
      </w:r>
    </w:p>
    <w:p w14:paraId="2549EE32" w14:textId="77777777" w:rsidR="0014401D" w:rsidRPr="00B20D9F" w:rsidRDefault="0014401D" w:rsidP="00492CFE">
      <w:pPr>
        <w:ind w:left="0"/>
        <w:rPr>
          <w:sz w:val="24"/>
          <w:szCs w:val="24"/>
          <w:u w:val="single"/>
        </w:rPr>
      </w:pPr>
      <w:r w:rsidRPr="00B20D9F">
        <w:rPr>
          <w:b/>
          <w:bCs/>
          <w:sz w:val="24"/>
          <w:szCs w:val="24"/>
        </w:rPr>
        <w:t>Life Experience Abroad</w:t>
      </w:r>
    </w:p>
    <w:p w14:paraId="2043A8D7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Three years residence in Lahore, Pakistan</w:t>
      </w:r>
    </w:p>
    <w:p w14:paraId="5EB10E2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4 years residence in </w:t>
      </w:r>
      <w:proofErr w:type="spellStart"/>
      <w:r w:rsidRPr="00B20D9F">
        <w:rPr>
          <w:sz w:val="24"/>
          <w:szCs w:val="24"/>
        </w:rPr>
        <w:t>Quezaltenango</w:t>
      </w:r>
      <w:proofErr w:type="spellEnd"/>
      <w:r w:rsidR="00B20DF5">
        <w:rPr>
          <w:sz w:val="24"/>
          <w:szCs w:val="24"/>
        </w:rPr>
        <w:t xml:space="preserve"> (</w:t>
      </w:r>
      <w:proofErr w:type="spellStart"/>
      <w:r w:rsidR="00B20DF5">
        <w:rPr>
          <w:sz w:val="24"/>
          <w:szCs w:val="24"/>
        </w:rPr>
        <w:t>Xelajú</w:t>
      </w:r>
      <w:proofErr w:type="spellEnd"/>
      <w:r w:rsidR="00B20DF5">
        <w:rPr>
          <w:sz w:val="24"/>
          <w:szCs w:val="24"/>
        </w:rPr>
        <w:t>)</w:t>
      </w:r>
      <w:r w:rsidRPr="00B20D9F">
        <w:rPr>
          <w:sz w:val="24"/>
          <w:szCs w:val="24"/>
        </w:rPr>
        <w:t>, Guatemala</w:t>
      </w:r>
    </w:p>
    <w:p w14:paraId="4979DEE4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</w:p>
    <w:p w14:paraId="6368A50C" w14:textId="77777777" w:rsidR="0014401D" w:rsidRPr="00B20D9F" w:rsidRDefault="0014401D" w:rsidP="00B20D9F">
      <w:pPr>
        <w:pStyle w:val="a"/>
        <w:tabs>
          <w:tab w:val="left" w:pos="720"/>
        </w:tabs>
        <w:ind w:left="1"/>
      </w:pPr>
      <w:r w:rsidRPr="00B20D9F">
        <w:rPr>
          <w:b/>
          <w:bCs/>
        </w:rPr>
        <w:t>Languages</w:t>
      </w:r>
    </w:p>
    <w:p w14:paraId="40909D7E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Speaking/reading fluency in Spanish</w:t>
      </w:r>
    </w:p>
    <w:p w14:paraId="06F6C657" w14:textId="77777777" w:rsidR="0014401D" w:rsidRPr="00B20D9F" w:rsidRDefault="0014401D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  <w:r w:rsidRPr="00B20D9F">
        <w:rPr>
          <w:sz w:val="24"/>
          <w:szCs w:val="24"/>
        </w:rPr>
        <w:t>Moderate speaking/reading fluency in French</w:t>
      </w:r>
    </w:p>
    <w:p w14:paraId="4423A9BC" w14:textId="77777777" w:rsidR="0014401D" w:rsidRPr="00B20D9F" w:rsidRDefault="0014401D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  <w:r w:rsidRPr="00B20D9F">
        <w:rPr>
          <w:sz w:val="24"/>
          <w:szCs w:val="24"/>
        </w:rPr>
        <w:t xml:space="preserve">Moderate reading fluency in Portuguese </w:t>
      </w:r>
    </w:p>
    <w:p w14:paraId="273358A1" w14:textId="77777777" w:rsidR="0014401D" w:rsidRPr="00B20D9F" w:rsidRDefault="0014401D" w:rsidP="00B20D9F">
      <w:pPr>
        <w:numPr>
          <w:ilvl w:val="12"/>
          <w:numId w:val="0"/>
        </w:numPr>
        <w:rPr>
          <w:b/>
          <w:bCs/>
          <w:sz w:val="24"/>
          <w:szCs w:val="24"/>
        </w:rPr>
      </w:pPr>
    </w:p>
    <w:p w14:paraId="77DBEF54" w14:textId="77777777" w:rsidR="006E2364" w:rsidRPr="00B20D9F" w:rsidRDefault="006E2364" w:rsidP="00B20D9F">
      <w:pPr>
        <w:pStyle w:val="a"/>
        <w:tabs>
          <w:tab w:val="left" w:pos="720"/>
        </w:tabs>
        <w:ind w:left="0"/>
        <w:rPr>
          <w:b/>
          <w:bCs/>
        </w:rPr>
      </w:pPr>
      <w:r w:rsidRPr="00B20D9F">
        <w:rPr>
          <w:b/>
          <w:bCs/>
        </w:rPr>
        <w:t>AFFILIATIONS</w:t>
      </w:r>
    </w:p>
    <w:p w14:paraId="4B79575C" w14:textId="77777777" w:rsidR="0014401D" w:rsidRPr="00B20D9F" w:rsidRDefault="0014401D" w:rsidP="00B20D9F">
      <w:pPr>
        <w:pStyle w:val="a"/>
        <w:tabs>
          <w:tab w:val="left" w:pos="720"/>
        </w:tabs>
        <w:ind w:left="1"/>
      </w:pPr>
      <w:r w:rsidRPr="00B20D9F">
        <w:rPr>
          <w:b/>
          <w:bCs/>
        </w:rPr>
        <w:t>Professional Affiliations</w:t>
      </w:r>
    </w:p>
    <w:p w14:paraId="0919495B" w14:textId="77777777" w:rsidR="0014401D" w:rsidRPr="00B20D9F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 xml:space="preserve">Modern Language Association 1989-present </w:t>
      </w:r>
    </w:p>
    <w:p w14:paraId="19A728EC" w14:textId="30A87358" w:rsidR="0014401D" w:rsidRDefault="0014401D" w:rsidP="00B20D9F">
      <w:pPr>
        <w:numPr>
          <w:ilvl w:val="12"/>
          <w:numId w:val="0"/>
        </w:numPr>
        <w:rPr>
          <w:sz w:val="24"/>
          <w:szCs w:val="24"/>
        </w:rPr>
      </w:pPr>
      <w:r w:rsidRPr="00B20D9F">
        <w:rPr>
          <w:sz w:val="24"/>
          <w:szCs w:val="24"/>
        </w:rPr>
        <w:t>Latin American Studies Association, 1999-present</w:t>
      </w:r>
    </w:p>
    <w:p w14:paraId="495DBD8D" w14:textId="238AADD1" w:rsidR="00163B56" w:rsidRPr="00B20D9F" w:rsidRDefault="00232263" w:rsidP="00B20D9F">
      <w:pPr>
        <w:numPr>
          <w:ilvl w:val="12"/>
          <w:numId w:val="0"/>
        </w:numPr>
        <w:rPr>
          <w:sz w:val="24"/>
          <w:szCs w:val="24"/>
        </w:rPr>
      </w:pPr>
      <w:r>
        <w:rPr>
          <w:sz w:val="24"/>
          <w:szCs w:val="24"/>
        </w:rPr>
        <w:t>Latinx Studies Association, 2024</w:t>
      </w:r>
      <w:bookmarkEnd w:id="7"/>
    </w:p>
    <w:sectPr w:rsidR="00163B56" w:rsidRPr="00B20D9F" w:rsidSect="0028776F">
      <w:headerReference w:type="default" r:id="rId8"/>
      <w:type w:val="continuous"/>
      <w:pgSz w:w="12240" w:h="15840"/>
      <w:pgMar w:top="1440" w:right="1440" w:bottom="1440" w:left="1440" w:header="144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258F9" w14:textId="77777777" w:rsidR="00DC40BE" w:rsidRDefault="00DC40BE">
      <w:r>
        <w:separator/>
      </w:r>
    </w:p>
  </w:endnote>
  <w:endnote w:type="continuationSeparator" w:id="0">
    <w:p w14:paraId="6BA84693" w14:textId="77777777" w:rsidR="00DC40BE" w:rsidRDefault="00DC4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60ED3" w14:textId="77777777" w:rsidR="00DC40BE" w:rsidRDefault="00DC40BE">
      <w:r>
        <w:separator/>
      </w:r>
    </w:p>
  </w:footnote>
  <w:footnote w:type="continuationSeparator" w:id="0">
    <w:p w14:paraId="40FF2BA6" w14:textId="77777777" w:rsidR="00DC40BE" w:rsidRDefault="00DC4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8582F" w14:textId="75B84F33" w:rsidR="009814C7" w:rsidRDefault="009814C7">
    <w:pPr>
      <w:framePr w:wrap="notBeside" w:hAnchor="text" w:xAlign="right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</w:instrText>
    </w:r>
    <w:r>
      <w:rPr>
        <w:sz w:val="24"/>
        <w:szCs w:val="24"/>
      </w:rPr>
      <w:fldChar w:fldCharType="separate"/>
    </w:r>
    <w:r w:rsidR="0020070C">
      <w:rPr>
        <w:noProof/>
        <w:sz w:val="24"/>
        <w:szCs w:val="24"/>
      </w:rPr>
      <w:t>13</w:t>
    </w:r>
    <w:r>
      <w:rPr>
        <w:sz w:val="24"/>
        <w:szCs w:val="24"/>
      </w:rPr>
      <w:fldChar w:fldCharType="end"/>
    </w:r>
  </w:p>
  <w:p w14:paraId="12CBDEA4" w14:textId="77777777" w:rsidR="009814C7" w:rsidRDefault="009814C7">
    <w:pPr>
      <w:jc w:val="center"/>
      <w:rPr>
        <w:i/>
        <w:iCs/>
        <w:sz w:val="24"/>
        <w:szCs w:val="24"/>
      </w:rPr>
    </w:pPr>
    <w:r>
      <w:rPr>
        <w:sz w:val="24"/>
        <w:szCs w:val="24"/>
      </w:rPr>
      <w:t xml:space="preserve">Hedrick </w:t>
    </w:r>
    <w:r>
      <w:rPr>
        <w:i/>
        <w:iCs/>
        <w:sz w:val="24"/>
        <w:szCs w:val="24"/>
      </w:rPr>
      <w:t>Curriculum Vitae</w:t>
    </w:r>
  </w:p>
  <w:p w14:paraId="3228EBB5" w14:textId="77777777" w:rsidR="009814C7" w:rsidRDefault="009814C7">
    <w:pPr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38B00C04"/>
    <w:lvl w:ilvl="0">
      <w:numFmt w:val="bullet"/>
      <w:lvlText w:val="*"/>
      <w:lvlJc w:val="left"/>
    </w:lvl>
  </w:abstractNum>
  <w:abstractNum w:abstractNumId="1" w15:restartNumberingAfterBreak="0">
    <w:nsid w:val="132117E1"/>
    <w:multiLevelType w:val="hybridMultilevel"/>
    <w:tmpl w:val="99A86A20"/>
    <w:lvl w:ilvl="0" w:tplc="D9AC4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6457C47"/>
    <w:multiLevelType w:val="hybridMultilevel"/>
    <w:tmpl w:val="1F6CB232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956CA5"/>
    <w:multiLevelType w:val="hybridMultilevel"/>
    <w:tmpl w:val="8CD8A3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00CBA"/>
    <w:multiLevelType w:val="hybridMultilevel"/>
    <w:tmpl w:val="21122BE2"/>
    <w:lvl w:ilvl="0" w:tplc="CEC4ED3E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B75A80"/>
    <w:multiLevelType w:val="hybridMultilevel"/>
    <w:tmpl w:val="D6B45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2223F"/>
    <w:multiLevelType w:val="hybridMultilevel"/>
    <w:tmpl w:val="D1FA12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B751A5"/>
    <w:multiLevelType w:val="hybridMultilevel"/>
    <w:tmpl w:val="D450A3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660F5"/>
    <w:multiLevelType w:val="multilevel"/>
    <w:tmpl w:val="ABD6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243117"/>
    <w:multiLevelType w:val="hybridMultilevel"/>
    <w:tmpl w:val="F7C86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02401"/>
    <w:multiLevelType w:val="hybridMultilevel"/>
    <w:tmpl w:val="63AAF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C760BF"/>
    <w:multiLevelType w:val="hybridMultilevel"/>
    <w:tmpl w:val="32BCC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A731A7"/>
    <w:multiLevelType w:val="hybridMultilevel"/>
    <w:tmpl w:val="AA62E2B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D2C534B"/>
    <w:multiLevelType w:val="hybridMultilevel"/>
    <w:tmpl w:val="77741D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789335">
    <w:abstractNumId w:val="0"/>
    <w:lvlOverride w:ilvl="0">
      <w:lvl w:ilvl="0">
        <w:start w:val="1"/>
        <w:numFmt w:val="bullet"/>
        <w:lvlText w:val="•"/>
        <w:legacy w:legacy="1" w:legacySpace="0" w:legacyIndent="1"/>
        <w:lvlJc w:val="left"/>
        <w:pPr>
          <w:ind w:left="1" w:hanging="1"/>
        </w:pPr>
        <w:rPr>
          <w:rFonts w:ascii="Times New Roman" w:hAnsi="Times New Roman" w:cs="Times New Roman" w:hint="default"/>
        </w:rPr>
      </w:lvl>
    </w:lvlOverride>
  </w:num>
  <w:num w:numId="2" w16cid:durableId="1916353441">
    <w:abstractNumId w:val="3"/>
  </w:num>
  <w:num w:numId="3" w16cid:durableId="2086030303">
    <w:abstractNumId w:val="7"/>
  </w:num>
  <w:num w:numId="4" w16cid:durableId="398132995">
    <w:abstractNumId w:val="6"/>
  </w:num>
  <w:num w:numId="5" w16cid:durableId="1840998963">
    <w:abstractNumId w:val="11"/>
  </w:num>
  <w:num w:numId="6" w16cid:durableId="261374518">
    <w:abstractNumId w:val="4"/>
  </w:num>
  <w:num w:numId="7" w16cid:durableId="1981494423">
    <w:abstractNumId w:val="2"/>
  </w:num>
  <w:num w:numId="8" w16cid:durableId="1525247971">
    <w:abstractNumId w:val="5"/>
  </w:num>
  <w:num w:numId="9" w16cid:durableId="1187983426">
    <w:abstractNumId w:val="13"/>
  </w:num>
  <w:num w:numId="10" w16cid:durableId="1940135744">
    <w:abstractNumId w:val="12"/>
  </w:num>
  <w:num w:numId="11" w16cid:durableId="916087746">
    <w:abstractNumId w:val="1"/>
  </w:num>
  <w:num w:numId="12" w16cid:durableId="1701972793">
    <w:abstractNumId w:val="8"/>
  </w:num>
  <w:num w:numId="13" w16cid:durableId="1350645051">
    <w:abstractNumId w:val="10"/>
  </w:num>
  <w:num w:numId="14" w16cid:durableId="3974368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s-ES_tradnl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01D"/>
    <w:rsid w:val="00017121"/>
    <w:rsid w:val="00021554"/>
    <w:rsid w:val="00034ECD"/>
    <w:rsid w:val="0004022B"/>
    <w:rsid w:val="00043478"/>
    <w:rsid w:val="000572D1"/>
    <w:rsid w:val="00057B83"/>
    <w:rsid w:val="00060453"/>
    <w:rsid w:val="00064356"/>
    <w:rsid w:val="00065118"/>
    <w:rsid w:val="0007524E"/>
    <w:rsid w:val="00075539"/>
    <w:rsid w:val="00075910"/>
    <w:rsid w:val="00075F15"/>
    <w:rsid w:val="00081524"/>
    <w:rsid w:val="000868E5"/>
    <w:rsid w:val="00087B7E"/>
    <w:rsid w:val="00094AA9"/>
    <w:rsid w:val="0009558D"/>
    <w:rsid w:val="000963FB"/>
    <w:rsid w:val="000978FA"/>
    <w:rsid w:val="00097EF4"/>
    <w:rsid w:val="000A3FD6"/>
    <w:rsid w:val="000A4D5F"/>
    <w:rsid w:val="000A6634"/>
    <w:rsid w:val="000B0C27"/>
    <w:rsid w:val="000B512C"/>
    <w:rsid w:val="000D0E38"/>
    <w:rsid w:val="000D7D26"/>
    <w:rsid w:val="0010369A"/>
    <w:rsid w:val="00117987"/>
    <w:rsid w:val="00117C2F"/>
    <w:rsid w:val="00122900"/>
    <w:rsid w:val="00126A46"/>
    <w:rsid w:val="00131747"/>
    <w:rsid w:val="0014002A"/>
    <w:rsid w:val="0014401D"/>
    <w:rsid w:val="0014599C"/>
    <w:rsid w:val="00146820"/>
    <w:rsid w:val="001476C6"/>
    <w:rsid w:val="00154BB0"/>
    <w:rsid w:val="00163B56"/>
    <w:rsid w:val="00165348"/>
    <w:rsid w:val="0017015E"/>
    <w:rsid w:val="00186C66"/>
    <w:rsid w:val="0019148E"/>
    <w:rsid w:val="00195047"/>
    <w:rsid w:val="001954E0"/>
    <w:rsid w:val="00196259"/>
    <w:rsid w:val="001A6549"/>
    <w:rsid w:val="001A7C3C"/>
    <w:rsid w:val="001B1735"/>
    <w:rsid w:val="001B4665"/>
    <w:rsid w:val="001B6F06"/>
    <w:rsid w:val="001C548A"/>
    <w:rsid w:val="001D037F"/>
    <w:rsid w:val="001D66F0"/>
    <w:rsid w:val="001E006C"/>
    <w:rsid w:val="001E56BE"/>
    <w:rsid w:val="001E582C"/>
    <w:rsid w:val="001E599D"/>
    <w:rsid w:val="001E75DA"/>
    <w:rsid w:val="001E7E3E"/>
    <w:rsid w:val="001F555E"/>
    <w:rsid w:val="0020070C"/>
    <w:rsid w:val="0021279A"/>
    <w:rsid w:val="0021281F"/>
    <w:rsid w:val="002129FC"/>
    <w:rsid w:val="00212B1A"/>
    <w:rsid w:val="00220D27"/>
    <w:rsid w:val="00223A91"/>
    <w:rsid w:val="0023101F"/>
    <w:rsid w:val="00232263"/>
    <w:rsid w:val="00237071"/>
    <w:rsid w:val="00244AEA"/>
    <w:rsid w:val="00251E0D"/>
    <w:rsid w:val="00252A13"/>
    <w:rsid w:val="00261478"/>
    <w:rsid w:val="00263EDF"/>
    <w:rsid w:val="00272BFE"/>
    <w:rsid w:val="00272E5B"/>
    <w:rsid w:val="00275E8D"/>
    <w:rsid w:val="00276025"/>
    <w:rsid w:val="0028776F"/>
    <w:rsid w:val="00290795"/>
    <w:rsid w:val="00290CCF"/>
    <w:rsid w:val="00291169"/>
    <w:rsid w:val="00297523"/>
    <w:rsid w:val="002A42FF"/>
    <w:rsid w:val="002A698B"/>
    <w:rsid w:val="002B7705"/>
    <w:rsid w:val="002B7CC7"/>
    <w:rsid w:val="002C0A2F"/>
    <w:rsid w:val="002C308D"/>
    <w:rsid w:val="002D0779"/>
    <w:rsid w:val="002D22CE"/>
    <w:rsid w:val="002D7969"/>
    <w:rsid w:val="002E0059"/>
    <w:rsid w:val="002E13D0"/>
    <w:rsid w:val="003011ED"/>
    <w:rsid w:val="00301BCA"/>
    <w:rsid w:val="003076B9"/>
    <w:rsid w:val="00324D53"/>
    <w:rsid w:val="00330A90"/>
    <w:rsid w:val="00337DCD"/>
    <w:rsid w:val="003458AE"/>
    <w:rsid w:val="00347625"/>
    <w:rsid w:val="00350B02"/>
    <w:rsid w:val="00362E60"/>
    <w:rsid w:val="003638AA"/>
    <w:rsid w:val="00367CC9"/>
    <w:rsid w:val="00372D91"/>
    <w:rsid w:val="003811EB"/>
    <w:rsid w:val="00382FD3"/>
    <w:rsid w:val="00384076"/>
    <w:rsid w:val="0038740F"/>
    <w:rsid w:val="003911F4"/>
    <w:rsid w:val="003949E1"/>
    <w:rsid w:val="003952B6"/>
    <w:rsid w:val="00395F53"/>
    <w:rsid w:val="003B227C"/>
    <w:rsid w:val="003C00C3"/>
    <w:rsid w:val="003C0234"/>
    <w:rsid w:val="003C0243"/>
    <w:rsid w:val="003C79DD"/>
    <w:rsid w:val="003D365B"/>
    <w:rsid w:val="003D3A09"/>
    <w:rsid w:val="003D5AAE"/>
    <w:rsid w:val="003E2C97"/>
    <w:rsid w:val="003E5EAF"/>
    <w:rsid w:val="003E5F1E"/>
    <w:rsid w:val="004018B0"/>
    <w:rsid w:val="00411349"/>
    <w:rsid w:val="0041384A"/>
    <w:rsid w:val="00420F6D"/>
    <w:rsid w:val="0042699D"/>
    <w:rsid w:val="004352A6"/>
    <w:rsid w:val="004358AC"/>
    <w:rsid w:val="004428E9"/>
    <w:rsid w:val="00445265"/>
    <w:rsid w:val="00455E34"/>
    <w:rsid w:val="00470CA8"/>
    <w:rsid w:val="00480786"/>
    <w:rsid w:val="004860C7"/>
    <w:rsid w:val="0049087D"/>
    <w:rsid w:val="00490898"/>
    <w:rsid w:val="00492CFE"/>
    <w:rsid w:val="00492FD4"/>
    <w:rsid w:val="004937AA"/>
    <w:rsid w:val="0049613E"/>
    <w:rsid w:val="004A249C"/>
    <w:rsid w:val="004A5AEC"/>
    <w:rsid w:val="004B296A"/>
    <w:rsid w:val="004B36BD"/>
    <w:rsid w:val="004B55D4"/>
    <w:rsid w:val="004C49FE"/>
    <w:rsid w:val="004D13C4"/>
    <w:rsid w:val="004D5533"/>
    <w:rsid w:val="004F2C64"/>
    <w:rsid w:val="00510BBB"/>
    <w:rsid w:val="0052759F"/>
    <w:rsid w:val="0053639A"/>
    <w:rsid w:val="00541CF0"/>
    <w:rsid w:val="0055258B"/>
    <w:rsid w:val="00563513"/>
    <w:rsid w:val="00573514"/>
    <w:rsid w:val="00581EB7"/>
    <w:rsid w:val="005820D5"/>
    <w:rsid w:val="00584DBF"/>
    <w:rsid w:val="00593275"/>
    <w:rsid w:val="005A616B"/>
    <w:rsid w:val="005A7572"/>
    <w:rsid w:val="005B49FE"/>
    <w:rsid w:val="005C27A1"/>
    <w:rsid w:val="005C2869"/>
    <w:rsid w:val="005C529A"/>
    <w:rsid w:val="005D05C1"/>
    <w:rsid w:val="005D3974"/>
    <w:rsid w:val="005D3B42"/>
    <w:rsid w:val="005E7042"/>
    <w:rsid w:val="005F09F7"/>
    <w:rsid w:val="005F1039"/>
    <w:rsid w:val="0060289C"/>
    <w:rsid w:val="00603CB1"/>
    <w:rsid w:val="006050F1"/>
    <w:rsid w:val="00607256"/>
    <w:rsid w:val="006126E5"/>
    <w:rsid w:val="00613227"/>
    <w:rsid w:val="006226E6"/>
    <w:rsid w:val="00627410"/>
    <w:rsid w:val="0063376E"/>
    <w:rsid w:val="006360EF"/>
    <w:rsid w:val="006362CC"/>
    <w:rsid w:val="00637920"/>
    <w:rsid w:val="0064371D"/>
    <w:rsid w:val="00644679"/>
    <w:rsid w:val="00645FB2"/>
    <w:rsid w:val="006574AA"/>
    <w:rsid w:val="00676AD5"/>
    <w:rsid w:val="006855E7"/>
    <w:rsid w:val="0068609B"/>
    <w:rsid w:val="006870AB"/>
    <w:rsid w:val="006A2125"/>
    <w:rsid w:val="006A4770"/>
    <w:rsid w:val="006A7D06"/>
    <w:rsid w:val="006B31A0"/>
    <w:rsid w:val="006C4D18"/>
    <w:rsid w:val="006D0E09"/>
    <w:rsid w:val="006D2F19"/>
    <w:rsid w:val="006E0B49"/>
    <w:rsid w:val="006E2364"/>
    <w:rsid w:val="006E74E7"/>
    <w:rsid w:val="006F2D9A"/>
    <w:rsid w:val="006F3E64"/>
    <w:rsid w:val="00700CFE"/>
    <w:rsid w:val="007105B3"/>
    <w:rsid w:val="00712B7C"/>
    <w:rsid w:val="00712D12"/>
    <w:rsid w:val="00720077"/>
    <w:rsid w:val="0073068F"/>
    <w:rsid w:val="00732732"/>
    <w:rsid w:val="00742083"/>
    <w:rsid w:val="00743036"/>
    <w:rsid w:val="00747095"/>
    <w:rsid w:val="00750391"/>
    <w:rsid w:val="00752909"/>
    <w:rsid w:val="007548F6"/>
    <w:rsid w:val="00757BC0"/>
    <w:rsid w:val="00766729"/>
    <w:rsid w:val="00772C85"/>
    <w:rsid w:val="00786E03"/>
    <w:rsid w:val="0079169E"/>
    <w:rsid w:val="0079215A"/>
    <w:rsid w:val="00795776"/>
    <w:rsid w:val="00796704"/>
    <w:rsid w:val="00797A9C"/>
    <w:rsid w:val="00797C4C"/>
    <w:rsid w:val="007A044A"/>
    <w:rsid w:val="007A4103"/>
    <w:rsid w:val="007B600F"/>
    <w:rsid w:val="007B6A02"/>
    <w:rsid w:val="007C2000"/>
    <w:rsid w:val="007C4C77"/>
    <w:rsid w:val="007C4D2A"/>
    <w:rsid w:val="007D0F49"/>
    <w:rsid w:val="007D3B2A"/>
    <w:rsid w:val="007D4766"/>
    <w:rsid w:val="007D666B"/>
    <w:rsid w:val="007E2F9A"/>
    <w:rsid w:val="007E3CFD"/>
    <w:rsid w:val="007E4855"/>
    <w:rsid w:val="007F1B3B"/>
    <w:rsid w:val="007F1C35"/>
    <w:rsid w:val="008019B0"/>
    <w:rsid w:val="00801D5F"/>
    <w:rsid w:val="00801F33"/>
    <w:rsid w:val="0081480E"/>
    <w:rsid w:val="00815D7D"/>
    <w:rsid w:val="0081662E"/>
    <w:rsid w:val="00834B93"/>
    <w:rsid w:val="008416A5"/>
    <w:rsid w:val="008447CF"/>
    <w:rsid w:val="008813FA"/>
    <w:rsid w:val="00885DDD"/>
    <w:rsid w:val="008875D5"/>
    <w:rsid w:val="0089303B"/>
    <w:rsid w:val="008938FE"/>
    <w:rsid w:val="008948F7"/>
    <w:rsid w:val="0089650B"/>
    <w:rsid w:val="008A17C6"/>
    <w:rsid w:val="008A6154"/>
    <w:rsid w:val="008B05B2"/>
    <w:rsid w:val="008B3CF3"/>
    <w:rsid w:val="008B3DDA"/>
    <w:rsid w:val="008B604E"/>
    <w:rsid w:val="008C0C83"/>
    <w:rsid w:val="008C4CCF"/>
    <w:rsid w:val="008C51F5"/>
    <w:rsid w:val="008D001B"/>
    <w:rsid w:val="008D3F4E"/>
    <w:rsid w:val="008E2E4A"/>
    <w:rsid w:val="008E535C"/>
    <w:rsid w:val="008E5B1D"/>
    <w:rsid w:val="008E600C"/>
    <w:rsid w:val="008E619A"/>
    <w:rsid w:val="008F4202"/>
    <w:rsid w:val="00906197"/>
    <w:rsid w:val="009116C9"/>
    <w:rsid w:val="00916BAF"/>
    <w:rsid w:val="0092064B"/>
    <w:rsid w:val="00923943"/>
    <w:rsid w:val="0092430A"/>
    <w:rsid w:val="0092565D"/>
    <w:rsid w:val="0092617E"/>
    <w:rsid w:val="009275ED"/>
    <w:rsid w:val="009308DF"/>
    <w:rsid w:val="009346B2"/>
    <w:rsid w:val="009361B3"/>
    <w:rsid w:val="00944CE5"/>
    <w:rsid w:val="009518CE"/>
    <w:rsid w:val="009528C8"/>
    <w:rsid w:val="00952FF6"/>
    <w:rsid w:val="00954D86"/>
    <w:rsid w:val="00962325"/>
    <w:rsid w:val="00965B1B"/>
    <w:rsid w:val="00967E9E"/>
    <w:rsid w:val="00973B12"/>
    <w:rsid w:val="009748A4"/>
    <w:rsid w:val="0098110B"/>
    <w:rsid w:val="009814C7"/>
    <w:rsid w:val="00985D8F"/>
    <w:rsid w:val="00986570"/>
    <w:rsid w:val="00987E9B"/>
    <w:rsid w:val="00996D99"/>
    <w:rsid w:val="009A03C3"/>
    <w:rsid w:val="009B2787"/>
    <w:rsid w:val="009B514D"/>
    <w:rsid w:val="009B5878"/>
    <w:rsid w:val="009C0729"/>
    <w:rsid w:val="009D3090"/>
    <w:rsid w:val="009D603B"/>
    <w:rsid w:val="009D6DD9"/>
    <w:rsid w:val="009D6F07"/>
    <w:rsid w:val="009D78E8"/>
    <w:rsid w:val="009E1161"/>
    <w:rsid w:val="009E1830"/>
    <w:rsid w:val="009E1C3B"/>
    <w:rsid w:val="009E2461"/>
    <w:rsid w:val="009E24A1"/>
    <w:rsid w:val="009E51ED"/>
    <w:rsid w:val="009E563E"/>
    <w:rsid w:val="009E755C"/>
    <w:rsid w:val="009F095C"/>
    <w:rsid w:val="009F4609"/>
    <w:rsid w:val="00A05665"/>
    <w:rsid w:val="00A1783E"/>
    <w:rsid w:val="00A33A34"/>
    <w:rsid w:val="00A51136"/>
    <w:rsid w:val="00A60FA1"/>
    <w:rsid w:val="00A62496"/>
    <w:rsid w:val="00A65208"/>
    <w:rsid w:val="00A67E8B"/>
    <w:rsid w:val="00A73621"/>
    <w:rsid w:val="00A763FC"/>
    <w:rsid w:val="00A80B6F"/>
    <w:rsid w:val="00A83A84"/>
    <w:rsid w:val="00A91350"/>
    <w:rsid w:val="00AA0521"/>
    <w:rsid w:val="00AA5F6C"/>
    <w:rsid w:val="00AA7690"/>
    <w:rsid w:val="00AB7A72"/>
    <w:rsid w:val="00AC25F6"/>
    <w:rsid w:val="00AC580C"/>
    <w:rsid w:val="00AC70F4"/>
    <w:rsid w:val="00AD7F4C"/>
    <w:rsid w:val="00B11721"/>
    <w:rsid w:val="00B16099"/>
    <w:rsid w:val="00B20AD4"/>
    <w:rsid w:val="00B20D9F"/>
    <w:rsid w:val="00B20DF5"/>
    <w:rsid w:val="00B21589"/>
    <w:rsid w:val="00B23E9A"/>
    <w:rsid w:val="00B4189B"/>
    <w:rsid w:val="00B43961"/>
    <w:rsid w:val="00B60B96"/>
    <w:rsid w:val="00B665C3"/>
    <w:rsid w:val="00B71865"/>
    <w:rsid w:val="00B71DFF"/>
    <w:rsid w:val="00B74320"/>
    <w:rsid w:val="00B8070E"/>
    <w:rsid w:val="00B9324B"/>
    <w:rsid w:val="00BA7226"/>
    <w:rsid w:val="00BB11BE"/>
    <w:rsid w:val="00BC0ADA"/>
    <w:rsid w:val="00BD08D3"/>
    <w:rsid w:val="00BE0B4B"/>
    <w:rsid w:val="00BE28F6"/>
    <w:rsid w:val="00BE3864"/>
    <w:rsid w:val="00BE4AFF"/>
    <w:rsid w:val="00BE7EFD"/>
    <w:rsid w:val="00BF3255"/>
    <w:rsid w:val="00BF455E"/>
    <w:rsid w:val="00BF47C1"/>
    <w:rsid w:val="00BF59D6"/>
    <w:rsid w:val="00C05124"/>
    <w:rsid w:val="00C12C4C"/>
    <w:rsid w:val="00C206E1"/>
    <w:rsid w:val="00C3096E"/>
    <w:rsid w:val="00C31FF1"/>
    <w:rsid w:val="00C41CFF"/>
    <w:rsid w:val="00C56C36"/>
    <w:rsid w:val="00C63E62"/>
    <w:rsid w:val="00C663F9"/>
    <w:rsid w:val="00C667E7"/>
    <w:rsid w:val="00C6718D"/>
    <w:rsid w:val="00C81744"/>
    <w:rsid w:val="00C835AF"/>
    <w:rsid w:val="00C843A9"/>
    <w:rsid w:val="00C85767"/>
    <w:rsid w:val="00C91AF9"/>
    <w:rsid w:val="00CA06B9"/>
    <w:rsid w:val="00CA0BE2"/>
    <w:rsid w:val="00CB071D"/>
    <w:rsid w:val="00CD0E12"/>
    <w:rsid w:val="00CD3E47"/>
    <w:rsid w:val="00CE0004"/>
    <w:rsid w:val="00CE2B1B"/>
    <w:rsid w:val="00CE3F67"/>
    <w:rsid w:val="00CF4576"/>
    <w:rsid w:val="00D0523A"/>
    <w:rsid w:val="00D078D4"/>
    <w:rsid w:val="00D10D32"/>
    <w:rsid w:val="00D15669"/>
    <w:rsid w:val="00D16575"/>
    <w:rsid w:val="00D16867"/>
    <w:rsid w:val="00D21EB6"/>
    <w:rsid w:val="00D2745C"/>
    <w:rsid w:val="00D342E7"/>
    <w:rsid w:val="00D40644"/>
    <w:rsid w:val="00D411F6"/>
    <w:rsid w:val="00D42570"/>
    <w:rsid w:val="00D425D2"/>
    <w:rsid w:val="00D4260E"/>
    <w:rsid w:val="00D53D37"/>
    <w:rsid w:val="00D56AA0"/>
    <w:rsid w:val="00D6186B"/>
    <w:rsid w:val="00D64107"/>
    <w:rsid w:val="00D80AA2"/>
    <w:rsid w:val="00D81D13"/>
    <w:rsid w:val="00D84970"/>
    <w:rsid w:val="00D92195"/>
    <w:rsid w:val="00D9295A"/>
    <w:rsid w:val="00D93DE2"/>
    <w:rsid w:val="00D94D9E"/>
    <w:rsid w:val="00DA2648"/>
    <w:rsid w:val="00DA28BC"/>
    <w:rsid w:val="00DA713C"/>
    <w:rsid w:val="00DB20F9"/>
    <w:rsid w:val="00DB79AC"/>
    <w:rsid w:val="00DC40BE"/>
    <w:rsid w:val="00DD19C2"/>
    <w:rsid w:val="00DD6D43"/>
    <w:rsid w:val="00DE44F9"/>
    <w:rsid w:val="00DF4DB4"/>
    <w:rsid w:val="00DF548B"/>
    <w:rsid w:val="00E03BE3"/>
    <w:rsid w:val="00E062AB"/>
    <w:rsid w:val="00E10CCD"/>
    <w:rsid w:val="00E131AF"/>
    <w:rsid w:val="00E171EC"/>
    <w:rsid w:val="00E17B54"/>
    <w:rsid w:val="00E323FE"/>
    <w:rsid w:val="00E32F6B"/>
    <w:rsid w:val="00E35190"/>
    <w:rsid w:val="00E36513"/>
    <w:rsid w:val="00E36E0B"/>
    <w:rsid w:val="00E37892"/>
    <w:rsid w:val="00E43AFF"/>
    <w:rsid w:val="00E44B0F"/>
    <w:rsid w:val="00E47542"/>
    <w:rsid w:val="00E541A4"/>
    <w:rsid w:val="00E5729B"/>
    <w:rsid w:val="00E62A19"/>
    <w:rsid w:val="00E66451"/>
    <w:rsid w:val="00E71191"/>
    <w:rsid w:val="00E76287"/>
    <w:rsid w:val="00E900A2"/>
    <w:rsid w:val="00E907DF"/>
    <w:rsid w:val="00EA06FD"/>
    <w:rsid w:val="00EA4767"/>
    <w:rsid w:val="00EB2C8E"/>
    <w:rsid w:val="00EB4707"/>
    <w:rsid w:val="00EC0C73"/>
    <w:rsid w:val="00ED167B"/>
    <w:rsid w:val="00EE7DFD"/>
    <w:rsid w:val="00EF7831"/>
    <w:rsid w:val="00F03E6D"/>
    <w:rsid w:val="00F06AD8"/>
    <w:rsid w:val="00F24EB3"/>
    <w:rsid w:val="00F31273"/>
    <w:rsid w:val="00F33265"/>
    <w:rsid w:val="00F34CBC"/>
    <w:rsid w:val="00F37F64"/>
    <w:rsid w:val="00F40B4F"/>
    <w:rsid w:val="00F43DBD"/>
    <w:rsid w:val="00F46FB0"/>
    <w:rsid w:val="00F47135"/>
    <w:rsid w:val="00F537B9"/>
    <w:rsid w:val="00F53E5A"/>
    <w:rsid w:val="00F566DC"/>
    <w:rsid w:val="00F630FB"/>
    <w:rsid w:val="00F674D0"/>
    <w:rsid w:val="00F7157F"/>
    <w:rsid w:val="00F757CF"/>
    <w:rsid w:val="00F75A5F"/>
    <w:rsid w:val="00F83E79"/>
    <w:rsid w:val="00F96E8A"/>
    <w:rsid w:val="00FA0B66"/>
    <w:rsid w:val="00FB0D04"/>
    <w:rsid w:val="00FC4943"/>
    <w:rsid w:val="00FC68ED"/>
    <w:rsid w:val="00FC739A"/>
    <w:rsid w:val="00FD2242"/>
    <w:rsid w:val="00FD33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8F547D"/>
  <w15:chartTrackingRefBased/>
  <w15:docId w15:val="{A361F3B5-D256-6A48-8399-7FE66F45A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D365B"/>
    <w:pPr>
      <w:ind w:left="720"/>
    </w:pPr>
  </w:style>
  <w:style w:type="paragraph" w:styleId="Heading7">
    <w:name w:val="heading 7"/>
    <w:basedOn w:val="Normal"/>
    <w:next w:val="Normal"/>
    <w:link w:val="Heading7Char"/>
    <w:semiHidden/>
    <w:unhideWhenUsed/>
    <w:qFormat/>
    <w:rsid w:val="009B514D"/>
    <w:pPr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rsid w:val="0014401D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customStyle="1" w:styleId="a">
    <w:name w:val="_"/>
    <w:rsid w:val="0014401D"/>
    <w:pPr>
      <w:autoSpaceDE w:val="0"/>
      <w:autoSpaceDN w:val="0"/>
      <w:adjustRightInd w:val="0"/>
      <w:ind w:left="720"/>
    </w:pPr>
    <w:rPr>
      <w:sz w:val="24"/>
      <w:szCs w:val="24"/>
    </w:rPr>
  </w:style>
  <w:style w:type="character" w:styleId="Hyperlink">
    <w:name w:val="Hyperlink"/>
    <w:uiPriority w:val="99"/>
    <w:rsid w:val="0063376E"/>
    <w:rPr>
      <w:color w:val="0000FF"/>
      <w:u w:val="single"/>
    </w:rPr>
  </w:style>
  <w:style w:type="character" w:customStyle="1" w:styleId="addmd1">
    <w:name w:val="addmd1"/>
    <w:rsid w:val="008E619A"/>
    <w:rPr>
      <w:rFonts w:ascii="Arial" w:hAnsi="Arial" w:cs="Arial" w:hint="default"/>
      <w:sz w:val="20"/>
      <w:szCs w:val="20"/>
    </w:rPr>
  </w:style>
  <w:style w:type="paragraph" w:styleId="Header">
    <w:name w:val="header"/>
    <w:basedOn w:val="Normal"/>
    <w:link w:val="HeaderChar"/>
    <w:uiPriority w:val="99"/>
    <w:rsid w:val="000D0E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0E38"/>
  </w:style>
  <w:style w:type="paragraph" w:styleId="Footer">
    <w:name w:val="footer"/>
    <w:basedOn w:val="Normal"/>
    <w:link w:val="FooterChar"/>
    <w:rsid w:val="000D0E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D0E38"/>
  </w:style>
  <w:style w:type="paragraph" w:styleId="BalloonText">
    <w:name w:val="Balloon Text"/>
    <w:basedOn w:val="Normal"/>
    <w:link w:val="BalloonTextChar"/>
    <w:rsid w:val="000D0E3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0D0E3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C0234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CE0004"/>
    <w:pPr>
      <w:autoSpaceDE w:val="0"/>
      <w:autoSpaceDN w:val="0"/>
      <w:adjustRightInd w:val="0"/>
      <w:ind w:left="72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A5F6C"/>
    <w:pPr>
      <w:contextualSpacing/>
      <w:jc w:val="both"/>
    </w:pPr>
    <w:rPr>
      <w:rFonts w:ascii="Helvetica" w:hAnsi="Helvetica"/>
      <w:sz w:val="24"/>
    </w:rPr>
  </w:style>
  <w:style w:type="character" w:customStyle="1" w:styleId="Heading7Char">
    <w:name w:val="Heading 7 Char"/>
    <w:link w:val="Heading7"/>
    <w:semiHidden/>
    <w:rsid w:val="009B514D"/>
    <w:rPr>
      <w:rFonts w:ascii="Calibri" w:eastAsia="Times New Roman" w:hAnsi="Calibri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53D37"/>
  </w:style>
  <w:style w:type="character" w:customStyle="1" w:styleId="UnresolvedMention1">
    <w:name w:val="Unresolved Mention1"/>
    <w:uiPriority w:val="99"/>
    <w:semiHidden/>
    <w:unhideWhenUsed/>
    <w:rsid w:val="00060453"/>
    <w:rPr>
      <w:color w:val="808080"/>
      <w:shd w:val="clear" w:color="auto" w:fill="E6E6E6"/>
    </w:rPr>
  </w:style>
  <w:style w:type="character" w:customStyle="1" w:styleId="hl">
    <w:name w:val="hl"/>
    <w:rsid w:val="004A5AEC"/>
  </w:style>
  <w:style w:type="character" w:styleId="Emphasis">
    <w:name w:val="Emphasis"/>
    <w:uiPriority w:val="20"/>
    <w:qFormat/>
    <w:rsid w:val="004A5AEC"/>
    <w:rPr>
      <w:i/>
      <w:iCs/>
    </w:rPr>
  </w:style>
  <w:style w:type="character" w:styleId="Strong">
    <w:name w:val="Strong"/>
    <w:basedOn w:val="DefaultParagraphFont"/>
    <w:uiPriority w:val="22"/>
    <w:qFormat/>
    <w:rsid w:val="001A65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7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tace@ufl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6281</TotalTime>
  <Pages>13</Pages>
  <Words>4066</Words>
  <Characters>23181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Tace Megan Sutter Hedrick</vt:lpstr>
    </vt:vector>
  </TitlesOfParts>
  <Company>UF CLAS</Company>
  <LinksUpToDate>false</LinksUpToDate>
  <CharactersWithSpaces>27193</CharactersWithSpaces>
  <SharedDoc>false</SharedDoc>
  <HLinks>
    <vt:vector size="6" baseType="variant">
      <vt:variant>
        <vt:i4>1638450</vt:i4>
      </vt:variant>
      <vt:variant>
        <vt:i4>0</vt:i4>
      </vt:variant>
      <vt:variant>
        <vt:i4>0</vt:i4>
      </vt:variant>
      <vt:variant>
        <vt:i4>5</vt:i4>
      </vt:variant>
      <vt:variant>
        <vt:lpwstr>mailto:tace@ufl.edu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Tace Megan Sutter Hedrick</dc:title>
  <dc:subject/>
  <dc:creator>Tace Hedrick</dc:creator>
  <cp:keywords/>
  <dc:description/>
  <cp:lastModifiedBy>Tace Hedrick</cp:lastModifiedBy>
  <cp:revision>141</cp:revision>
  <cp:lastPrinted>2014-10-31T20:20:00Z</cp:lastPrinted>
  <dcterms:created xsi:type="dcterms:W3CDTF">2019-07-13T16:59:00Z</dcterms:created>
  <dcterms:modified xsi:type="dcterms:W3CDTF">2025-08-30T18:17:00Z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07c9e99b-ff06-4b47-a7da-4ba29dec455d</vt:lpwstr>
  </property>
</Properties>
</file>