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37DEA8" w14:textId="77777777" w:rsidR="007F1B04" w:rsidRDefault="00F01F8B">
      <w:pPr>
        <w:framePr w:w="3790" w:h="702" w:hRule="exact" w:wrap="auto" w:vAnchor="page" w:hAnchor="margin" w:x="25" w:y="844"/>
      </w:pPr>
      <w:r>
        <w:rPr>
          <w:noProof/>
        </w:rPr>
        <w:drawing>
          <wp:inline distT="0" distB="0" distL="0" distR="0" wp14:anchorId="5A7F9311" wp14:editId="6B39D328">
            <wp:extent cx="24098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r="-972" b="-1955"/>
                    <a:stretch>
                      <a:fillRect/>
                    </a:stretch>
                  </pic:blipFill>
                  <pic:spPr bwMode="auto">
                    <a:xfrm>
                      <a:off x="0" y="0"/>
                      <a:ext cx="2409825" cy="447675"/>
                    </a:xfrm>
                    <a:prstGeom prst="rect">
                      <a:avLst/>
                    </a:prstGeom>
                    <a:noFill/>
                    <a:ln>
                      <a:noFill/>
                    </a:ln>
                  </pic:spPr>
                </pic:pic>
              </a:graphicData>
            </a:graphic>
          </wp:inline>
        </w:drawing>
      </w:r>
    </w:p>
    <w:p w14:paraId="3965B856" w14:textId="77777777" w:rsidR="007F1B04" w:rsidRDefault="007F1B04">
      <w:pPr>
        <w:rPr>
          <w:sz w:val="22"/>
          <w:szCs w:val="22"/>
        </w:rPr>
      </w:pPr>
    </w:p>
    <w:p w14:paraId="0E5D84E6" w14:textId="77777777" w:rsidR="007F1B04" w:rsidRDefault="007F1B04">
      <w:pPr>
        <w:rPr>
          <w:sz w:val="22"/>
          <w:szCs w:val="22"/>
        </w:rPr>
      </w:pPr>
    </w:p>
    <w:p w14:paraId="34C0343C" w14:textId="77777777" w:rsidR="007F1B04" w:rsidRDefault="007F1B04">
      <w:pPr>
        <w:rPr>
          <w:sz w:val="22"/>
          <w:szCs w:val="22"/>
        </w:rPr>
      </w:pPr>
    </w:p>
    <w:p w14:paraId="4CA0C2FA" w14:textId="77777777" w:rsidR="00F01F8B" w:rsidRDefault="00F01F8B" w:rsidP="00F01F8B">
      <w:pPr>
        <w:tabs>
          <w:tab w:val="left" w:pos="-1440"/>
        </w:tabs>
        <w:spacing w:line="226" w:lineRule="auto"/>
        <w:rPr>
          <w:sz w:val="22"/>
          <w:szCs w:val="22"/>
        </w:rPr>
      </w:pPr>
    </w:p>
    <w:p w14:paraId="4E64E136" w14:textId="77777777" w:rsidR="007F1B04" w:rsidRPr="001762B7" w:rsidRDefault="007F1B04" w:rsidP="00F01F8B">
      <w:pPr>
        <w:tabs>
          <w:tab w:val="left" w:pos="-1440"/>
          <w:tab w:val="right" w:pos="9450"/>
        </w:tabs>
        <w:spacing w:line="226" w:lineRule="auto"/>
        <w:rPr>
          <w:rFonts w:ascii="Palatino Linotype" w:eastAsia="PMingLiU" w:hAnsi="Palatino Linotype" w:cs="PMingLiU"/>
          <w:color w:val="0070C0"/>
        </w:rPr>
      </w:pPr>
      <w:r w:rsidRPr="001762B7">
        <w:rPr>
          <w:rFonts w:ascii="Palatino Linotype" w:eastAsia="PMingLiU" w:hAnsi="Palatino Linotype" w:cs="PMingLiU"/>
          <w:b/>
          <w:bCs/>
          <w:color w:val="0070C0"/>
        </w:rPr>
        <w:t>College of Liberal Arts &amp; Sciences</w:t>
      </w:r>
      <w:r w:rsidR="00F01F8B" w:rsidRPr="001762B7">
        <w:rPr>
          <w:rFonts w:ascii="Palatino Linotype" w:eastAsia="PMingLiU" w:hAnsi="Palatino Linotype" w:cs="PMingLiU"/>
          <w:color w:val="0070C0"/>
        </w:rPr>
        <w:tab/>
      </w:r>
      <w:r w:rsidRPr="001762B7">
        <w:rPr>
          <w:rFonts w:ascii="Palatino Linotype" w:eastAsia="PMingLiU" w:hAnsi="Palatino Linotype" w:cs="PMingLiU"/>
          <w:color w:val="0070C0"/>
        </w:rPr>
        <w:t>PO Box 117310</w:t>
      </w:r>
    </w:p>
    <w:p w14:paraId="0F20C025" w14:textId="77777777" w:rsidR="007F1B04" w:rsidRPr="001762B7" w:rsidRDefault="00F01F8B" w:rsidP="00F01F8B">
      <w:pPr>
        <w:tabs>
          <w:tab w:val="left" w:pos="-1440"/>
          <w:tab w:val="left" w:pos="-720"/>
          <w:tab w:val="left" w:pos="0"/>
          <w:tab w:val="right" w:pos="9450"/>
        </w:tabs>
        <w:spacing w:line="226" w:lineRule="auto"/>
        <w:rPr>
          <w:rFonts w:ascii="Palatino Linotype" w:eastAsia="PMingLiU" w:hAnsi="Palatino Linotype" w:cs="PMingLiU"/>
          <w:color w:val="0070C0"/>
        </w:rPr>
      </w:pPr>
      <w:r w:rsidRPr="001762B7">
        <w:rPr>
          <w:rFonts w:ascii="Palatino Linotype" w:eastAsia="PMingLiU" w:hAnsi="Palatino Linotype" w:cs="PMingLiU"/>
          <w:color w:val="0070C0"/>
        </w:rPr>
        <w:t xml:space="preserve">Department of English </w:t>
      </w:r>
      <w:r w:rsidRPr="001762B7">
        <w:rPr>
          <w:rFonts w:ascii="Palatino Linotype" w:eastAsia="PMingLiU" w:hAnsi="Palatino Linotype" w:cs="PMingLiU"/>
          <w:color w:val="0070C0"/>
        </w:rPr>
        <w:tab/>
        <w:t xml:space="preserve">4008 </w:t>
      </w:r>
      <w:proofErr w:type="spellStart"/>
      <w:r w:rsidRPr="001762B7">
        <w:rPr>
          <w:rFonts w:ascii="Palatino Linotype" w:eastAsia="PMingLiU" w:hAnsi="Palatino Linotype" w:cs="PMingLiU"/>
          <w:color w:val="0070C0"/>
        </w:rPr>
        <w:t>Turlington</w:t>
      </w:r>
      <w:proofErr w:type="spellEnd"/>
      <w:r w:rsidRPr="001762B7">
        <w:rPr>
          <w:rFonts w:ascii="Palatino Linotype" w:eastAsia="PMingLiU" w:hAnsi="Palatino Linotype" w:cs="PMingLiU"/>
          <w:color w:val="0070C0"/>
        </w:rPr>
        <w:t xml:space="preserve"> Hall</w:t>
      </w:r>
    </w:p>
    <w:p w14:paraId="7677F1A7" w14:textId="77777777" w:rsidR="007F1B04" w:rsidRPr="001762B7" w:rsidRDefault="007F1B04" w:rsidP="00F01F8B">
      <w:pPr>
        <w:tabs>
          <w:tab w:val="right" w:pos="9450"/>
        </w:tabs>
        <w:spacing w:line="226" w:lineRule="auto"/>
        <w:rPr>
          <w:rFonts w:ascii="Palatino Linotype" w:eastAsia="PMingLiU" w:hAnsi="Palatino Linotype" w:cs="PMingLiU"/>
          <w:color w:val="0070C0"/>
        </w:rPr>
      </w:pPr>
      <w:r w:rsidRPr="001762B7">
        <w:rPr>
          <w:rFonts w:ascii="Palatino Linotype" w:eastAsia="PMingLiU" w:hAnsi="Palatino Linotype" w:cs="PMingLiU"/>
          <w:color w:val="0070C0"/>
        </w:rPr>
        <w:tab/>
        <w:t>Gainesville, FL 32611-7310</w:t>
      </w:r>
    </w:p>
    <w:p w14:paraId="727E85EE" w14:textId="77777777" w:rsidR="007F1B04" w:rsidRPr="001762B7" w:rsidRDefault="00F01F8B" w:rsidP="00F01F8B">
      <w:pPr>
        <w:tabs>
          <w:tab w:val="right" w:pos="9450"/>
        </w:tabs>
        <w:spacing w:line="226" w:lineRule="auto"/>
        <w:ind w:firstLine="720"/>
        <w:rPr>
          <w:rFonts w:ascii="Palatino Linotype" w:eastAsia="PMingLiU" w:hAnsi="Palatino Linotype" w:cs="PMingLiU"/>
          <w:color w:val="0070C0"/>
        </w:rPr>
      </w:pPr>
      <w:r w:rsidRPr="001762B7">
        <w:rPr>
          <w:rFonts w:ascii="Palatino Linotype" w:eastAsia="PMingLiU" w:hAnsi="Palatino Linotype" w:cs="PMingLiU"/>
          <w:color w:val="0070C0"/>
        </w:rPr>
        <w:tab/>
      </w:r>
      <w:r w:rsidR="007F1B04" w:rsidRPr="001762B7">
        <w:rPr>
          <w:rFonts w:ascii="Palatino Linotype" w:eastAsia="PMingLiU" w:hAnsi="Palatino Linotype" w:cs="PMingLiU"/>
          <w:color w:val="0070C0"/>
        </w:rPr>
        <w:t>(352) 392-6650</w:t>
      </w:r>
    </w:p>
    <w:p w14:paraId="7AE4FBCF" w14:textId="77777777" w:rsidR="007F1B04" w:rsidRPr="001762B7" w:rsidRDefault="00F01F8B" w:rsidP="00F01F8B">
      <w:pPr>
        <w:tabs>
          <w:tab w:val="right" w:pos="9450"/>
        </w:tabs>
        <w:spacing w:line="226" w:lineRule="auto"/>
        <w:ind w:firstLine="720"/>
        <w:rPr>
          <w:rFonts w:ascii="Palatino Linotype" w:eastAsia="PMingLiU" w:hAnsi="Palatino Linotype" w:cs="PMingLiU"/>
          <w:color w:val="0070C0"/>
        </w:rPr>
      </w:pPr>
      <w:r w:rsidRPr="001762B7">
        <w:rPr>
          <w:rFonts w:ascii="Palatino Linotype" w:eastAsia="PMingLiU" w:hAnsi="Palatino Linotype" w:cs="PMingLiU"/>
          <w:color w:val="0070C0"/>
        </w:rPr>
        <w:tab/>
      </w:r>
      <w:r w:rsidR="007F1B04" w:rsidRPr="001762B7">
        <w:rPr>
          <w:rFonts w:ascii="Palatino Linotype" w:eastAsia="PMingLiU" w:hAnsi="Palatino Linotype" w:cs="PMingLiU"/>
          <w:color w:val="0070C0"/>
        </w:rPr>
        <w:t>Fax: (352) 392-0860</w:t>
      </w:r>
    </w:p>
    <w:p w14:paraId="3D9D3A3F" w14:textId="77777777" w:rsidR="00ED1CFA" w:rsidRPr="00C26BCE" w:rsidRDefault="00ED1CFA" w:rsidP="00ED1CFA">
      <w:pPr>
        <w:pStyle w:val="NoSpacing"/>
        <w:rPr>
          <w:rFonts w:ascii="Times New Roman" w:hAnsi="Times New Roman" w:cs="Times New Roman"/>
          <w:b/>
          <w:sz w:val="28"/>
          <w:szCs w:val="28"/>
        </w:rPr>
      </w:pPr>
      <w:r w:rsidRPr="00C26BCE">
        <w:rPr>
          <w:rFonts w:ascii="Times New Roman" w:hAnsi="Times New Roman" w:cs="Times New Roman"/>
          <w:b/>
          <w:sz w:val="28"/>
          <w:szCs w:val="28"/>
        </w:rPr>
        <w:t>English Department Grade Appeal</w:t>
      </w:r>
    </w:p>
    <w:p w14:paraId="53D05B14" w14:textId="77777777" w:rsidR="00ED1CFA" w:rsidRDefault="00ED1CFA" w:rsidP="00ED1CFA">
      <w:pPr>
        <w:pStyle w:val="NoSpacing"/>
        <w:rPr>
          <w:rFonts w:ascii="Times New Roman" w:hAnsi="Times New Roman" w:cs="Times New Roman"/>
          <w:sz w:val="24"/>
          <w:szCs w:val="24"/>
        </w:rPr>
      </w:pPr>
    </w:p>
    <w:p w14:paraId="7B42E016" w14:textId="77777777"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Before requesting this formal appeal, you should first discuss your concerns regarding your final grade with your instructor. If, following this conversation, you wish to formally pursue an appeal, you should file the appeal in accordance with </w:t>
      </w:r>
      <w:r w:rsidR="005E341C">
        <w:rPr>
          <w:rFonts w:ascii="Times New Roman" w:hAnsi="Times New Roman" w:cs="Times New Roman"/>
          <w:sz w:val="24"/>
          <w:szCs w:val="24"/>
        </w:rPr>
        <w:t xml:space="preserve">procedures outlined in </w:t>
      </w:r>
      <w:r>
        <w:rPr>
          <w:rFonts w:ascii="Times New Roman" w:hAnsi="Times New Roman" w:cs="Times New Roman"/>
          <w:sz w:val="24"/>
          <w:szCs w:val="24"/>
        </w:rPr>
        <w:t>this document. Please note that the Department of English will only review appeals for final course grades; the Department does not review individual assignment grades.</w:t>
      </w:r>
    </w:p>
    <w:p w14:paraId="4F9B9351" w14:textId="77777777" w:rsidR="00ED1CFA" w:rsidRDefault="00ED1CFA" w:rsidP="00ED1CFA">
      <w:pPr>
        <w:pStyle w:val="NoSpacing"/>
        <w:rPr>
          <w:rFonts w:ascii="Times New Roman" w:hAnsi="Times New Roman" w:cs="Times New Roman"/>
          <w:sz w:val="24"/>
          <w:szCs w:val="24"/>
        </w:rPr>
      </w:pPr>
    </w:p>
    <w:p w14:paraId="1E6F76D9" w14:textId="77777777"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Once you file the complete</w:t>
      </w:r>
      <w:r w:rsidR="005E341C">
        <w:rPr>
          <w:rFonts w:ascii="Times New Roman" w:hAnsi="Times New Roman" w:cs="Times New Roman"/>
          <w:sz w:val="24"/>
          <w:szCs w:val="24"/>
        </w:rPr>
        <w:t>d</w:t>
      </w:r>
      <w:r>
        <w:rPr>
          <w:rFonts w:ascii="Times New Roman" w:hAnsi="Times New Roman" w:cs="Times New Roman"/>
          <w:sz w:val="24"/>
          <w:szCs w:val="24"/>
        </w:rPr>
        <w:t xml:space="preserve"> appeal, the Associate Chair/Undergraduate Coordinator will convene a Review Committee of three faculty members to assess the merit of the appeal. The Review Committee strives to reach a decision based upon the standards of the University of Florida and upon the specific circumstances that contribute to the need for the appeal.</w:t>
      </w:r>
    </w:p>
    <w:p w14:paraId="352F364E" w14:textId="77777777" w:rsidR="00ED1CFA" w:rsidRDefault="00ED1CFA" w:rsidP="00ED1CFA">
      <w:pPr>
        <w:pStyle w:val="NoSpacing"/>
        <w:rPr>
          <w:rFonts w:ascii="Times New Roman" w:hAnsi="Times New Roman" w:cs="Times New Roman"/>
          <w:sz w:val="24"/>
          <w:szCs w:val="24"/>
        </w:rPr>
      </w:pPr>
    </w:p>
    <w:p w14:paraId="6F430F25" w14:textId="77777777"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The Associate Chair/Undergraduate Coordinator and the Review Committee will only review complete appeal packets (see below for details). Incomplete appeal packets do not provide sufficient information with which to render a decision. Likewise, keep in mind that an appeal packet that merely states a complaint does not provide enough evidence of valid reasons or of extenuating circumstances for the appeal. </w:t>
      </w:r>
    </w:p>
    <w:p w14:paraId="7AA90336" w14:textId="77777777" w:rsidR="00ED1CFA" w:rsidRDefault="00ED1CFA" w:rsidP="00ED1CFA">
      <w:pPr>
        <w:pStyle w:val="NoSpacing"/>
        <w:rPr>
          <w:rFonts w:ascii="Times New Roman" w:hAnsi="Times New Roman" w:cs="Times New Roman"/>
          <w:sz w:val="24"/>
          <w:szCs w:val="24"/>
        </w:rPr>
      </w:pPr>
    </w:p>
    <w:p w14:paraId="40ED29BA" w14:textId="1E8F98B4"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In order to pursue a formal grade appeal process, you must provide a</w:t>
      </w:r>
      <w:r w:rsidR="005E341C">
        <w:rPr>
          <w:rFonts w:ascii="Times New Roman" w:hAnsi="Times New Roman" w:cs="Times New Roman"/>
          <w:sz w:val="24"/>
          <w:szCs w:val="24"/>
        </w:rPr>
        <w:t xml:space="preserve">n </w:t>
      </w:r>
      <w:r>
        <w:rPr>
          <w:rFonts w:ascii="Times New Roman" w:hAnsi="Times New Roman" w:cs="Times New Roman"/>
          <w:sz w:val="24"/>
          <w:szCs w:val="24"/>
        </w:rPr>
        <w:t>appeal packet that includes specific information and written documentation in support of your reasons for making the appeal. The appeal packet should include:</w:t>
      </w:r>
    </w:p>
    <w:p w14:paraId="656688D4" w14:textId="77777777" w:rsidR="00ED1CFA" w:rsidRDefault="00ED1CFA" w:rsidP="00ED1CFA">
      <w:pPr>
        <w:pStyle w:val="NoSpacing"/>
        <w:rPr>
          <w:rFonts w:ascii="Times New Roman" w:hAnsi="Times New Roman" w:cs="Times New Roman"/>
          <w:sz w:val="24"/>
          <w:szCs w:val="24"/>
        </w:rPr>
      </w:pPr>
    </w:p>
    <w:p w14:paraId="299C1910"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cover</w:t>
      </w:r>
      <w:proofErr w:type="gramEnd"/>
      <w:r>
        <w:rPr>
          <w:rFonts w:ascii="Times New Roman" w:hAnsi="Times New Roman" w:cs="Times New Roman"/>
          <w:sz w:val="24"/>
          <w:szCs w:val="24"/>
        </w:rPr>
        <w:t xml:space="preserve"> sheet (see attached)</w:t>
      </w:r>
    </w:p>
    <w:p w14:paraId="647A51CD"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formal letter to the Review Committee clearly expressing the situation of the appeal</w:t>
      </w:r>
    </w:p>
    <w:p w14:paraId="43A12141"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course</w:t>
      </w:r>
      <w:proofErr w:type="gramEnd"/>
      <w:r>
        <w:rPr>
          <w:rFonts w:ascii="Times New Roman" w:hAnsi="Times New Roman" w:cs="Times New Roman"/>
          <w:sz w:val="24"/>
          <w:szCs w:val="24"/>
        </w:rPr>
        <w:t xml:space="preserve"> syllabus</w:t>
      </w:r>
    </w:p>
    <w:p w14:paraId="17859727"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all</w:t>
      </w:r>
      <w:proofErr w:type="gramEnd"/>
      <w:r>
        <w:rPr>
          <w:rFonts w:ascii="Times New Roman" w:hAnsi="Times New Roman" w:cs="Times New Roman"/>
          <w:sz w:val="24"/>
          <w:szCs w:val="24"/>
        </w:rPr>
        <w:t xml:space="preserve"> marked and evaluated work completed for the course </w:t>
      </w:r>
    </w:p>
    <w:p w14:paraId="7B047327"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any</w:t>
      </w:r>
      <w:proofErr w:type="gramEnd"/>
      <w:r>
        <w:rPr>
          <w:rFonts w:ascii="Times New Roman" w:hAnsi="Times New Roman" w:cs="Times New Roman"/>
          <w:sz w:val="24"/>
          <w:szCs w:val="24"/>
        </w:rPr>
        <w:t xml:space="preserve"> written exchange between you and the instructor</w:t>
      </w:r>
    </w:p>
    <w:p w14:paraId="74C2A403" w14:textId="77777777" w:rsidR="00ED1CFA" w:rsidRDefault="00ED1CFA" w:rsidP="00631AF2">
      <w:pPr>
        <w:pStyle w:val="NoSpacing"/>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any</w:t>
      </w:r>
      <w:proofErr w:type="gramEnd"/>
      <w:r>
        <w:rPr>
          <w:rFonts w:ascii="Times New Roman" w:hAnsi="Times New Roman" w:cs="Times New Roman"/>
          <w:sz w:val="24"/>
          <w:szCs w:val="24"/>
        </w:rPr>
        <w:t xml:space="preserve"> other contributing or supporting material you deem relevant to the situation</w:t>
      </w:r>
    </w:p>
    <w:p w14:paraId="6A1B093D" w14:textId="77777777" w:rsidR="00ED1CFA" w:rsidRDefault="00ED1CFA" w:rsidP="00ED1CFA">
      <w:pPr>
        <w:pStyle w:val="NoSpacing"/>
        <w:rPr>
          <w:rFonts w:ascii="Times New Roman" w:hAnsi="Times New Roman" w:cs="Times New Roman"/>
          <w:sz w:val="24"/>
          <w:szCs w:val="24"/>
        </w:rPr>
      </w:pPr>
    </w:p>
    <w:p w14:paraId="2A3E56A2" w14:textId="05E1FEB8"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The Associate Chair/Undergraduate Coordinator will solicit from the instructor in question a written summary/explanation as to why the final grade was submitted as it was. The Associate Chair will then forward the complete appeal packet to the Review Committee who will review and assess the submitted materials in relation to the appeal explanation.</w:t>
      </w:r>
      <w:r w:rsidR="005E341C">
        <w:rPr>
          <w:rFonts w:ascii="Times New Roman" w:hAnsi="Times New Roman" w:cs="Times New Roman"/>
          <w:sz w:val="24"/>
          <w:szCs w:val="24"/>
        </w:rPr>
        <w:t xml:space="preserve"> </w:t>
      </w:r>
      <w:r>
        <w:rPr>
          <w:rFonts w:ascii="Times New Roman" w:hAnsi="Times New Roman" w:cs="Times New Roman"/>
          <w:sz w:val="24"/>
          <w:szCs w:val="24"/>
        </w:rPr>
        <w:t>Thus, the formal explanation of the appeal must be clear. The explanation should be supported with written evidence and not simply convey an sense of “unfairness.”</w:t>
      </w:r>
    </w:p>
    <w:p w14:paraId="348E46CA" w14:textId="77777777" w:rsidR="00ED1CFA" w:rsidRDefault="00ED1CFA" w:rsidP="00ED1CFA">
      <w:pPr>
        <w:pStyle w:val="NoSpacing"/>
        <w:rPr>
          <w:rFonts w:ascii="Times New Roman" w:hAnsi="Times New Roman" w:cs="Times New Roman"/>
          <w:sz w:val="24"/>
          <w:szCs w:val="24"/>
        </w:rPr>
      </w:pPr>
    </w:p>
    <w:p w14:paraId="513E873A" w14:textId="6B3639E3" w:rsidR="00ED1CFA" w:rsidRDefault="00ED1CFA" w:rsidP="00ED1CFA">
      <w:pPr>
        <w:pStyle w:val="NoSpacing"/>
        <w:rPr>
          <w:rFonts w:ascii="Times New Roman" w:hAnsi="Times New Roman" w:cs="Times New Roman"/>
          <w:sz w:val="24"/>
          <w:szCs w:val="24"/>
        </w:rPr>
      </w:pPr>
      <w:r w:rsidRPr="00AE1EF8">
        <w:rPr>
          <w:rFonts w:ascii="Times New Roman" w:hAnsi="Times New Roman" w:cs="Times New Roman"/>
          <w:b/>
          <w:sz w:val="24"/>
          <w:szCs w:val="24"/>
        </w:rPr>
        <w:lastRenderedPageBreak/>
        <w:t>Reminder</w:t>
      </w:r>
      <w:r>
        <w:rPr>
          <w:rFonts w:ascii="Times New Roman" w:hAnsi="Times New Roman" w:cs="Times New Roman"/>
          <w:sz w:val="24"/>
          <w:szCs w:val="24"/>
        </w:rPr>
        <w:t xml:space="preserve">: a course syllabus </w:t>
      </w:r>
      <w:r w:rsidR="005E341C">
        <w:rPr>
          <w:rFonts w:ascii="Times New Roman" w:hAnsi="Times New Roman" w:cs="Times New Roman"/>
          <w:sz w:val="24"/>
          <w:szCs w:val="24"/>
        </w:rPr>
        <w:t xml:space="preserve">should </w:t>
      </w:r>
      <w:bookmarkStart w:id="0" w:name="_GoBack"/>
      <w:bookmarkEnd w:id="0"/>
      <w:r>
        <w:rPr>
          <w:rFonts w:ascii="Times New Roman" w:hAnsi="Times New Roman" w:cs="Times New Roman"/>
          <w:sz w:val="24"/>
          <w:szCs w:val="24"/>
        </w:rPr>
        <w:t xml:space="preserve">be </w:t>
      </w:r>
      <w:r w:rsidR="00B23247">
        <w:rPr>
          <w:rFonts w:ascii="Times New Roman" w:hAnsi="Times New Roman" w:cs="Times New Roman"/>
          <w:sz w:val="24"/>
          <w:szCs w:val="24"/>
        </w:rPr>
        <w:t>understood</w:t>
      </w:r>
      <w:r>
        <w:rPr>
          <w:rFonts w:ascii="Times New Roman" w:hAnsi="Times New Roman" w:cs="Times New Roman"/>
          <w:sz w:val="24"/>
          <w:szCs w:val="24"/>
        </w:rPr>
        <w:t xml:space="preserve"> as a contract between you and an instructor. By registering for a class and attending the class, you tacitly agree to the terms of the syllabus. If the syllabus or its requirements are unclear, you should seek clarification from your instructor.</w:t>
      </w:r>
    </w:p>
    <w:p w14:paraId="66D69FB9" w14:textId="77777777" w:rsidR="00ED1CFA" w:rsidRDefault="00ED1CFA" w:rsidP="00ED1CFA">
      <w:pPr>
        <w:pStyle w:val="NoSpacing"/>
        <w:rPr>
          <w:rFonts w:ascii="Times New Roman" w:hAnsi="Times New Roman" w:cs="Times New Roman"/>
          <w:sz w:val="24"/>
          <w:szCs w:val="24"/>
        </w:rPr>
      </w:pPr>
    </w:p>
    <w:p w14:paraId="52BA6C60" w14:textId="77777777"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The Review Committee, once it has received a complete appeal packet, has the right to:</w:t>
      </w:r>
    </w:p>
    <w:p w14:paraId="54DC757E" w14:textId="77777777" w:rsidR="00ED1CFA" w:rsidRDefault="00ED1CFA" w:rsidP="00ED1CFA">
      <w:pPr>
        <w:pStyle w:val="NoSpacing"/>
        <w:numPr>
          <w:ilvl w:val="0"/>
          <w:numId w:val="1"/>
        </w:numPr>
        <w:rPr>
          <w:rFonts w:ascii="Times New Roman" w:hAnsi="Times New Roman" w:cs="Times New Roman"/>
          <w:sz w:val="24"/>
          <w:szCs w:val="24"/>
        </w:rPr>
      </w:pPr>
      <w:r w:rsidRPr="00C26BCE">
        <w:rPr>
          <w:rFonts w:ascii="Times New Roman" w:hAnsi="Times New Roman" w:cs="Times New Roman"/>
          <w:i/>
          <w:sz w:val="24"/>
          <w:szCs w:val="24"/>
        </w:rPr>
        <w:t>Uphold</w:t>
      </w:r>
      <w:r>
        <w:rPr>
          <w:rFonts w:ascii="Times New Roman" w:hAnsi="Times New Roman" w:cs="Times New Roman"/>
          <w:sz w:val="24"/>
          <w:szCs w:val="24"/>
        </w:rPr>
        <w:t xml:space="preserve"> the original grade as submitted by the instructor</w:t>
      </w:r>
    </w:p>
    <w:p w14:paraId="28943BB7" w14:textId="77777777" w:rsidR="00ED1CFA" w:rsidRDefault="00ED1CFA" w:rsidP="00ED1CFA">
      <w:pPr>
        <w:pStyle w:val="NoSpacing"/>
        <w:numPr>
          <w:ilvl w:val="0"/>
          <w:numId w:val="1"/>
        </w:numPr>
        <w:rPr>
          <w:rFonts w:ascii="Times New Roman" w:hAnsi="Times New Roman" w:cs="Times New Roman"/>
          <w:sz w:val="24"/>
          <w:szCs w:val="24"/>
        </w:rPr>
      </w:pPr>
      <w:r w:rsidRPr="00C26BCE">
        <w:rPr>
          <w:rFonts w:ascii="Times New Roman" w:hAnsi="Times New Roman" w:cs="Times New Roman"/>
          <w:i/>
          <w:sz w:val="24"/>
          <w:szCs w:val="24"/>
        </w:rPr>
        <w:t>Lower</w:t>
      </w:r>
      <w:r>
        <w:rPr>
          <w:rFonts w:ascii="Times New Roman" w:hAnsi="Times New Roman" w:cs="Times New Roman"/>
          <w:sz w:val="24"/>
          <w:szCs w:val="24"/>
        </w:rPr>
        <w:t xml:space="preserve"> the original grade based upon the evidence provided in the appeal packet</w:t>
      </w:r>
    </w:p>
    <w:p w14:paraId="59C3A642" w14:textId="77777777" w:rsidR="00ED1CFA" w:rsidRDefault="00ED1CFA" w:rsidP="00ED1CFA">
      <w:pPr>
        <w:pStyle w:val="NoSpacing"/>
        <w:numPr>
          <w:ilvl w:val="0"/>
          <w:numId w:val="1"/>
        </w:numPr>
        <w:rPr>
          <w:rFonts w:ascii="Times New Roman" w:hAnsi="Times New Roman" w:cs="Times New Roman"/>
          <w:sz w:val="24"/>
          <w:szCs w:val="24"/>
        </w:rPr>
      </w:pPr>
      <w:r w:rsidRPr="00C26BCE">
        <w:rPr>
          <w:rFonts w:ascii="Times New Roman" w:hAnsi="Times New Roman" w:cs="Times New Roman"/>
          <w:i/>
          <w:sz w:val="24"/>
          <w:szCs w:val="24"/>
        </w:rPr>
        <w:t>Raise</w:t>
      </w:r>
      <w:r>
        <w:rPr>
          <w:rFonts w:ascii="Times New Roman" w:hAnsi="Times New Roman" w:cs="Times New Roman"/>
          <w:sz w:val="24"/>
          <w:szCs w:val="24"/>
        </w:rPr>
        <w:t xml:space="preserve"> the originally submitted grade based upon the evidence provided in the packet</w:t>
      </w:r>
    </w:p>
    <w:p w14:paraId="41CE1675" w14:textId="77777777" w:rsidR="00ED1CFA" w:rsidRDefault="00ED1CFA" w:rsidP="00ED1CFA">
      <w:pPr>
        <w:pStyle w:val="NoSpacing"/>
        <w:rPr>
          <w:rFonts w:ascii="Times New Roman" w:hAnsi="Times New Roman" w:cs="Times New Roman"/>
          <w:sz w:val="24"/>
          <w:szCs w:val="24"/>
        </w:rPr>
      </w:pPr>
    </w:p>
    <w:p w14:paraId="1A40503C" w14:textId="3246E932" w:rsidR="00ED1CFA" w:rsidRDefault="00ED1CFA" w:rsidP="00ED1CFA">
      <w:pPr>
        <w:pStyle w:val="NoSpacing"/>
        <w:rPr>
          <w:rFonts w:ascii="Times New Roman" w:hAnsi="Times New Roman" w:cs="Times New Roman"/>
          <w:sz w:val="24"/>
          <w:szCs w:val="24"/>
        </w:rPr>
      </w:pPr>
      <w:r w:rsidRPr="00C26BCE">
        <w:rPr>
          <w:rFonts w:ascii="Times New Roman" w:hAnsi="Times New Roman" w:cs="Times New Roman"/>
          <w:i/>
          <w:sz w:val="24"/>
          <w:szCs w:val="24"/>
        </w:rPr>
        <w:t>The Review Committee’s decision is final</w:t>
      </w:r>
      <w:r w:rsidR="005E341C">
        <w:rPr>
          <w:rFonts w:ascii="Times New Roman" w:hAnsi="Times New Roman" w:cs="Times New Roman"/>
          <w:sz w:val="24"/>
          <w:szCs w:val="24"/>
        </w:rPr>
        <w:t>. T</w:t>
      </w:r>
      <w:r>
        <w:rPr>
          <w:rFonts w:ascii="Times New Roman" w:hAnsi="Times New Roman" w:cs="Times New Roman"/>
          <w:sz w:val="24"/>
          <w:szCs w:val="24"/>
        </w:rPr>
        <w:t xml:space="preserve">here is no further appeal process </w:t>
      </w:r>
      <w:r w:rsidR="00B23247">
        <w:rPr>
          <w:rFonts w:ascii="Times New Roman" w:hAnsi="Times New Roman" w:cs="Times New Roman"/>
          <w:sz w:val="24"/>
          <w:szCs w:val="24"/>
        </w:rPr>
        <w:t>at the level of the Department.</w:t>
      </w:r>
    </w:p>
    <w:p w14:paraId="3052DD72" w14:textId="77777777" w:rsidR="00ED1CFA" w:rsidRDefault="00ED1CFA" w:rsidP="00ED1CFA">
      <w:pPr>
        <w:pStyle w:val="NoSpacing"/>
        <w:rPr>
          <w:rFonts w:ascii="Times New Roman" w:hAnsi="Times New Roman" w:cs="Times New Roman"/>
          <w:sz w:val="24"/>
          <w:szCs w:val="24"/>
        </w:rPr>
      </w:pPr>
    </w:p>
    <w:p w14:paraId="76063B79" w14:textId="77777777" w:rsidR="00ED1CFA" w:rsidRDefault="00ED1CFA"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Your signature on the attached cover form indicates that you understand the review process and agree to its terms and conditions. </w:t>
      </w:r>
    </w:p>
    <w:p w14:paraId="2ADBA99D" w14:textId="77777777" w:rsidR="009165A7" w:rsidRDefault="009165A7" w:rsidP="00ED1CFA">
      <w:pPr>
        <w:pStyle w:val="NoSpacing"/>
        <w:rPr>
          <w:rFonts w:ascii="Times New Roman" w:hAnsi="Times New Roman" w:cs="Times New Roman"/>
          <w:b/>
          <w:sz w:val="24"/>
          <w:szCs w:val="24"/>
        </w:rPr>
      </w:pPr>
    </w:p>
    <w:p w14:paraId="4806B1CB" w14:textId="77777777" w:rsidR="009165A7" w:rsidRDefault="009165A7" w:rsidP="00ED1CFA">
      <w:pPr>
        <w:pStyle w:val="NoSpacing"/>
        <w:rPr>
          <w:rFonts w:ascii="Times New Roman" w:hAnsi="Times New Roman" w:cs="Times New Roman"/>
          <w:b/>
          <w:sz w:val="24"/>
          <w:szCs w:val="24"/>
        </w:rPr>
      </w:pPr>
    </w:p>
    <w:p w14:paraId="47F4F986" w14:textId="77777777" w:rsidR="00ED1CFA" w:rsidRPr="000E7820" w:rsidRDefault="000E7820" w:rsidP="00ED1CFA">
      <w:pPr>
        <w:pStyle w:val="NoSpacing"/>
        <w:rPr>
          <w:rFonts w:ascii="Times New Roman" w:hAnsi="Times New Roman" w:cs="Times New Roman"/>
          <w:b/>
          <w:sz w:val="28"/>
          <w:szCs w:val="28"/>
        </w:rPr>
      </w:pPr>
      <w:r w:rsidRPr="000E7820">
        <w:rPr>
          <w:rFonts w:ascii="Times New Roman" w:hAnsi="Times New Roman" w:cs="Times New Roman"/>
          <w:b/>
          <w:sz w:val="28"/>
          <w:szCs w:val="28"/>
        </w:rPr>
        <w:t>Grade Appeal</w:t>
      </w:r>
    </w:p>
    <w:p w14:paraId="1C155270" w14:textId="77777777" w:rsidR="000E7820" w:rsidRPr="000E7820" w:rsidRDefault="000E7820" w:rsidP="00ED1CFA">
      <w:pPr>
        <w:pStyle w:val="NoSpacing"/>
        <w:rPr>
          <w:rFonts w:ascii="Times New Roman" w:hAnsi="Times New Roman" w:cs="Times New Roman"/>
          <w:b/>
          <w:sz w:val="28"/>
          <w:szCs w:val="28"/>
        </w:rPr>
      </w:pPr>
      <w:r w:rsidRPr="000E7820">
        <w:rPr>
          <w:rFonts w:ascii="Times New Roman" w:hAnsi="Times New Roman" w:cs="Times New Roman"/>
          <w:b/>
          <w:sz w:val="28"/>
          <w:szCs w:val="28"/>
        </w:rPr>
        <w:t>Department of English</w:t>
      </w:r>
    </w:p>
    <w:p w14:paraId="79085479" w14:textId="77777777" w:rsidR="000E7820" w:rsidRDefault="000E7820" w:rsidP="00ED1CFA">
      <w:pPr>
        <w:pStyle w:val="NoSpacing"/>
        <w:rPr>
          <w:rFonts w:ascii="Times New Roman" w:hAnsi="Times New Roman" w:cs="Times New Roman"/>
          <w:sz w:val="24"/>
          <w:szCs w:val="24"/>
        </w:rPr>
      </w:pPr>
    </w:p>
    <w:p w14:paraId="4F9D923A" w14:textId="77777777" w:rsidR="000E7820" w:rsidRDefault="000E7820" w:rsidP="00ED1CFA">
      <w:pPr>
        <w:pStyle w:val="NoSpacing"/>
        <w:rPr>
          <w:rFonts w:ascii="Times New Roman" w:hAnsi="Times New Roman" w:cs="Times New Roman"/>
          <w:sz w:val="24"/>
          <w:szCs w:val="24"/>
        </w:rPr>
      </w:pPr>
    </w:p>
    <w:p w14:paraId="6AFFA70A"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Grade Appeal Packet Cover Sheet</w:t>
      </w:r>
    </w:p>
    <w:p w14:paraId="6CB82104" w14:textId="77777777" w:rsidR="000E7820" w:rsidRDefault="000E7820" w:rsidP="00ED1CFA">
      <w:pPr>
        <w:pStyle w:val="NoSpacing"/>
        <w:rPr>
          <w:rFonts w:ascii="Times New Roman" w:hAnsi="Times New Roman" w:cs="Times New Roman"/>
          <w:sz w:val="24"/>
          <w:szCs w:val="24"/>
        </w:rPr>
      </w:pPr>
    </w:p>
    <w:p w14:paraId="6ED7965A"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Name: _________________________________________________________________________</w:t>
      </w:r>
    </w:p>
    <w:p w14:paraId="5FAFFD4B" w14:textId="77777777" w:rsidR="000E7820" w:rsidRDefault="000E7820" w:rsidP="00ED1CFA">
      <w:pPr>
        <w:pStyle w:val="NoSpacing"/>
        <w:rPr>
          <w:rFonts w:ascii="Times New Roman" w:hAnsi="Times New Roman" w:cs="Times New Roman"/>
          <w:sz w:val="24"/>
          <w:szCs w:val="24"/>
        </w:rPr>
      </w:pPr>
    </w:p>
    <w:p w14:paraId="7D951729"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Date: _________________________</w:t>
      </w:r>
    </w:p>
    <w:p w14:paraId="5BA675D5" w14:textId="77777777" w:rsidR="000E7820" w:rsidRDefault="000E7820" w:rsidP="00ED1CFA">
      <w:pPr>
        <w:pStyle w:val="NoSpacing"/>
        <w:rPr>
          <w:rFonts w:ascii="Times New Roman" w:hAnsi="Times New Roman" w:cs="Times New Roman"/>
          <w:sz w:val="24"/>
          <w:szCs w:val="24"/>
        </w:rPr>
      </w:pPr>
    </w:p>
    <w:p w14:paraId="1C0342A0"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Email: ________________________</w:t>
      </w:r>
    </w:p>
    <w:p w14:paraId="441FAA39" w14:textId="77777777" w:rsidR="000E7820" w:rsidRDefault="000E7820" w:rsidP="00ED1CFA">
      <w:pPr>
        <w:pStyle w:val="NoSpacing"/>
        <w:rPr>
          <w:rFonts w:ascii="Times New Roman" w:hAnsi="Times New Roman" w:cs="Times New Roman"/>
          <w:sz w:val="24"/>
          <w:szCs w:val="24"/>
        </w:rPr>
      </w:pPr>
    </w:p>
    <w:p w14:paraId="0DD22C18"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UF ID #________________________</w:t>
      </w:r>
    </w:p>
    <w:p w14:paraId="52F250F6" w14:textId="77777777" w:rsidR="000E7820" w:rsidRDefault="000E7820" w:rsidP="00ED1CFA">
      <w:pPr>
        <w:pStyle w:val="NoSpacing"/>
        <w:rPr>
          <w:rFonts w:ascii="Times New Roman" w:hAnsi="Times New Roman" w:cs="Times New Roman"/>
          <w:sz w:val="24"/>
          <w:szCs w:val="24"/>
        </w:rPr>
      </w:pPr>
    </w:p>
    <w:p w14:paraId="3518C8B5"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Course for which you are appealing the grade: __________________________________________</w:t>
      </w:r>
    </w:p>
    <w:p w14:paraId="12D88B58" w14:textId="77777777" w:rsidR="000E7820" w:rsidRDefault="000E7820" w:rsidP="00ED1CFA">
      <w:pPr>
        <w:pStyle w:val="NoSpacing"/>
        <w:rPr>
          <w:rFonts w:ascii="Times New Roman" w:hAnsi="Times New Roman" w:cs="Times New Roman"/>
          <w:sz w:val="24"/>
          <w:szCs w:val="24"/>
        </w:rPr>
      </w:pPr>
    </w:p>
    <w:p w14:paraId="18665C4E"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Section # ___________; Session (circle one): Fall</w:t>
      </w:r>
      <w:r>
        <w:rPr>
          <w:rFonts w:ascii="Times New Roman" w:hAnsi="Times New Roman" w:cs="Times New Roman"/>
          <w:sz w:val="24"/>
          <w:szCs w:val="24"/>
        </w:rPr>
        <w:tab/>
      </w:r>
      <w:r>
        <w:rPr>
          <w:rFonts w:ascii="Times New Roman" w:hAnsi="Times New Roman" w:cs="Times New Roman"/>
          <w:sz w:val="24"/>
          <w:szCs w:val="24"/>
        </w:rPr>
        <w:tab/>
        <w:t xml:space="preserve">Spring </w:t>
      </w:r>
      <w:r>
        <w:rPr>
          <w:rFonts w:ascii="Times New Roman" w:hAnsi="Times New Roman" w:cs="Times New Roman"/>
          <w:sz w:val="24"/>
          <w:szCs w:val="24"/>
        </w:rPr>
        <w:tab/>
        <w:t xml:space="preserve">Summer A B C </w:t>
      </w:r>
    </w:p>
    <w:p w14:paraId="29EFCBB1" w14:textId="77777777" w:rsidR="000E7820" w:rsidRDefault="000E7820" w:rsidP="00ED1CFA">
      <w:pPr>
        <w:pStyle w:val="NoSpacing"/>
        <w:rPr>
          <w:rFonts w:ascii="Times New Roman" w:hAnsi="Times New Roman" w:cs="Times New Roman"/>
          <w:sz w:val="24"/>
          <w:szCs w:val="24"/>
        </w:rPr>
      </w:pPr>
    </w:p>
    <w:p w14:paraId="6F661758"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Year: _______________</w:t>
      </w:r>
    </w:p>
    <w:p w14:paraId="3A9A8733" w14:textId="77777777" w:rsidR="000E7820" w:rsidRDefault="000E7820" w:rsidP="00ED1CFA">
      <w:pPr>
        <w:pStyle w:val="NoSpacing"/>
        <w:rPr>
          <w:rFonts w:ascii="Times New Roman" w:hAnsi="Times New Roman" w:cs="Times New Roman"/>
          <w:sz w:val="24"/>
          <w:szCs w:val="24"/>
        </w:rPr>
      </w:pPr>
    </w:p>
    <w:p w14:paraId="55418FA9"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Course Instructor: ___________________________</w:t>
      </w:r>
    </w:p>
    <w:p w14:paraId="4F3121F5" w14:textId="77777777" w:rsidR="000E7820" w:rsidRDefault="000E7820" w:rsidP="00ED1CFA">
      <w:pPr>
        <w:pStyle w:val="NoSpacing"/>
        <w:rPr>
          <w:rFonts w:ascii="Times New Roman" w:hAnsi="Times New Roman" w:cs="Times New Roman"/>
          <w:sz w:val="24"/>
          <w:szCs w:val="24"/>
        </w:rPr>
      </w:pPr>
    </w:p>
    <w:p w14:paraId="2AF08C7F"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Final Grade Received: (circle one): A, B+, B, B-, </w:t>
      </w:r>
      <w:proofErr w:type="gramStart"/>
      <w:r>
        <w:rPr>
          <w:rFonts w:ascii="Times New Roman" w:hAnsi="Times New Roman" w:cs="Times New Roman"/>
          <w:sz w:val="24"/>
          <w:szCs w:val="24"/>
        </w:rPr>
        <w:t>C</w:t>
      </w:r>
      <w:proofErr w:type="gramEnd"/>
      <w:r>
        <w:rPr>
          <w:rFonts w:ascii="Times New Roman" w:hAnsi="Times New Roman" w:cs="Times New Roman"/>
          <w:sz w:val="24"/>
          <w:szCs w:val="24"/>
        </w:rPr>
        <w:t xml:space="preserve">+. C, C-, D+, D </w:t>
      </w:r>
    </w:p>
    <w:p w14:paraId="694AAB77" w14:textId="77777777" w:rsidR="000E7820" w:rsidRDefault="000E7820" w:rsidP="00ED1CFA">
      <w:pPr>
        <w:pStyle w:val="NoSpacing"/>
        <w:rPr>
          <w:rFonts w:ascii="Times New Roman" w:hAnsi="Times New Roman" w:cs="Times New Roman"/>
          <w:sz w:val="24"/>
          <w:szCs w:val="24"/>
        </w:rPr>
      </w:pPr>
    </w:p>
    <w:p w14:paraId="70A0F16F"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Amended Grade: (what grade you believe you should receive): A, B+, B, B-, </w:t>
      </w:r>
      <w:proofErr w:type="gramStart"/>
      <w:r>
        <w:rPr>
          <w:rFonts w:ascii="Times New Roman" w:hAnsi="Times New Roman" w:cs="Times New Roman"/>
          <w:sz w:val="24"/>
          <w:szCs w:val="24"/>
        </w:rPr>
        <w:t>C</w:t>
      </w:r>
      <w:proofErr w:type="gramEnd"/>
      <w:r>
        <w:rPr>
          <w:rFonts w:ascii="Times New Roman" w:hAnsi="Times New Roman" w:cs="Times New Roman"/>
          <w:sz w:val="24"/>
          <w:szCs w:val="24"/>
        </w:rPr>
        <w:t>+. C, C-, D+, D</w:t>
      </w:r>
    </w:p>
    <w:p w14:paraId="695B1D2B" w14:textId="77777777" w:rsidR="000E7820" w:rsidRDefault="000E7820" w:rsidP="00ED1CFA">
      <w:pPr>
        <w:pStyle w:val="NoSpacing"/>
        <w:rPr>
          <w:rFonts w:ascii="Times New Roman" w:hAnsi="Times New Roman" w:cs="Times New Roman"/>
          <w:sz w:val="24"/>
          <w:szCs w:val="24"/>
        </w:rPr>
      </w:pPr>
    </w:p>
    <w:p w14:paraId="56DFB357" w14:textId="77777777" w:rsidR="000E7820" w:rsidRDefault="000E7820" w:rsidP="00ED1CFA">
      <w:pPr>
        <w:pStyle w:val="NoSpacing"/>
        <w:rPr>
          <w:rFonts w:ascii="Times New Roman" w:hAnsi="Times New Roman" w:cs="Times New Roman"/>
          <w:sz w:val="24"/>
          <w:szCs w:val="24"/>
        </w:rPr>
      </w:pPr>
      <w:r>
        <w:rPr>
          <w:rFonts w:ascii="Times New Roman" w:hAnsi="Times New Roman" w:cs="Times New Roman"/>
          <w:sz w:val="24"/>
          <w:szCs w:val="24"/>
        </w:rPr>
        <w:t xml:space="preserve">Have you discussed your final grade with your instructor prior to the appeal? </w:t>
      </w:r>
    </w:p>
    <w:p w14:paraId="18F718D0" w14:textId="77777777" w:rsidR="007F1B04" w:rsidRDefault="007F1B04"/>
    <w:sectPr w:rsidR="007F1B04" w:rsidSect="007F1B04">
      <w:footerReference w:type="default" r:id="rId9"/>
      <w:pgSz w:w="12240" w:h="15840"/>
      <w:pgMar w:top="720" w:right="1440" w:bottom="720" w:left="135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54E9D" w14:textId="77777777" w:rsidR="007F1B04" w:rsidRDefault="007F1B04" w:rsidP="007F1B04">
      <w:r>
        <w:separator/>
      </w:r>
    </w:p>
  </w:endnote>
  <w:endnote w:type="continuationSeparator" w:id="0">
    <w:p w14:paraId="0FFD0CF3" w14:textId="77777777" w:rsidR="007F1B04" w:rsidRDefault="007F1B04" w:rsidP="007F1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Palatino Linotype">
    <w:panose1 w:val="020405020505050303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1BFB53" w14:textId="77777777" w:rsidR="007F1B04" w:rsidRDefault="007F1B04"/>
  <w:p w14:paraId="618555A0" w14:textId="77777777" w:rsidR="007F1B04" w:rsidRDefault="007F1B04">
    <w:pPr>
      <w:ind w:left="90"/>
      <w:rPr>
        <w:i/>
        <w:iCs/>
      </w:rPr>
    </w:pPr>
  </w:p>
  <w:p w14:paraId="5332B6FC" w14:textId="77777777" w:rsidR="007F1B04" w:rsidRDefault="007F1B04">
    <w:pPr>
      <w:ind w:left="90"/>
      <w:rPr>
        <w:i/>
        <w:iCs/>
      </w:rPr>
    </w:pPr>
  </w:p>
  <w:p w14:paraId="5BA2D5E9" w14:textId="77777777" w:rsidR="007F1B04" w:rsidRDefault="007F1B04">
    <w:pPr>
      <w:ind w:left="90"/>
      <w:rPr>
        <w:rFonts w:ascii="Palatino Linotype" w:hAnsi="Palatino Linotype" w:cs="Palatino Linotype"/>
        <w:i/>
        <w:iCs/>
        <w:sz w:val="20"/>
        <w:szCs w:val="20"/>
      </w:rPr>
    </w:pPr>
    <w:r>
      <w:rPr>
        <w:rFonts w:ascii="Palatino Linotype" w:hAnsi="Palatino Linotype" w:cs="Palatino Linotype"/>
        <w:i/>
        <w:iCs/>
        <w:sz w:val="20"/>
        <w:szCs w:val="20"/>
      </w:rPr>
      <w:t>The Foundation for the Gator Nation</w:t>
    </w:r>
  </w:p>
  <w:p w14:paraId="10F528DC" w14:textId="77777777" w:rsidR="007F1B04" w:rsidRDefault="007F1B04">
    <w:pPr>
      <w:ind w:left="90"/>
    </w:pPr>
    <w:r>
      <w:rPr>
        <w:rFonts w:ascii="Palatino Linotype" w:hAnsi="Palatino Linotype" w:cs="Palatino Linotype"/>
        <w:sz w:val="20"/>
        <w:szCs w:val="20"/>
      </w:rPr>
      <w:t>An Equal Opportunity Institution</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7200A" w14:textId="77777777" w:rsidR="007F1B04" w:rsidRDefault="007F1B04" w:rsidP="007F1B04">
      <w:r>
        <w:separator/>
      </w:r>
    </w:p>
  </w:footnote>
  <w:footnote w:type="continuationSeparator" w:id="0">
    <w:p w14:paraId="2CF79E6E" w14:textId="77777777" w:rsidR="007F1B04" w:rsidRDefault="007F1B04" w:rsidP="007F1B0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1B408F"/>
    <w:multiLevelType w:val="hybridMultilevel"/>
    <w:tmpl w:val="5B02C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0F78C7"/>
    <w:multiLevelType w:val="hybridMultilevel"/>
    <w:tmpl w:val="887A4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04"/>
    <w:rsid w:val="000E7820"/>
    <w:rsid w:val="001762B7"/>
    <w:rsid w:val="005E341C"/>
    <w:rsid w:val="00631AF2"/>
    <w:rsid w:val="007F1B04"/>
    <w:rsid w:val="009165A7"/>
    <w:rsid w:val="00B23247"/>
    <w:rsid w:val="00BF20B6"/>
    <w:rsid w:val="00C26BCE"/>
    <w:rsid w:val="00E71BDC"/>
    <w:rsid w:val="00ED1CFA"/>
    <w:rsid w:val="00F01F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252A889"/>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BF20B6"/>
    <w:rPr>
      <w:rFonts w:ascii="Tahoma" w:hAnsi="Tahoma" w:cs="Tahoma"/>
      <w:sz w:val="16"/>
      <w:szCs w:val="16"/>
    </w:rPr>
  </w:style>
  <w:style w:type="character" w:customStyle="1" w:styleId="BalloonTextChar">
    <w:name w:val="Balloon Text Char"/>
    <w:basedOn w:val="DefaultParagraphFont"/>
    <w:link w:val="BalloonText"/>
    <w:uiPriority w:val="99"/>
    <w:semiHidden/>
    <w:rsid w:val="00BF20B6"/>
    <w:rPr>
      <w:rFonts w:ascii="Tahoma" w:hAnsi="Tahoma" w:cs="Tahoma"/>
      <w:sz w:val="16"/>
      <w:szCs w:val="16"/>
    </w:rPr>
  </w:style>
  <w:style w:type="paragraph" w:styleId="NoSpacing">
    <w:name w:val="No Spacing"/>
    <w:uiPriority w:val="1"/>
    <w:qFormat/>
    <w:rsid w:val="00ED1CFA"/>
    <w:pPr>
      <w:spacing w:after="0" w:line="240" w:lineRule="auto"/>
    </w:pPr>
    <w:rPr>
      <w:rFonts w:eastAsiaTheme="minorHAnsi"/>
    </w:rPr>
  </w:style>
  <w:style w:type="character" w:styleId="CommentReference">
    <w:name w:val="annotation reference"/>
    <w:basedOn w:val="DefaultParagraphFont"/>
    <w:uiPriority w:val="99"/>
    <w:semiHidden/>
    <w:unhideWhenUsed/>
    <w:rsid w:val="005E341C"/>
    <w:rPr>
      <w:sz w:val="18"/>
      <w:szCs w:val="18"/>
    </w:rPr>
  </w:style>
  <w:style w:type="paragraph" w:styleId="CommentText">
    <w:name w:val="annotation text"/>
    <w:basedOn w:val="Normal"/>
    <w:link w:val="CommentTextChar"/>
    <w:uiPriority w:val="99"/>
    <w:semiHidden/>
    <w:unhideWhenUsed/>
    <w:rsid w:val="005E341C"/>
  </w:style>
  <w:style w:type="character" w:customStyle="1" w:styleId="CommentTextChar">
    <w:name w:val="Comment Text Char"/>
    <w:basedOn w:val="DefaultParagraphFont"/>
    <w:link w:val="CommentText"/>
    <w:uiPriority w:val="99"/>
    <w:semiHidden/>
    <w:rsid w:val="005E341C"/>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E341C"/>
    <w:rPr>
      <w:b/>
      <w:bCs/>
      <w:sz w:val="20"/>
      <w:szCs w:val="20"/>
    </w:rPr>
  </w:style>
  <w:style w:type="character" w:customStyle="1" w:styleId="CommentSubjectChar">
    <w:name w:val="Comment Subject Char"/>
    <w:basedOn w:val="CommentTextChar"/>
    <w:link w:val="CommentSubject"/>
    <w:uiPriority w:val="99"/>
    <w:semiHidden/>
    <w:rsid w:val="005E341C"/>
    <w:rPr>
      <w:rFonts w:ascii="Times New Roman" w:hAnsi="Times New Roman" w:cs="Times New Roman"/>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BF20B6"/>
    <w:rPr>
      <w:rFonts w:ascii="Tahoma" w:hAnsi="Tahoma" w:cs="Tahoma"/>
      <w:sz w:val="16"/>
      <w:szCs w:val="16"/>
    </w:rPr>
  </w:style>
  <w:style w:type="character" w:customStyle="1" w:styleId="BalloonTextChar">
    <w:name w:val="Balloon Text Char"/>
    <w:basedOn w:val="DefaultParagraphFont"/>
    <w:link w:val="BalloonText"/>
    <w:uiPriority w:val="99"/>
    <w:semiHidden/>
    <w:rsid w:val="00BF20B6"/>
    <w:rPr>
      <w:rFonts w:ascii="Tahoma" w:hAnsi="Tahoma" w:cs="Tahoma"/>
      <w:sz w:val="16"/>
      <w:szCs w:val="16"/>
    </w:rPr>
  </w:style>
  <w:style w:type="paragraph" w:styleId="NoSpacing">
    <w:name w:val="No Spacing"/>
    <w:uiPriority w:val="1"/>
    <w:qFormat/>
    <w:rsid w:val="00ED1CFA"/>
    <w:pPr>
      <w:spacing w:after="0" w:line="240" w:lineRule="auto"/>
    </w:pPr>
    <w:rPr>
      <w:rFonts w:eastAsiaTheme="minorHAnsi"/>
    </w:rPr>
  </w:style>
  <w:style w:type="character" w:styleId="CommentReference">
    <w:name w:val="annotation reference"/>
    <w:basedOn w:val="DefaultParagraphFont"/>
    <w:uiPriority w:val="99"/>
    <w:semiHidden/>
    <w:unhideWhenUsed/>
    <w:rsid w:val="005E341C"/>
    <w:rPr>
      <w:sz w:val="18"/>
      <w:szCs w:val="18"/>
    </w:rPr>
  </w:style>
  <w:style w:type="paragraph" w:styleId="CommentText">
    <w:name w:val="annotation text"/>
    <w:basedOn w:val="Normal"/>
    <w:link w:val="CommentTextChar"/>
    <w:uiPriority w:val="99"/>
    <w:semiHidden/>
    <w:unhideWhenUsed/>
    <w:rsid w:val="005E341C"/>
  </w:style>
  <w:style w:type="character" w:customStyle="1" w:styleId="CommentTextChar">
    <w:name w:val="Comment Text Char"/>
    <w:basedOn w:val="DefaultParagraphFont"/>
    <w:link w:val="CommentText"/>
    <w:uiPriority w:val="99"/>
    <w:semiHidden/>
    <w:rsid w:val="005E341C"/>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E341C"/>
    <w:rPr>
      <w:b/>
      <w:bCs/>
      <w:sz w:val="20"/>
      <w:szCs w:val="20"/>
    </w:rPr>
  </w:style>
  <w:style w:type="character" w:customStyle="1" w:styleId="CommentSubjectChar">
    <w:name w:val="Comment Subject Char"/>
    <w:basedOn w:val="CommentTextChar"/>
    <w:link w:val="CommentSubject"/>
    <w:uiPriority w:val="99"/>
    <w:semiHidden/>
    <w:rsid w:val="005E341C"/>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603</Words>
  <Characters>3438</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4033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Davis,Melissa A</dc:creator>
  <cp:lastModifiedBy>Caroline Short</cp:lastModifiedBy>
  <cp:revision>10</cp:revision>
  <cp:lastPrinted>2011-10-25T15:57:00Z</cp:lastPrinted>
  <dcterms:created xsi:type="dcterms:W3CDTF">2013-09-10T20:09:00Z</dcterms:created>
  <dcterms:modified xsi:type="dcterms:W3CDTF">2013-12-05T21:17:00Z</dcterms:modified>
</cp:coreProperties>
</file>