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CRW 1101 – Fiction Writing, (Section 1633), Spring 2026</w:t>
      </w:r>
    </w:p>
    <w:p w:rsidR="00000000" w:rsidDel="00000000" w:rsidP="00000000" w:rsidRDefault="00000000" w:rsidRPr="00000000" w14:paraId="00000002">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Instructor Name</w:t>
      </w:r>
      <w:r w:rsidDel="00000000" w:rsidR="00000000" w:rsidRPr="00000000">
        <w:rPr>
          <w:rFonts w:ascii="Lato" w:cs="Lato" w:eastAsia="Lato" w:hAnsi="Lato"/>
          <w:color w:val="273540"/>
          <w:sz w:val="24"/>
          <w:szCs w:val="24"/>
          <w:rtl w:val="0"/>
        </w:rPr>
        <w:t xml:space="preserve">: Jasey Roberts</w:t>
      </w:r>
    </w:p>
    <w:p w:rsidR="00000000" w:rsidDel="00000000" w:rsidP="00000000" w:rsidRDefault="00000000" w:rsidRPr="00000000" w14:paraId="00000003">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Meeting Times:</w:t>
      </w:r>
      <w:r w:rsidDel="00000000" w:rsidR="00000000" w:rsidRPr="00000000">
        <w:rPr>
          <w:rFonts w:ascii="Lato" w:cs="Lato" w:eastAsia="Lato" w:hAnsi="Lato"/>
          <w:color w:val="273540"/>
          <w:sz w:val="24"/>
          <w:szCs w:val="24"/>
          <w:rtl w:val="0"/>
        </w:rPr>
        <w:t xml:space="preserve"> Wednesday, Periods 9-11 (4:05-7:05PM) </w:t>
      </w:r>
    </w:p>
    <w:p w:rsidR="00000000" w:rsidDel="00000000" w:rsidP="00000000" w:rsidRDefault="00000000" w:rsidRPr="00000000" w14:paraId="00000004">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Building/Room:</w:t>
      </w:r>
      <w:r w:rsidDel="00000000" w:rsidR="00000000" w:rsidRPr="00000000">
        <w:rPr>
          <w:rFonts w:ascii="Lato" w:cs="Lato" w:eastAsia="Lato" w:hAnsi="Lato"/>
          <w:color w:val="273540"/>
          <w:sz w:val="24"/>
          <w:szCs w:val="24"/>
          <w:rtl w:val="0"/>
        </w:rPr>
        <w:t xml:space="preserve"> Anderson Hall (AND) 0019</w:t>
      </w:r>
    </w:p>
    <w:p w:rsidR="00000000" w:rsidDel="00000000" w:rsidP="00000000" w:rsidRDefault="00000000" w:rsidRPr="00000000" w14:paraId="00000005">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Office Location and Hours:</w:t>
      </w:r>
      <w:r w:rsidDel="00000000" w:rsidR="00000000" w:rsidRPr="00000000">
        <w:rPr>
          <w:rFonts w:ascii="Lato" w:cs="Lato" w:eastAsia="Lato" w:hAnsi="Lato"/>
          <w:color w:val="273540"/>
          <w:sz w:val="24"/>
          <w:szCs w:val="24"/>
          <w:rtl w:val="0"/>
        </w:rPr>
        <w:t xml:space="preserve"> Turlington (TUR) 4341; Time by appointment.</w:t>
      </w:r>
    </w:p>
    <w:p w:rsidR="00000000" w:rsidDel="00000000" w:rsidP="00000000" w:rsidRDefault="00000000" w:rsidRPr="00000000" w14:paraId="00000006">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Course Instructor Contact: </w:t>
      </w:r>
      <w:r w:rsidDel="00000000" w:rsidR="00000000" w:rsidRPr="00000000">
        <w:rPr>
          <w:rFonts w:ascii="Lato" w:cs="Lato" w:eastAsia="Lato" w:hAnsi="Lato"/>
          <w:color w:val="084b81"/>
          <w:sz w:val="24"/>
          <w:szCs w:val="24"/>
          <w:rtl w:val="0"/>
        </w:rPr>
        <w:t xml:space="preserve">wj.roberts@ufl.edu</w:t>
      </w:r>
      <w:r w:rsidDel="00000000" w:rsidR="00000000" w:rsidRPr="00000000">
        <w:rPr>
          <w:rFonts w:ascii="Lato" w:cs="Lato" w:eastAsia="Lato" w:hAnsi="Lato"/>
          <w:color w:val="273540"/>
          <w:sz w:val="24"/>
          <w:szCs w:val="24"/>
          <w:rtl w:val="0"/>
        </w:rPr>
        <w:t xml:space="preserve">; (540) 494-4257</w:t>
      </w:r>
    </w:p>
    <w:p w:rsidR="00000000" w:rsidDel="00000000" w:rsidP="00000000" w:rsidRDefault="00000000" w:rsidRPr="00000000" w14:paraId="00000007">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This course provides instruction in the writing of literary fiction and, since careful and reflective reading is the best way to learn how to write, an introduction to the art of close reading. </w:t>
      </w:r>
    </w:p>
    <w:p w:rsidR="00000000" w:rsidDel="00000000" w:rsidP="00000000" w:rsidRDefault="00000000" w:rsidRPr="00000000" w14:paraId="00000008">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The rest of the semester will be a traditional fiction workshop: two or more students will turn in stories each week, and the rest of the class will provide feedback the next time we meet. Remember! We can’t be good writers if we aren’t good readers. It is essential that all the reading is not only done but done well. I expect students to come in with passages—lines, sentences, moments, phrases—they want to discuss, as well as questions they would like to explore.</w:t>
      </w:r>
    </w:p>
    <w:p w:rsidR="00000000" w:rsidDel="00000000" w:rsidP="00000000" w:rsidRDefault="00000000" w:rsidRPr="00000000" w14:paraId="00000009">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The theme for this course is “Freaks and Geeks”--writers who are seeking to establish a perfect, idealized ‘form’ of the short story (geeks) and those who are trying to break, bend, or otherwise rebel against form (freaks). For the first four weeks, we will be reading from a selection of writers who fall in different places along this spectrum.</w:t>
      </w:r>
    </w:p>
    <w:p w:rsidR="00000000" w:rsidDel="00000000" w:rsidP="00000000" w:rsidRDefault="00000000" w:rsidRPr="00000000" w14:paraId="0000000A">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General Education Objectives</w:t>
      </w: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0B">
      <w:pPr>
        <w:numPr>
          <w:ilvl w:val="0"/>
          <w:numId w:val="6"/>
        </w:numPr>
        <w:shd w:fill="ffffff" w:val="clear"/>
        <w:spacing w:after="0" w:afterAutospacing="0" w:lineRule="auto"/>
        <w:ind w:left="1100" w:hanging="360"/>
      </w:pPr>
      <w:r w:rsidDel="00000000" w:rsidR="00000000" w:rsidRPr="00000000">
        <w:rPr>
          <w:rFonts w:ascii="Lato" w:cs="Lato" w:eastAsia="Lato" w:hAnsi="Lato"/>
          <w:color w:val="273540"/>
          <w:sz w:val="24"/>
          <w:szCs w:val="24"/>
          <w:rtl w:val="0"/>
        </w:rPr>
        <w:t xml:space="preserve">This course confers General Education credit for Composition (C), and also fulfills 6,000 of the university’s 24,000-word writing requirement (WR).</w:t>
      </w:r>
    </w:p>
    <w:p w:rsidR="00000000" w:rsidDel="00000000" w:rsidP="00000000" w:rsidRDefault="00000000" w:rsidRPr="00000000" w14:paraId="0000000C">
      <w:pPr>
        <w:numPr>
          <w:ilvl w:val="0"/>
          <w:numId w:val="6"/>
        </w:numPr>
        <w:shd w:fill="ffffff" w:val="clear"/>
        <w:spacing w:after="0" w:afterAutospacing="0" w:lineRule="auto"/>
        <w:ind w:left="1100" w:hanging="360"/>
      </w:pPr>
      <w:r w:rsidDel="00000000" w:rsidR="00000000" w:rsidRPr="00000000">
        <w:rPr>
          <w:rFonts w:ascii="Lato" w:cs="Lato" w:eastAsia="Lato" w:hAnsi="Lato"/>
          <w:i w:val="1"/>
          <w:iCs w:val="1"/>
          <w:color w:val="273540"/>
          <w:sz w:val="24"/>
          <w:szCs w:val="24"/>
          <w:rtl w:val="0"/>
        </w:rPr>
        <w:t xml:space="preserve">Composition courses</w:t>
      </w:r>
      <w:r w:rsidDel="00000000" w:rsidR="00000000" w:rsidRPr="00000000">
        <w:rPr>
          <w:rFonts w:ascii="Lato" w:cs="Lato" w:eastAsia="Lato" w:hAnsi="Lato"/>
          <w:color w:val="273540"/>
          <w:sz w:val="24"/>
          <w:szCs w:val="24"/>
          <w:rtl w:val="0"/>
        </w:rPr>
        <w:t xml:space="preserve"> provide instruction in the methods and conventions of standard written English (grammar, punctuation, usage), as well as the techniques that produce effective texts. Composition courses are writing intensive. They require multiple drafts submitted to your instructor for feedback before final submission.</w:t>
      </w:r>
    </w:p>
    <w:p w:rsidR="00000000" w:rsidDel="00000000" w:rsidP="00000000" w:rsidRDefault="00000000" w:rsidRPr="00000000" w14:paraId="0000000D">
      <w:pPr>
        <w:numPr>
          <w:ilvl w:val="0"/>
          <w:numId w:val="6"/>
        </w:numPr>
        <w:shd w:fill="ffffff" w:val="clear"/>
        <w:spacing w:after="0" w:afterAutospacing="0" w:lineRule="auto"/>
        <w:ind w:left="1100" w:hanging="360"/>
      </w:pPr>
      <w:r w:rsidDel="00000000" w:rsidR="00000000" w:rsidRPr="00000000">
        <w:rPr>
          <w:rFonts w:ascii="Lato" w:cs="Lato" w:eastAsia="Lato" w:hAnsi="Lato"/>
          <w:color w:val="273540"/>
          <w:sz w:val="24"/>
          <w:szCs w:val="24"/>
          <w:rtl w:val="0"/>
        </w:rPr>
        <w:t xml:space="preserve">Course content will include multiple forms of effective writing, different writing styles, approaches and formats, and methods to adapt writing to different audiences, purposes, and contexts. Students will learn to organize complex arguments in writing using thesis statements, claims and evidence, and to analyze writing for errors in logic.</w:t>
      </w:r>
    </w:p>
    <w:p w:rsidR="00000000" w:rsidDel="00000000" w:rsidP="00000000" w:rsidRDefault="00000000" w:rsidRPr="00000000" w14:paraId="0000000E">
      <w:pPr>
        <w:numPr>
          <w:ilvl w:val="0"/>
          <w:numId w:val="6"/>
        </w:numPr>
        <w:shd w:fill="ffffff" w:val="clear"/>
        <w:spacing w:after="100" w:lineRule="auto"/>
        <w:ind w:left="1100" w:hanging="360"/>
      </w:pPr>
      <w:r w:rsidDel="00000000" w:rsidR="00000000" w:rsidRPr="00000000">
        <w:rPr>
          <w:rFonts w:ascii="Lato" w:cs="Lato" w:eastAsia="Lato" w:hAnsi="Lato"/>
          <w:color w:val="273540"/>
          <w:sz w:val="24"/>
          <w:szCs w:val="24"/>
          <w:rtl w:val="0"/>
        </w:rPr>
        <w:t xml:space="preserve">The University </w:t>
      </w:r>
      <w:r w:rsidDel="00000000" w:rsidR="00000000" w:rsidRPr="00000000">
        <w:rPr>
          <w:rFonts w:ascii="Lato" w:cs="Lato" w:eastAsia="Lato" w:hAnsi="Lato"/>
          <w:i w:val="1"/>
          <w:iCs w:val="1"/>
          <w:color w:val="273540"/>
          <w:sz w:val="24"/>
          <w:szCs w:val="24"/>
          <w:rtl w:val="0"/>
        </w:rPr>
        <w:t xml:space="preserve">Writing Requirement (WR)</w:t>
      </w:r>
      <w:r w:rsidDel="00000000" w:rsidR="00000000" w:rsidRPr="00000000">
        <w:rPr>
          <w:rFonts w:ascii="Lato" w:cs="Lato" w:eastAsia="Lato" w:hAnsi="Lato"/>
          <w:color w:val="273540"/>
          <w:sz w:val="24"/>
          <w:szCs w:val="24"/>
          <w:rtl w:val="0"/>
        </w:rPr>
        <w:t xml:space="preserve"> ensures students both maintain their fluency in writing and use writing as a tool to facilitate learning. To receive Writing Requirement credit, a student must receive a grade of C or higher and a satisfactory completion of the writing component of the course. This means that written assignments must meet the minimum word requirements totaling 6000 words.</w:t>
      </w:r>
    </w:p>
    <w:p w:rsidR="00000000" w:rsidDel="00000000" w:rsidP="00000000" w:rsidRDefault="00000000" w:rsidRPr="00000000" w14:paraId="0000000F">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General Education Learning Outcomes</w:t>
      </w:r>
      <w:r w:rsidDel="00000000" w:rsidR="00000000" w:rsidRPr="00000000">
        <w:rPr>
          <w:rFonts w:ascii="Lato" w:cs="Lato" w:eastAsia="Lato" w:hAnsi="Lato"/>
          <w:color w:val="273540"/>
          <w:sz w:val="24"/>
          <w:szCs w:val="24"/>
          <w:rtl w:val="0"/>
        </w:rPr>
        <w:t xml:space="preserve">: At the end of this course, students will be expected to have achieved the following learning outcomes in content, communication, and critical thinking:</w:t>
      </w:r>
    </w:p>
    <w:p w:rsidR="00000000" w:rsidDel="00000000" w:rsidP="00000000" w:rsidRDefault="00000000" w:rsidRPr="00000000" w14:paraId="00000010">
      <w:pPr>
        <w:numPr>
          <w:ilvl w:val="0"/>
          <w:numId w:val="7"/>
        </w:numPr>
        <w:shd w:fill="ffffff" w:val="clear"/>
        <w:spacing w:after="0" w:afterAutospacing="0" w:lineRule="auto"/>
        <w:ind w:left="1100" w:hanging="360"/>
      </w:pPr>
      <w:r w:rsidDel="00000000" w:rsidR="00000000" w:rsidRPr="00000000">
        <w:rPr>
          <w:rFonts w:ascii="Lato" w:cs="Lato" w:eastAsia="Lato" w:hAnsi="Lato"/>
          <w:b w:val="1"/>
          <w:bCs w:val="1"/>
          <w:color w:val="273540"/>
          <w:sz w:val="24"/>
          <w:szCs w:val="24"/>
          <w:rtl w:val="0"/>
        </w:rPr>
        <w:t xml:space="preserve">Content</w:t>
      </w:r>
      <w:r w:rsidDel="00000000" w:rsidR="00000000" w:rsidRPr="00000000">
        <w:rPr>
          <w:rFonts w:ascii="Lato" w:cs="Lato" w:eastAsia="Lato" w:hAnsi="Lato"/>
          <w:color w:val="273540"/>
          <w:sz w:val="24"/>
          <w:szCs w:val="24"/>
          <w:rtl w:val="0"/>
        </w:rPr>
        <w:t xml:space="preserve">: Students demonstrate competence in the terminology, concepts, theories, and methodologies used within the academic discipline. </w:t>
      </w:r>
    </w:p>
    <w:p w:rsidR="00000000" w:rsidDel="00000000" w:rsidP="00000000" w:rsidRDefault="00000000" w:rsidRPr="00000000" w14:paraId="00000011">
      <w:pPr>
        <w:numPr>
          <w:ilvl w:val="0"/>
          <w:numId w:val="7"/>
        </w:numPr>
        <w:shd w:fill="ffffff" w:val="clear"/>
        <w:spacing w:after="0" w:afterAutospacing="0" w:lineRule="auto"/>
        <w:ind w:left="1100" w:hanging="360"/>
      </w:pPr>
      <w:r w:rsidDel="00000000" w:rsidR="00000000" w:rsidRPr="00000000">
        <w:rPr>
          <w:rFonts w:ascii="Lato" w:cs="Lato" w:eastAsia="Lato" w:hAnsi="Lato"/>
          <w:b w:val="1"/>
          <w:bCs w:val="1"/>
          <w:color w:val="273540"/>
          <w:sz w:val="24"/>
          <w:szCs w:val="24"/>
          <w:rtl w:val="0"/>
        </w:rPr>
        <w:t xml:space="preserve">Communication</w:t>
      </w:r>
      <w:r w:rsidDel="00000000" w:rsidR="00000000" w:rsidRPr="00000000">
        <w:rPr>
          <w:rFonts w:ascii="Lato" w:cs="Lato" w:eastAsia="Lato" w:hAnsi="Lato"/>
          <w:color w:val="273540"/>
          <w:sz w:val="24"/>
          <w:szCs w:val="24"/>
          <w:rtl w:val="0"/>
        </w:rPr>
        <w:t xml:space="preserve">: Students communicate knowledge, ideas, and reasoning clearly and effectively in written and oral forms appropriate to the discipline. Students will participate in class discussions throughout the semester to reflect on assigned readings.</w:t>
      </w:r>
    </w:p>
    <w:p w:rsidR="00000000" w:rsidDel="00000000" w:rsidP="00000000" w:rsidRDefault="00000000" w:rsidRPr="00000000" w14:paraId="00000012">
      <w:pPr>
        <w:numPr>
          <w:ilvl w:val="0"/>
          <w:numId w:val="7"/>
        </w:numPr>
        <w:shd w:fill="ffffff" w:val="clear"/>
        <w:spacing w:after="100" w:lineRule="auto"/>
        <w:ind w:left="1100" w:hanging="360"/>
      </w:pPr>
      <w:r w:rsidDel="00000000" w:rsidR="00000000" w:rsidRPr="00000000">
        <w:rPr>
          <w:rFonts w:ascii="Lato" w:cs="Lato" w:eastAsia="Lato" w:hAnsi="Lato"/>
          <w:b w:val="1"/>
          <w:bCs w:val="1"/>
          <w:color w:val="273540"/>
          <w:sz w:val="24"/>
          <w:szCs w:val="24"/>
          <w:rtl w:val="0"/>
        </w:rPr>
        <w:t xml:space="preserve">Critical Thinking:</w:t>
      </w:r>
      <w:r w:rsidDel="00000000" w:rsidR="00000000" w:rsidRPr="00000000">
        <w:rPr>
          <w:rFonts w:ascii="Lato" w:cs="Lato" w:eastAsia="Lato" w:hAnsi="Lato"/>
          <w:color w:val="273540"/>
          <w:sz w:val="24"/>
          <w:szCs w:val="24"/>
          <w:rtl w:val="0"/>
        </w:rPr>
        <w:t xml:space="preserve"> Students analyze information carefully and logically from multiple perspectives, using discipline-specific methods, and develop reasoned solutions to problems. </w:t>
      </w:r>
    </w:p>
    <w:p w:rsidR="00000000" w:rsidDel="00000000" w:rsidP="00000000" w:rsidRDefault="00000000" w:rsidRPr="00000000" w14:paraId="00000013">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Required Texts: </w:t>
      </w:r>
      <w:r w:rsidDel="00000000" w:rsidR="00000000" w:rsidRPr="00000000">
        <w:rPr>
          <w:rFonts w:ascii="Lato" w:cs="Lato" w:eastAsia="Lato" w:hAnsi="Lato"/>
          <w:color w:val="273540"/>
          <w:sz w:val="24"/>
          <w:szCs w:val="24"/>
          <w:rtl w:val="0"/>
        </w:rPr>
        <w:t xml:space="preserve">All texts will be provided digitally through Canvas. Students are responsible for either printing them or bringing a device on which they can read them to class. </w:t>
      </w:r>
    </w:p>
    <w:p w:rsidR="00000000" w:rsidDel="00000000" w:rsidP="00000000" w:rsidRDefault="00000000" w:rsidRPr="00000000" w14:paraId="00000014">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15">
      <w:pPr>
        <w:shd w:fill="ffffff" w:val="clea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Assignments:</w:t>
      </w:r>
    </w:p>
    <w:tbl>
      <w:tblPr>
        <w:tblStyle w:val="Table1"/>
        <w:tblW w:w="59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345"/>
        <w:gridCol w:w="1550"/>
        <w:gridCol w:w="2015"/>
        <w:tblGridChange w:id="0">
          <w:tblGrid>
            <w:gridCol w:w="2345"/>
            <w:gridCol w:w="1550"/>
            <w:gridCol w:w="2015"/>
          </w:tblGrid>
        </w:tblGridChange>
      </w:tblGrid>
      <w:tr>
        <w:trPr>
          <w:cantSplit w:val="0"/>
          <w:trHeight w:val="86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6">
            <w:pP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Assignment</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7">
            <w:pP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Word Count</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8">
            <w:pP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Points Available</w:t>
            </w:r>
          </w:p>
        </w:tc>
      </w:tr>
      <w:tr>
        <w:trPr>
          <w:cantSplit w:val="0"/>
          <w:trHeight w:val="8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9">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Reading Responses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A">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400 (x3)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B">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50(x3)</w:t>
            </w:r>
          </w:p>
        </w:tc>
      </w:tr>
      <w:tr>
        <w:trPr>
          <w:cantSplit w:val="0"/>
          <w:trHeight w:val="8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C">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Critical Analysis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D">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1,600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E">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150</w:t>
            </w:r>
          </w:p>
        </w:tc>
      </w:tr>
      <w:tr>
        <w:trPr>
          <w:cantSplit w:val="0"/>
          <w:trHeight w:val="8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F">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Fiction Draft</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0">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2,000 </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1">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200</w:t>
            </w:r>
          </w:p>
        </w:tc>
      </w:tr>
      <w:tr>
        <w:trPr>
          <w:cantSplit w:val="0"/>
          <w:trHeight w:val="86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2">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Workshop Critiques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3">
            <w:pP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4">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125</w:t>
            </w:r>
          </w:p>
        </w:tc>
      </w:tr>
      <w:tr>
        <w:trPr>
          <w:cantSplit w:val="0"/>
          <w:trHeight w:val="8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5">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Final Portfolio</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6">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1,200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7">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225</w:t>
            </w:r>
          </w:p>
        </w:tc>
      </w:tr>
      <w:tr>
        <w:trPr>
          <w:cantSplit w:val="0"/>
          <w:trHeight w:val="86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8">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Participation</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9">
            <w:pP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A">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150</w:t>
            </w:r>
          </w:p>
        </w:tc>
      </w:tr>
      <w:tr>
        <w:trPr>
          <w:cantSplit w:val="0"/>
          <w:trHeight w:val="8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B">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Total</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C">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6,000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D">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1000</w:t>
            </w:r>
          </w:p>
        </w:tc>
      </w:tr>
    </w:tbl>
    <w:p w:rsidR="00000000" w:rsidDel="00000000" w:rsidP="00000000" w:rsidRDefault="00000000" w:rsidRPr="00000000" w14:paraId="0000002E">
      <w:pPr>
        <w:shd w:fill="ffffff" w:val="clea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       Writing:</w:t>
      </w:r>
    </w:p>
    <w:p w:rsidR="00000000" w:rsidDel="00000000" w:rsidP="00000000" w:rsidRDefault="00000000" w:rsidRPr="00000000" w14:paraId="0000002F">
      <w:pPr>
        <w:numPr>
          <w:ilvl w:val="0"/>
          <w:numId w:val="9"/>
        </w:numPr>
        <w:shd w:fill="ffffff" w:val="clear"/>
        <w:spacing w:after="0" w:afterAutospacing="0" w:lineRule="auto"/>
        <w:ind w:left="1100" w:hanging="360"/>
      </w:pPr>
      <w:r w:rsidDel="00000000" w:rsidR="00000000" w:rsidRPr="00000000">
        <w:rPr>
          <w:rFonts w:ascii="Lato" w:cs="Lato" w:eastAsia="Lato" w:hAnsi="Lato"/>
          <w:color w:val="273540"/>
          <w:sz w:val="24"/>
          <w:szCs w:val="24"/>
          <w:rtl w:val="0"/>
        </w:rPr>
        <w:t xml:space="preserve">3 Reading Responses (400 words each): These assignments are due on all class days when there are readings but no workshops. They will require you to examine the language and construction of a text carefully and deliberately. This will involve choosing 2-3 specific sentences to analyze: why do they work? How? What devices do they use and what is their effect? </w:t>
      </w:r>
      <w:r w:rsidDel="00000000" w:rsidR="00000000" w:rsidRPr="00000000">
        <w:rPr>
          <w:rFonts w:ascii="Lato" w:cs="Lato" w:eastAsia="Lato" w:hAnsi="Lato"/>
          <w:b w:val="1"/>
          <w:bCs w:val="1"/>
          <w:color w:val="273540"/>
          <w:sz w:val="24"/>
          <w:szCs w:val="24"/>
          <w:rtl w:val="0"/>
        </w:rPr>
        <w:t xml:space="preserve">The aim is not mere summary</w:t>
      </w:r>
      <w:r w:rsidDel="00000000" w:rsidR="00000000" w:rsidRPr="00000000">
        <w:rPr>
          <w:rFonts w:ascii="Lato" w:cs="Lato" w:eastAsia="Lato" w:hAnsi="Lato"/>
          <w:color w:val="273540"/>
          <w:sz w:val="24"/>
          <w:szCs w:val="24"/>
          <w:rtl w:val="0"/>
        </w:rPr>
        <w:t xml:space="preserve">; instead, you should advance an argument about the mechanism of the prose. </w:t>
      </w:r>
    </w:p>
    <w:p w:rsidR="00000000" w:rsidDel="00000000" w:rsidP="00000000" w:rsidRDefault="00000000" w:rsidRPr="00000000" w14:paraId="00000030">
      <w:pPr>
        <w:numPr>
          <w:ilvl w:val="0"/>
          <w:numId w:val="9"/>
        </w:numPr>
        <w:shd w:fill="ffffff" w:val="clear"/>
        <w:spacing w:after="0" w:afterAutospacing="0" w:lineRule="auto"/>
        <w:ind w:left="1100" w:hanging="360"/>
      </w:pPr>
      <w:r w:rsidDel="00000000" w:rsidR="00000000" w:rsidRPr="00000000">
        <w:rPr>
          <w:rFonts w:ascii="Lato" w:cs="Lato" w:eastAsia="Lato" w:hAnsi="Lato"/>
          <w:color w:val="273540"/>
          <w:sz w:val="24"/>
          <w:szCs w:val="24"/>
          <w:rtl w:val="0"/>
        </w:rPr>
        <w:t xml:space="preserve">1 Critical Analysis (1,600-word essay): The Critical Analysis will give you space to explore the short stories we read. While you’ll still employ your close-reading abilities, Critical Analyses should attend to and critique the ways in which a story uses language to create meaning. This should include analysis not just of the choices a writer makes, such as diction, syntax, symbols, motifs, etc, but also of the effect those choices make on the reader. In short, you’ll use close analysis of the prose to say something broader about the story at hand (your analysis should amount to something much more rigorous than “I really like this story,” or “This story flows nicely”). In these analyses, you must use evidence from the text to support your arguments, but quotations should not exceed 10% of a paper’s total word count.</w:t>
      </w:r>
    </w:p>
    <w:p w:rsidR="00000000" w:rsidDel="00000000" w:rsidP="00000000" w:rsidRDefault="00000000" w:rsidRPr="00000000" w14:paraId="00000031">
      <w:pPr>
        <w:numPr>
          <w:ilvl w:val="0"/>
          <w:numId w:val="9"/>
        </w:numPr>
        <w:shd w:fill="ffffff" w:val="clear"/>
        <w:spacing w:after="0" w:afterAutospacing="0" w:lineRule="auto"/>
        <w:ind w:left="1100" w:hanging="360"/>
      </w:pPr>
      <w:r w:rsidDel="00000000" w:rsidR="00000000" w:rsidRPr="00000000">
        <w:rPr>
          <w:rFonts w:ascii="Lato" w:cs="Lato" w:eastAsia="Lato" w:hAnsi="Lato"/>
          <w:color w:val="273540"/>
          <w:sz w:val="24"/>
          <w:szCs w:val="24"/>
          <w:rtl w:val="0"/>
        </w:rPr>
        <w:t xml:space="preserve">1 Fiction Draft (1,500-4,000 words): Once in the semester your fiction will be critiqued by the class. This can be a short story or a section of longer work. There are no requirements regarding style, genre, or subject but it is your responsibility to hand in high-quality writing. Meaning, it should be a revised, thoughtful document that represents your best efforts in writing fiction. Workshop submissions should be handed in five days prior to the day of their workshop. </w:t>
      </w:r>
      <w:r w:rsidDel="00000000" w:rsidR="00000000" w:rsidRPr="00000000">
        <w:rPr>
          <w:rFonts w:ascii="Lato" w:cs="Lato" w:eastAsia="Lato" w:hAnsi="Lato"/>
          <w:b w:val="1"/>
          <w:bCs w:val="1"/>
          <w:color w:val="273540"/>
          <w:sz w:val="24"/>
          <w:szCs w:val="24"/>
          <w:rtl w:val="0"/>
        </w:rPr>
        <w:t xml:space="preserve">This is the most important deadline of the semester. </w:t>
      </w:r>
      <w:r w:rsidDel="00000000" w:rsidR="00000000" w:rsidRPr="00000000">
        <w:rPr>
          <w:rFonts w:ascii="Lato" w:cs="Lato" w:eastAsia="Lato" w:hAnsi="Lato"/>
          <w:color w:val="273540"/>
          <w:sz w:val="24"/>
          <w:szCs w:val="24"/>
          <w:rtl w:val="0"/>
        </w:rPr>
        <w:t xml:space="preserve">Nothing short of grievous illness should delay your submission. </w:t>
      </w:r>
    </w:p>
    <w:p w:rsidR="00000000" w:rsidDel="00000000" w:rsidP="00000000" w:rsidRDefault="00000000" w:rsidRPr="00000000" w14:paraId="00000032">
      <w:pPr>
        <w:numPr>
          <w:ilvl w:val="0"/>
          <w:numId w:val="9"/>
        </w:numPr>
        <w:shd w:fill="ffffff" w:val="clear"/>
        <w:spacing w:after="100" w:lineRule="auto"/>
        <w:ind w:left="1100" w:hanging="360"/>
      </w:pPr>
      <w:r w:rsidDel="00000000" w:rsidR="00000000" w:rsidRPr="00000000">
        <w:rPr>
          <w:rFonts w:ascii="Lato" w:cs="Lato" w:eastAsia="Lato" w:hAnsi="Lato"/>
          <w:color w:val="273540"/>
          <w:sz w:val="24"/>
          <w:szCs w:val="24"/>
          <w:rtl w:val="0"/>
        </w:rPr>
        <w:t xml:space="preserve">Final Portfolio (including 600-word Artist’s Statement and 600-word Revision Reflection): With the aid of the feedback your peers and I will have offered on your fiction, you’ll revise it </w:t>
      </w:r>
      <w:r w:rsidDel="00000000" w:rsidR="00000000" w:rsidRPr="00000000">
        <w:rPr>
          <w:rFonts w:ascii="Lato" w:cs="Lato" w:eastAsia="Lato" w:hAnsi="Lato"/>
          <w:b w:val="1"/>
          <w:bCs w:val="1"/>
          <w:color w:val="273540"/>
          <w:sz w:val="24"/>
          <w:szCs w:val="24"/>
          <w:rtl w:val="0"/>
        </w:rPr>
        <w:t xml:space="preserve">or</w:t>
      </w:r>
      <w:r w:rsidDel="00000000" w:rsidR="00000000" w:rsidRPr="00000000">
        <w:rPr>
          <w:rFonts w:ascii="Lato" w:cs="Lato" w:eastAsia="Lato" w:hAnsi="Lato"/>
          <w:color w:val="273540"/>
          <w:sz w:val="24"/>
          <w:szCs w:val="24"/>
          <w:rtl w:val="0"/>
        </w:rPr>
        <w:t xml:space="preserve"> write a new piece of fiction that builds on my and your peers' feedback. With the revised draft, you must include the original draft with my comments. The frontmatter of the portfolio will include a 600-word Artist’s Statement, in which you’ll call upon what you’ve learned from our readings and in class to describe the scope and purpose of your fiction, and the context in which it can be understood. It will also include a 600-word Revision Reflection, which will examine the ways in which your fiction and prose have evolved through revision, incorporating evidence from your work and from the annotations thereon.</w:t>
      </w:r>
    </w:p>
    <w:p w:rsidR="00000000" w:rsidDel="00000000" w:rsidP="00000000" w:rsidRDefault="00000000" w:rsidRPr="00000000" w14:paraId="00000033">
      <w:pPr>
        <w:shd w:fill="ffffff" w:val="clea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Course Policies: </w:t>
      </w:r>
    </w:p>
    <w:p w:rsidR="00000000" w:rsidDel="00000000" w:rsidP="00000000" w:rsidRDefault="00000000" w:rsidRPr="00000000" w14:paraId="00000034">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i w:val="1"/>
          <w:iCs w:val="1"/>
          <w:color w:val="273540"/>
          <w:sz w:val="24"/>
          <w:szCs w:val="24"/>
          <w:rtl w:val="0"/>
        </w:rPr>
        <w:t xml:space="preserve">1. Assignments: </w:t>
      </w:r>
      <w:r w:rsidDel="00000000" w:rsidR="00000000" w:rsidRPr="00000000">
        <w:rPr>
          <w:rFonts w:ascii="Lato" w:cs="Lato" w:eastAsia="Lato" w:hAnsi="Lato"/>
          <w:color w:val="273540"/>
          <w:sz w:val="24"/>
          <w:szCs w:val="24"/>
          <w:rtl w:val="0"/>
        </w:rPr>
        <w:t xml:space="preserve">You must complete all assignments to receive credit for this course.</w:t>
      </w:r>
    </w:p>
    <w:p w:rsidR="00000000" w:rsidDel="00000000" w:rsidP="00000000" w:rsidRDefault="00000000" w:rsidRPr="00000000" w14:paraId="00000035">
      <w:pPr>
        <w:shd w:fill="ffffff" w:val="clea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i w:val="1"/>
          <w:iCs w:val="1"/>
          <w:color w:val="273540"/>
          <w:sz w:val="24"/>
          <w:szCs w:val="24"/>
          <w:rtl w:val="0"/>
        </w:rPr>
        <w:t xml:space="preserve">2. Attendance: </w:t>
      </w:r>
      <w:r w:rsidDel="00000000" w:rsidR="00000000" w:rsidRPr="00000000">
        <w:rPr>
          <w:rFonts w:ascii="Lato" w:cs="Lato" w:eastAsia="Lato" w:hAnsi="Lato"/>
          <w:color w:val="273540"/>
          <w:sz w:val="24"/>
          <w:szCs w:val="24"/>
          <w:rtl w:val="0"/>
        </w:rPr>
        <w:t xml:space="preserve">Given that we meet only once a week, you are allowed </w:t>
      </w:r>
      <w:r w:rsidDel="00000000" w:rsidR="00000000" w:rsidRPr="00000000">
        <w:rPr>
          <w:rFonts w:ascii="Lato" w:cs="Lato" w:eastAsia="Lato" w:hAnsi="Lato"/>
          <w:b w:val="1"/>
          <w:bCs w:val="1"/>
          <w:color w:val="273540"/>
          <w:sz w:val="24"/>
          <w:szCs w:val="24"/>
          <w:rtl w:val="0"/>
        </w:rPr>
        <w:t xml:space="preserve">one </w:t>
      </w:r>
      <w:r w:rsidDel="00000000" w:rsidR="00000000" w:rsidRPr="00000000">
        <w:rPr>
          <w:rFonts w:ascii="Lato" w:cs="Lato" w:eastAsia="Lato" w:hAnsi="Lato"/>
          <w:color w:val="273540"/>
          <w:sz w:val="24"/>
          <w:szCs w:val="24"/>
          <w:rtl w:val="0"/>
        </w:rPr>
        <w:t xml:space="preserve">absence without explanation or excuse (though prior notice would be greatly appreciated given the nature of the course). Subsequent unexplained or unexcused absences will affect your grade. </w:t>
      </w:r>
      <w:r w:rsidDel="00000000" w:rsidR="00000000" w:rsidRPr="00000000">
        <w:rPr>
          <w:rFonts w:ascii="Lato" w:cs="Lato" w:eastAsia="Lato" w:hAnsi="Lato"/>
          <w:b w:val="1"/>
          <w:bCs w:val="1"/>
          <w:color w:val="273540"/>
          <w:sz w:val="24"/>
          <w:szCs w:val="24"/>
          <w:rtl w:val="0"/>
        </w:rPr>
        <w:t xml:space="preserve">If you have more than 2 absences, you cannot pass the course.</w:t>
      </w:r>
    </w:p>
    <w:p w:rsidR="00000000" w:rsidDel="00000000" w:rsidP="00000000" w:rsidRDefault="00000000" w:rsidRPr="00000000" w14:paraId="00000036">
      <w:pPr>
        <w:numPr>
          <w:ilvl w:val="1"/>
          <w:numId w:val="4"/>
        </w:numPr>
        <w:spacing w:after="0" w:afterAutospacing="0" w:lineRule="auto"/>
        <w:ind w:left="2200" w:hanging="360"/>
      </w:pPr>
      <w:r w:rsidDel="00000000" w:rsidR="00000000" w:rsidRPr="00000000">
        <w:rPr>
          <w:rFonts w:ascii="Lato" w:cs="Lato" w:eastAsia="Lato" w:hAnsi="Lato"/>
          <w:color w:val="273540"/>
          <w:sz w:val="24"/>
          <w:szCs w:val="24"/>
          <w:rtl w:val="0"/>
        </w:rPr>
        <w:t xml:space="preserve">Excused absences, such as athletic events, theater commitments, illnesses, family emergencies, etc. </w:t>
      </w:r>
      <w:r w:rsidDel="00000000" w:rsidR="00000000" w:rsidRPr="00000000">
        <w:rPr>
          <w:rFonts w:ascii="Lato" w:cs="Lato" w:eastAsia="Lato" w:hAnsi="Lato"/>
          <w:b w:val="1"/>
          <w:bCs w:val="1"/>
          <w:color w:val="273540"/>
          <w:sz w:val="24"/>
          <w:szCs w:val="24"/>
          <w:rtl w:val="0"/>
        </w:rPr>
        <w:t xml:space="preserve">require appropriate documentation AND advance notice given to me.</w:t>
      </w:r>
      <w:r w:rsidDel="00000000" w:rsidR="00000000" w:rsidRPr="00000000">
        <w:rPr>
          <w:rFonts w:ascii="Lato" w:cs="Lato" w:eastAsia="Lato" w:hAnsi="Lato"/>
          <w:color w:val="273540"/>
          <w:sz w:val="24"/>
          <w:szCs w:val="24"/>
          <w:rtl w:val="0"/>
        </w:rPr>
        <w:t xml:space="preserve"> You will be responsible for meeting with me outside of class to make a plan for completing work missed due to absences. You will also be responsible for turning in any assignments regardless of whether you are in class or not. For UF’s official attendance policy, you can visit:</w:t>
      </w:r>
      <w:hyperlink r:id="rId6">
        <w:r w:rsidDel="00000000" w:rsidR="00000000" w:rsidRPr="00000000">
          <w:rPr>
            <w:rFonts w:ascii="Lato" w:cs="Lato" w:eastAsia="Lato" w:hAnsi="Lato"/>
            <w:color w:val="084b81"/>
            <w:sz w:val="24"/>
            <w:szCs w:val="24"/>
            <w:u w:val="single"/>
            <w:rtl w:val="0"/>
          </w:rPr>
          <w:t xml:space="preserve"> https://catalog.ufl.edu/UGRD/academic-regulations/attendance-policies</w:t>
        </w:r>
      </w:hyperlink>
      <w:r w:rsidDel="00000000" w:rsidR="00000000" w:rsidRPr="00000000">
        <w:fldChar w:fldCharType="begin"/>
        <w:instrText xml:space="preserve"> HYPERLINK "https://catalog.ufl.edu/UGRD/academic-regulations/attendance-policies/" </w:instrText>
        <w:fldChar w:fldCharType="separate"/>
      </w:r>
      <w:r w:rsidDel="00000000" w:rsidR="00000000" w:rsidRPr="00000000">
        <w:rPr>
          <w:rFonts w:ascii="Lato" w:cs="Lato" w:eastAsia="Lato" w:hAnsi="Lato"/>
          <w:i w:val="1"/>
          <w:iCs w:val="1"/>
          <w:color w:val="084b81"/>
          <w:sz w:val="24"/>
          <w:szCs w:val="24"/>
          <w:u w:val="single"/>
          <w:rtl w:val="0"/>
        </w:rPr>
        <w:t xml:space="preserve">/</w:t>
      </w:r>
    </w:p>
    <w:p w:rsidR="00000000" w:rsidDel="00000000" w:rsidP="00000000" w:rsidRDefault="00000000" w:rsidRPr="00000000" w14:paraId="00000037">
      <w:pPr>
        <w:numPr>
          <w:ilvl w:val="1"/>
          <w:numId w:val="4"/>
        </w:numPr>
        <w:spacing w:after="0" w:afterAutospacing="0" w:before="0" w:lineRule="auto"/>
        <w:ind w:left="2180" w:right="-20" w:hanging="360"/>
      </w:pPr>
      <w:r w:rsidDel="00000000" w:rsidR="00000000" w:rsidRPr="00000000">
        <w:fldChar w:fldCharType="end"/>
      </w:r>
      <w:r w:rsidDel="00000000" w:rsidR="00000000" w:rsidRPr="00000000">
        <w:fldChar w:fldCharType="begin"/>
        <w:instrText xml:space="preserve"> HYPERLINK "https://catalog.ufl.edu/UGRD/academic-regulations/attendance-policies/" </w:instrText>
        <w:fldChar w:fldCharType="separate"/>
      </w:r>
      <w:r w:rsidDel="00000000" w:rsidR="00000000" w:rsidRPr="00000000">
        <w:rPr>
          <w:rFonts w:ascii="Lato" w:cs="Lato" w:eastAsia="Lato" w:hAnsi="Lato"/>
          <w:color w:val="084b81"/>
          <w:sz w:val="24"/>
          <w:szCs w:val="24"/>
          <w:u w:val="single"/>
          <w:rtl w:val="0"/>
        </w:rPr>
        <w:t xml:space="preserve">Links to an external site.</w:t>
      </w:r>
    </w:p>
    <w:p w:rsidR="00000000" w:rsidDel="00000000" w:rsidP="00000000" w:rsidRDefault="00000000" w:rsidRPr="00000000" w14:paraId="00000038">
      <w:pPr>
        <w:numPr>
          <w:ilvl w:val="1"/>
          <w:numId w:val="4"/>
        </w:numPr>
        <w:spacing w:after="100" w:lineRule="auto"/>
        <w:ind w:left="2200" w:hanging="360"/>
      </w:pPr>
      <w:r w:rsidDel="00000000" w:rsidR="00000000" w:rsidRPr="00000000">
        <w:fldChar w:fldCharType="end"/>
      </w:r>
      <w:r w:rsidDel="00000000" w:rsidR="00000000" w:rsidRPr="00000000">
        <w:rPr>
          <w:rtl w:val="0"/>
        </w:rPr>
      </w:r>
    </w:p>
    <w:p w:rsidR="00000000" w:rsidDel="00000000" w:rsidP="00000000" w:rsidRDefault="00000000" w:rsidRPr="00000000" w14:paraId="00000039">
      <w:pPr>
        <w:shd w:fill="ffffff" w:val="clea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i w:val="1"/>
          <w:iCs w:val="1"/>
          <w:color w:val="273540"/>
          <w:sz w:val="24"/>
          <w:szCs w:val="24"/>
          <w:rtl w:val="0"/>
        </w:rPr>
        <w:t xml:space="preserve">3. Tardiness:</w:t>
      </w:r>
      <w:r w:rsidDel="00000000" w:rsidR="00000000" w:rsidRPr="00000000">
        <w:rPr>
          <w:rFonts w:ascii="Lato" w:cs="Lato" w:eastAsia="Lato" w:hAnsi="Lato"/>
          <w:color w:val="273540"/>
          <w:sz w:val="24"/>
          <w:szCs w:val="24"/>
          <w:rtl w:val="0"/>
        </w:rPr>
        <w:t xml:space="preserve"> Be on time to show respect to your colleagues and me. Should lateness be unavoidable, understand that </w:t>
      </w:r>
      <w:r w:rsidDel="00000000" w:rsidR="00000000" w:rsidRPr="00000000">
        <w:rPr>
          <w:rFonts w:ascii="Lato" w:cs="Lato" w:eastAsia="Lato" w:hAnsi="Lato"/>
          <w:b w:val="1"/>
          <w:bCs w:val="1"/>
          <w:color w:val="273540"/>
          <w:sz w:val="24"/>
          <w:szCs w:val="24"/>
          <w:rtl w:val="0"/>
        </w:rPr>
        <w:t xml:space="preserve">2 tardies without advance notice that I approve = 1 absence.</w:t>
      </w:r>
    </w:p>
    <w:p w:rsidR="00000000" w:rsidDel="00000000" w:rsidP="00000000" w:rsidRDefault="00000000" w:rsidRPr="00000000" w14:paraId="0000003A">
      <w:pPr>
        <w:shd w:fill="ffffff" w:val="clea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Likewise, you may not leave class before we adjourn for any reason. If you have a conference, club, sorority/fraternity, or job that regularly conflicts with our class time, know that</w:t>
      </w:r>
      <w:r w:rsidDel="00000000" w:rsidR="00000000" w:rsidRPr="00000000">
        <w:rPr>
          <w:rFonts w:ascii="Lato" w:cs="Lato" w:eastAsia="Lato" w:hAnsi="Lato"/>
          <w:color w:val="273540"/>
          <w:sz w:val="24"/>
          <w:szCs w:val="24"/>
          <w:rtl w:val="0"/>
        </w:rPr>
        <w:t xml:space="preserve"> </w:t>
      </w:r>
      <w:r w:rsidDel="00000000" w:rsidR="00000000" w:rsidRPr="00000000">
        <w:rPr>
          <w:rFonts w:ascii="Lato" w:cs="Lato" w:eastAsia="Lato" w:hAnsi="Lato"/>
          <w:b w:val="1"/>
          <w:bCs w:val="1"/>
          <w:color w:val="273540"/>
          <w:sz w:val="24"/>
          <w:szCs w:val="24"/>
          <w:rtl w:val="0"/>
        </w:rPr>
        <w:t xml:space="preserve">early departures count as tardies, too. Two tardies without advance notice result in an absence, as stated above.</w:t>
      </w:r>
    </w:p>
    <w:p w:rsidR="00000000" w:rsidDel="00000000" w:rsidP="00000000" w:rsidRDefault="00000000" w:rsidRPr="00000000" w14:paraId="0000003B">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i w:val="1"/>
          <w:iCs w:val="1"/>
          <w:color w:val="273540"/>
          <w:sz w:val="24"/>
          <w:szCs w:val="24"/>
          <w:rtl w:val="0"/>
        </w:rPr>
        <w:t xml:space="preserve">4. Classroom Behavior: </w:t>
      </w:r>
      <w:r w:rsidDel="00000000" w:rsidR="00000000" w:rsidRPr="00000000">
        <w:rPr>
          <w:rFonts w:ascii="Lato" w:cs="Lato" w:eastAsia="Lato" w:hAnsi="Lato"/>
          <w:color w:val="273540"/>
          <w:sz w:val="24"/>
          <w:szCs w:val="24"/>
          <w:rtl w:val="0"/>
        </w:rPr>
        <w:t xml:space="preserve">Please be respectful and attentive to your colleagues and to me when we are talking, whether during discussion of published writers or during workshop of our own work. In particular, be respectful of your colleagues’ diverse backgrounds, perspectives, and beliefs. Critique others as you would like to be critiqued—for me, that means substantive, actionable feedback that respects the intention and inherent validity of the submitted work. </w:t>
      </w:r>
    </w:p>
    <w:p w:rsidR="00000000" w:rsidDel="00000000" w:rsidP="00000000" w:rsidRDefault="00000000" w:rsidRPr="00000000" w14:paraId="0000003C">
      <w:pPr>
        <w:numPr>
          <w:ilvl w:val="0"/>
          <w:numId w:val="8"/>
        </w:numPr>
        <w:shd w:fill="ffffff" w:val="clear"/>
        <w:spacing w:after="0" w:afterAutospacing="0" w:lineRule="auto"/>
        <w:ind w:left="1100" w:hanging="360"/>
      </w:pPr>
      <w:r w:rsidDel="00000000" w:rsidR="00000000" w:rsidRPr="00000000">
        <w:rPr>
          <w:rFonts w:ascii="Lato" w:cs="Lato" w:eastAsia="Lato" w:hAnsi="Lato"/>
          <w:color w:val="273540"/>
          <w:sz w:val="24"/>
          <w:szCs w:val="24"/>
          <w:rtl w:val="0"/>
        </w:rPr>
        <w:t xml:space="preserve">You are also responsible for keeping up with your UF email, as this is how I will contact you outside of class. Feel free to reach out to me via Canvas messaging anytime—I’ll try to respond within 24 hours on business days.</w:t>
      </w:r>
    </w:p>
    <w:p w:rsidR="00000000" w:rsidDel="00000000" w:rsidP="00000000" w:rsidRDefault="00000000" w:rsidRPr="00000000" w14:paraId="0000003D">
      <w:pPr>
        <w:numPr>
          <w:ilvl w:val="0"/>
          <w:numId w:val="8"/>
        </w:numPr>
        <w:shd w:fill="ffffff" w:val="clear"/>
        <w:spacing w:after="0" w:afterAutospacing="0" w:lineRule="auto"/>
        <w:ind w:left="1100" w:hanging="360"/>
      </w:pPr>
      <w:r w:rsidDel="00000000" w:rsidR="00000000" w:rsidRPr="00000000">
        <w:rPr>
          <w:rFonts w:ascii="Lato" w:cs="Lato" w:eastAsia="Lato" w:hAnsi="Lato"/>
          <w:b w:val="1"/>
          <w:bCs w:val="1"/>
          <w:color w:val="273540"/>
          <w:sz w:val="24"/>
          <w:szCs w:val="24"/>
          <w:rtl w:val="0"/>
        </w:rPr>
        <w:t xml:space="preserve">No use of phones or laptops </w:t>
      </w:r>
      <w:r w:rsidDel="00000000" w:rsidR="00000000" w:rsidRPr="00000000">
        <w:rPr>
          <w:rFonts w:ascii="Lato" w:cs="Lato" w:eastAsia="Lato" w:hAnsi="Lato"/>
          <w:color w:val="273540"/>
          <w:sz w:val="24"/>
          <w:szCs w:val="24"/>
          <w:rtl w:val="0"/>
        </w:rPr>
        <w:t xml:space="preserve">during class unless I specifically instruct you to use your laptops for in-class work.</w:t>
      </w:r>
    </w:p>
    <w:p w:rsidR="00000000" w:rsidDel="00000000" w:rsidP="00000000" w:rsidRDefault="00000000" w:rsidRPr="00000000" w14:paraId="0000003E">
      <w:pPr>
        <w:numPr>
          <w:ilvl w:val="0"/>
          <w:numId w:val="8"/>
        </w:numPr>
        <w:shd w:fill="ffffff" w:val="clear"/>
        <w:spacing w:after="100" w:lineRule="auto"/>
        <w:ind w:left="1100" w:hanging="360"/>
      </w:pPr>
      <w:r w:rsidDel="00000000" w:rsidR="00000000" w:rsidRPr="00000000">
        <w:rPr>
          <w:rFonts w:ascii="Lato" w:cs="Lato" w:eastAsia="Lato" w:hAnsi="Lato"/>
          <w:color w:val="273540"/>
          <w:sz w:val="24"/>
          <w:szCs w:val="24"/>
          <w:rtl w:val="0"/>
        </w:rPr>
        <w:t xml:space="preserve">Do not discuss or share workshop submissions outside of class without the author’s consent. What happens in workshop stays in workshop. </w:t>
      </w:r>
    </w:p>
    <w:p w:rsidR="00000000" w:rsidDel="00000000" w:rsidP="00000000" w:rsidRDefault="00000000" w:rsidRPr="00000000" w14:paraId="0000003F">
      <w:pPr>
        <w:shd w:fill="ffffff" w:val="clear"/>
        <w:spacing w:after="180" w:before="180" w:lineRule="auto"/>
        <w:rPr>
          <w:rFonts w:ascii="Lato" w:cs="Lato" w:eastAsia="Lato" w:hAnsi="Lato"/>
          <w:color w:val="084b81"/>
          <w:sz w:val="24"/>
          <w:szCs w:val="24"/>
          <w:u w:val="single"/>
        </w:rPr>
      </w:pPr>
      <w:r w:rsidDel="00000000" w:rsidR="00000000" w:rsidRPr="00000000">
        <w:rPr>
          <w:rFonts w:ascii="Lato" w:cs="Lato" w:eastAsia="Lato" w:hAnsi="Lato"/>
          <w:i w:val="1"/>
          <w:iCs w:val="1"/>
          <w:color w:val="273540"/>
          <w:sz w:val="24"/>
          <w:szCs w:val="24"/>
          <w:rtl w:val="0"/>
        </w:rPr>
        <w:t xml:space="preserve">5. Sexual Harassment</w:t>
      </w:r>
      <w:r w:rsidDel="00000000" w:rsidR="00000000" w:rsidRPr="00000000">
        <w:rPr>
          <w:rFonts w:ascii="Lato" w:cs="Lato" w:eastAsia="Lato" w:hAnsi="Lato"/>
          <w:color w:val="273540"/>
          <w:sz w:val="24"/>
          <w:szCs w:val="24"/>
          <w:rtl w:val="0"/>
        </w:rPr>
        <w:t xml:space="preserve">: The University of Florida is committed to providing a safe educational, working, and residential environment that is free from sexual harassment or misconduct directed towards any and all members of the community:</w:t>
      </w:r>
      <w:r w:rsidDel="00000000" w:rsidR="00000000" w:rsidRPr="00000000">
        <w:fldChar w:fldCharType="begin"/>
        <w:instrText xml:space="preserve"> HYPERLINK "https://titleix.ufl.edu/about/title-ix-rights/" </w:instrText>
        <w:fldChar w:fldCharType="separate"/>
      </w:r>
      <w:r w:rsidDel="00000000" w:rsidR="00000000" w:rsidRPr="00000000">
        <w:rPr>
          <w:rFonts w:ascii="Lato" w:cs="Lato" w:eastAsia="Lato" w:hAnsi="Lato"/>
          <w:color w:val="084b81"/>
          <w:sz w:val="24"/>
          <w:szCs w:val="24"/>
          <w:u w:val="single"/>
          <w:rtl w:val="0"/>
        </w:rPr>
        <w:t xml:space="preserve"> https://titleix.ufl.edu/about/title-ix-rights/</w:t>
      </w:r>
    </w:p>
    <w:p w:rsidR="00000000" w:rsidDel="00000000" w:rsidP="00000000" w:rsidRDefault="00000000" w:rsidRPr="00000000" w14:paraId="00000040">
      <w:pPr>
        <w:shd w:fill="ffffff" w:val="clear"/>
        <w:spacing w:after="160" w:before="160" w:lineRule="auto"/>
        <w:ind w:left="-20" w:right="-20" w:firstLine="0"/>
        <w:rPr>
          <w:rFonts w:ascii="Lato" w:cs="Lato" w:eastAsia="Lato" w:hAnsi="Lato"/>
          <w:color w:val="084b81"/>
          <w:sz w:val="24"/>
          <w:szCs w:val="24"/>
          <w:u w:val="single"/>
        </w:rPr>
      </w:pPr>
      <w:r w:rsidDel="00000000" w:rsidR="00000000" w:rsidRPr="00000000">
        <w:rPr>
          <w:rFonts w:ascii="Lato" w:cs="Lato" w:eastAsia="Lato" w:hAnsi="Lato"/>
          <w:color w:val="084b81"/>
          <w:sz w:val="24"/>
          <w:szCs w:val="24"/>
          <w:u w:val="single"/>
          <w:rtl w:val="0"/>
        </w:rPr>
        <w:t xml:space="preserve">Links to an external site.</w:t>
      </w:r>
    </w:p>
    <w:p w:rsidR="00000000" w:rsidDel="00000000" w:rsidP="00000000" w:rsidRDefault="00000000" w:rsidRPr="00000000" w14:paraId="00000041">
      <w:pPr>
        <w:shd w:fill="ffffff" w:val="clear"/>
        <w:spacing w:after="180" w:before="180" w:lineRule="auto"/>
        <w:rPr>
          <w:rFonts w:ascii="Lato" w:cs="Lato" w:eastAsia="Lato" w:hAnsi="Lato"/>
          <w:color w:val="273540"/>
          <w:sz w:val="24"/>
          <w:szCs w:val="24"/>
        </w:rPr>
      </w:pPr>
      <w:r w:rsidDel="00000000" w:rsidR="00000000" w:rsidRPr="00000000">
        <w:fldChar w:fldCharType="end"/>
      </w: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42">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i w:val="1"/>
          <w:iCs w:val="1"/>
          <w:color w:val="273540"/>
          <w:sz w:val="24"/>
          <w:szCs w:val="24"/>
          <w:rtl w:val="0"/>
        </w:rPr>
        <w:t xml:space="preserve">6. Paper Format &amp; Submission</w:t>
      </w:r>
      <w:r w:rsidDel="00000000" w:rsidR="00000000" w:rsidRPr="00000000">
        <w:rPr>
          <w:rFonts w:ascii="Lato" w:cs="Lato" w:eastAsia="Lato" w:hAnsi="Lato"/>
          <w:color w:val="273540"/>
          <w:sz w:val="24"/>
          <w:szCs w:val="24"/>
          <w:rtl w:val="0"/>
        </w:rPr>
        <w:t xml:space="preserve">: All assignments should be typed in a readable, 12 pt. font with standard 1 in. margins. All assignments fiction should be double-spaced. Submit all other assignments (Critical Analyses, Close Readings, etc.) on Canvas as specified in each assignment’s instructions.</w:t>
      </w:r>
    </w:p>
    <w:p w:rsidR="00000000" w:rsidDel="00000000" w:rsidP="00000000" w:rsidRDefault="00000000" w:rsidRPr="00000000" w14:paraId="00000043">
      <w:pPr>
        <w:shd w:fill="ffffff" w:val="clea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color w:val="273540"/>
          <w:sz w:val="24"/>
          <w:szCs w:val="24"/>
          <w:rtl w:val="0"/>
        </w:rPr>
        <w:t xml:space="preserve">7. </w:t>
      </w:r>
      <w:r w:rsidDel="00000000" w:rsidR="00000000" w:rsidRPr="00000000">
        <w:rPr>
          <w:rFonts w:ascii="Lato" w:cs="Lato" w:eastAsia="Lato" w:hAnsi="Lato"/>
          <w:i w:val="1"/>
          <w:iCs w:val="1"/>
          <w:color w:val="273540"/>
          <w:sz w:val="24"/>
          <w:szCs w:val="24"/>
          <w:rtl w:val="0"/>
        </w:rPr>
        <w:t xml:space="preserve">Late Papers/Assignments</w:t>
      </w:r>
      <w:r w:rsidDel="00000000" w:rsidR="00000000" w:rsidRPr="00000000">
        <w:rPr>
          <w:rFonts w:ascii="Lato" w:cs="Lato" w:eastAsia="Lato" w:hAnsi="Lato"/>
          <w:color w:val="273540"/>
          <w:sz w:val="24"/>
          <w:szCs w:val="24"/>
          <w:rtl w:val="0"/>
        </w:rPr>
        <w:t xml:space="preserve">: Acceptance of late papers/assignments will be at my discretion and dependent on circumstances. </w:t>
      </w:r>
      <w:r w:rsidDel="00000000" w:rsidR="00000000" w:rsidRPr="00000000">
        <w:rPr>
          <w:rFonts w:ascii="Lato" w:cs="Lato" w:eastAsia="Lato" w:hAnsi="Lato"/>
          <w:b w:val="1"/>
          <w:bCs w:val="1"/>
          <w:color w:val="273540"/>
          <w:sz w:val="24"/>
          <w:szCs w:val="24"/>
          <w:rtl w:val="0"/>
        </w:rPr>
        <w:t xml:space="preserve">Here, as with absences, advance notice is key.</w:t>
      </w:r>
    </w:p>
    <w:p w:rsidR="00000000" w:rsidDel="00000000" w:rsidP="00000000" w:rsidRDefault="00000000" w:rsidRPr="00000000" w14:paraId="00000044">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i w:val="1"/>
          <w:iCs w:val="1"/>
          <w:color w:val="273540"/>
          <w:sz w:val="24"/>
          <w:szCs w:val="24"/>
          <w:rtl w:val="0"/>
        </w:rPr>
        <w:t xml:space="preserve">8. Paper Maintenance Responsibilities. </w:t>
      </w:r>
      <w:r w:rsidDel="00000000" w:rsidR="00000000" w:rsidRPr="00000000">
        <w:rPr>
          <w:rFonts w:ascii="Lato" w:cs="Lato" w:eastAsia="Lato" w:hAnsi="Lato"/>
          <w:color w:val="273540"/>
          <w:sz w:val="24"/>
          <w:szCs w:val="24"/>
          <w:rtl w:val="0"/>
        </w:rPr>
        <w:t xml:space="preserve">Keep duplicate copies of all work submitted in this course. Save all returned, graded work until the semester is over.</w:t>
      </w:r>
    </w:p>
    <w:p w:rsidR="00000000" w:rsidDel="00000000" w:rsidP="00000000" w:rsidRDefault="00000000" w:rsidRPr="00000000" w14:paraId="00000045">
      <w:pPr>
        <w:shd w:fill="ffffff" w:val="clear"/>
        <w:spacing w:after="180" w:before="180" w:lineRule="auto"/>
        <w:rPr>
          <w:rFonts w:ascii="Lato" w:cs="Lato" w:eastAsia="Lato" w:hAnsi="Lato"/>
          <w:color w:val="084b81"/>
          <w:sz w:val="24"/>
          <w:szCs w:val="24"/>
          <w:u w:val="single"/>
        </w:rPr>
      </w:pPr>
      <w:r w:rsidDel="00000000" w:rsidR="00000000" w:rsidRPr="00000000">
        <w:rPr>
          <w:rFonts w:ascii="Lato" w:cs="Lato" w:eastAsia="Lato" w:hAnsi="Lato"/>
          <w:color w:val="273540"/>
          <w:sz w:val="24"/>
          <w:szCs w:val="24"/>
          <w:rtl w:val="0"/>
        </w:rPr>
        <w:t xml:space="preserve">9. </w:t>
      </w:r>
      <w:r w:rsidDel="00000000" w:rsidR="00000000" w:rsidRPr="00000000">
        <w:rPr>
          <w:rFonts w:ascii="Lato" w:cs="Lato" w:eastAsia="Lato" w:hAnsi="Lato"/>
          <w:i w:val="1"/>
          <w:iCs w:val="1"/>
          <w:color w:val="273540"/>
          <w:sz w:val="24"/>
          <w:szCs w:val="24"/>
          <w:rtl w:val="0"/>
        </w:rPr>
        <w:t xml:space="preserve">Academic Honesty and Definition of Plagiarism.</w:t>
      </w:r>
      <w:r w:rsidDel="00000000" w:rsidR="00000000" w:rsidRPr="00000000">
        <w:rPr>
          <w:rFonts w:ascii="Lato" w:cs="Lato" w:eastAsia="Lato" w:hAnsi="Lato"/>
          <w:color w:val="273540"/>
          <w:sz w:val="24"/>
          <w:szCs w:val="24"/>
          <w:rtl w:val="0"/>
        </w:rPr>
        <w:t xml:space="preserve"> UF students are bound by The Honor Pledge: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r w:rsidDel="00000000" w:rsidR="00000000" w:rsidRPr="00000000">
        <w:fldChar w:fldCharType="begin"/>
        <w:instrText xml:space="preserve"> HYPERLINK "https://sccr.dso.ufl.edu/policies/student-honor-code-student-conduct-code/" </w:instrText>
        <w:fldChar w:fldCharType="separate"/>
      </w:r>
      <w:r w:rsidDel="00000000" w:rsidR="00000000" w:rsidRPr="00000000">
        <w:rPr>
          <w:rFonts w:ascii="Lato" w:cs="Lato" w:eastAsia="Lato" w:hAnsi="Lato"/>
          <w:color w:val="084b81"/>
          <w:sz w:val="24"/>
          <w:szCs w:val="24"/>
          <w:u w:val="single"/>
          <w:rtl w:val="0"/>
        </w:rPr>
        <w:t xml:space="preserve">https://sccr.dso.ufl.edu/policies/student-honor-code-student-conduct-code/</w:t>
      </w:r>
    </w:p>
    <w:p w:rsidR="00000000" w:rsidDel="00000000" w:rsidP="00000000" w:rsidRDefault="00000000" w:rsidRPr="00000000" w14:paraId="00000046">
      <w:pPr>
        <w:shd w:fill="ffffff" w:val="clear"/>
        <w:spacing w:after="160" w:before="160" w:lineRule="auto"/>
        <w:ind w:left="-20" w:right="-20" w:firstLine="0"/>
        <w:rPr>
          <w:rFonts w:ascii="Lato" w:cs="Lato" w:eastAsia="Lato" w:hAnsi="Lato"/>
          <w:color w:val="084b81"/>
          <w:sz w:val="24"/>
          <w:szCs w:val="24"/>
          <w:u w:val="single"/>
        </w:rPr>
      </w:pPr>
      <w:r w:rsidDel="00000000" w:rsidR="00000000" w:rsidRPr="00000000">
        <w:rPr>
          <w:rFonts w:ascii="Lato" w:cs="Lato" w:eastAsia="Lato" w:hAnsi="Lato"/>
          <w:color w:val="084b81"/>
          <w:sz w:val="24"/>
          <w:szCs w:val="24"/>
          <w:u w:val="single"/>
          <w:rtl w:val="0"/>
        </w:rPr>
        <w:t xml:space="preserve">Links to an external site.</w:t>
      </w:r>
    </w:p>
    <w:p w:rsidR="00000000" w:rsidDel="00000000" w:rsidP="00000000" w:rsidRDefault="00000000" w:rsidRPr="00000000" w14:paraId="00000047">
      <w:pPr>
        <w:shd w:fill="ffffff" w:val="clear"/>
        <w:spacing w:after="180" w:before="180" w:lineRule="auto"/>
        <w:rPr>
          <w:rFonts w:ascii="Lato" w:cs="Lato" w:eastAsia="Lato" w:hAnsi="Lato"/>
          <w:color w:val="273540"/>
          <w:sz w:val="24"/>
          <w:szCs w:val="24"/>
        </w:rPr>
      </w:pPr>
      <w:r w:rsidDel="00000000" w:rsidR="00000000" w:rsidRPr="00000000">
        <w:fldChar w:fldCharType="end"/>
      </w:r>
      <w:r w:rsidDel="00000000" w:rsidR="00000000" w:rsidRPr="00000000">
        <w:rPr>
          <w:rFonts w:ascii="Lato" w:cs="Lato" w:eastAsia="Lato" w:hAnsi="Lato"/>
          <w:color w:val="273540"/>
          <w:sz w:val="24"/>
          <w:szCs w:val="24"/>
          <w:rtl w:val="0"/>
        </w:rPr>
        <w:t xml:space="preserve">) specifies a number of behaviors that are in violation of this code and the possible sanctions.</w:t>
      </w:r>
    </w:p>
    <w:p w:rsidR="00000000" w:rsidDel="00000000" w:rsidP="00000000" w:rsidRDefault="00000000" w:rsidRPr="00000000" w14:paraId="00000048">
      <w:pPr>
        <w:shd w:fill="ffffff" w:val="clear"/>
        <w:spacing w:after="180" w:before="180" w:lineRule="auto"/>
        <w:rPr>
          <w:rFonts w:ascii="Lato" w:cs="Lato" w:eastAsia="Lato" w:hAnsi="Lato"/>
          <w:b w:val="1"/>
          <w:bCs w:val="1"/>
          <w:color w:val="273540"/>
          <w:sz w:val="24"/>
          <w:szCs w:val="24"/>
          <w:u w:val="single"/>
        </w:rPr>
      </w:pPr>
      <w:r w:rsidDel="00000000" w:rsidR="00000000" w:rsidRPr="00000000">
        <w:rPr>
          <w:rFonts w:ascii="Lato" w:cs="Lato" w:eastAsia="Lato" w:hAnsi="Lato"/>
          <w:b w:val="1"/>
          <w:bCs w:val="1"/>
          <w:color w:val="273540"/>
          <w:sz w:val="24"/>
          <w:szCs w:val="24"/>
          <w:u w:val="single"/>
          <w:rtl w:val="0"/>
        </w:rPr>
        <w:t xml:space="preserve">AI-generated work of any kind will not be tolerated and will result in a course failure.</w:t>
      </w:r>
    </w:p>
    <w:p w:rsidR="00000000" w:rsidDel="00000000" w:rsidP="00000000" w:rsidRDefault="00000000" w:rsidRPr="00000000" w14:paraId="00000049">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As specified by the current UF Student Honor Code: A Student must not represent as the Student’s own work all or any portion of the work of another. </w:t>
      </w:r>
    </w:p>
    <w:p w:rsidR="00000000" w:rsidDel="00000000" w:rsidP="00000000" w:rsidRDefault="00000000" w:rsidRPr="00000000" w14:paraId="0000004A">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Plagiarism</w:t>
      </w:r>
      <w:r w:rsidDel="00000000" w:rsidR="00000000" w:rsidRPr="00000000">
        <w:rPr>
          <w:rFonts w:ascii="Lato" w:cs="Lato" w:eastAsia="Lato" w:hAnsi="Lato"/>
          <w:color w:val="273540"/>
          <w:sz w:val="24"/>
          <w:szCs w:val="24"/>
          <w:rtl w:val="0"/>
        </w:rPr>
        <w:t xml:space="preserve"> includes but is not limited to:</w:t>
      </w:r>
    </w:p>
    <w:p w:rsidR="00000000" w:rsidDel="00000000" w:rsidP="00000000" w:rsidRDefault="00000000" w:rsidRPr="00000000" w14:paraId="0000004B">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a. Stealing, misquoting, insufficiently paraphrasing, or patch-writing.</w:t>
      </w:r>
    </w:p>
    <w:p w:rsidR="00000000" w:rsidDel="00000000" w:rsidP="00000000" w:rsidRDefault="00000000" w:rsidRPr="00000000" w14:paraId="0000004C">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b. Self-plagiarism, which is the reuse of the Student’s own submitted work, or the simultaneous submission of the Student’s own work, without the full and clear acknowledgment and permission of the Faculty to whom it is submitted.</w:t>
      </w:r>
    </w:p>
    <w:p w:rsidR="00000000" w:rsidDel="00000000" w:rsidP="00000000" w:rsidRDefault="00000000" w:rsidRPr="00000000" w14:paraId="0000004D">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c. Submitting materials from any source without proper attribution.</w:t>
      </w:r>
    </w:p>
    <w:p w:rsidR="00000000" w:rsidDel="00000000" w:rsidP="00000000" w:rsidRDefault="00000000" w:rsidRPr="00000000" w14:paraId="0000004E">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d. Submitting a document, assignment, or material that, in whole or in part, is identical or substantially identical to a document or assignment the Student did not author.</w:t>
      </w:r>
    </w:p>
    <w:p w:rsidR="00000000" w:rsidDel="00000000" w:rsidP="00000000" w:rsidRDefault="00000000" w:rsidRPr="00000000" w14:paraId="0000004F">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50">
      <w:pPr>
        <w:shd w:fill="ffffff" w:val="clear"/>
        <w:spacing w:after="180" w:before="180" w:lineRule="auto"/>
        <w:rPr>
          <w:rFonts w:ascii="Lato" w:cs="Lato" w:eastAsia="Lato" w:hAnsi="Lato"/>
          <w:color w:val="084b81"/>
          <w:sz w:val="24"/>
          <w:szCs w:val="24"/>
          <w:u w:val="single"/>
        </w:rPr>
      </w:pPr>
      <w:r w:rsidDel="00000000" w:rsidR="00000000" w:rsidRPr="00000000">
        <w:rPr>
          <w:rFonts w:ascii="Lato" w:cs="Lato" w:eastAsia="Lato" w:hAnsi="Lato"/>
          <w:color w:val="273540"/>
          <w:sz w:val="24"/>
          <w:szCs w:val="24"/>
          <w:rtl w:val="0"/>
        </w:rPr>
        <w:t xml:space="preserve">10. Students with </w:t>
      </w:r>
      <w:r w:rsidDel="00000000" w:rsidR="00000000" w:rsidRPr="00000000">
        <w:rPr>
          <w:rFonts w:ascii="Lato" w:cs="Lato" w:eastAsia="Lato" w:hAnsi="Lato"/>
          <w:i w:val="1"/>
          <w:iCs w:val="1"/>
          <w:color w:val="273540"/>
          <w:sz w:val="24"/>
          <w:szCs w:val="24"/>
          <w:rtl w:val="0"/>
        </w:rPr>
        <w:t xml:space="preserve">disabilities</w:t>
      </w:r>
      <w:r w:rsidDel="00000000" w:rsidR="00000000" w:rsidRPr="00000000">
        <w:rPr>
          <w:rFonts w:ascii="Lato" w:cs="Lato" w:eastAsia="Lato" w:hAnsi="Lato"/>
          <w:color w:val="273540"/>
          <w:sz w:val="24"/>
          <w:szCs w:val="24"/>
          <w:rtl w:val="0"/>
        </w:rPr>
        <w:t xml:space="preserve"> who are requesting accommodations should first register with the Disability Resource Center (352-392-8565,</w:t>
      </w:r>
      <w:r w:rsidDel="00000000" w:rsidR="00000000" w:rsidRPr="00000000">
        <w:fldChar w:fldCharType="begin"/>
        <w:instrText xml:space="preserve"> HYPERLINK "https://disability.ufl.edu/" </w:instrText>
        <w:fldChar w:fldCharType="separate"/>
      </w:r>
      <w:r w:rsidDel="00000000" w:rsidR="00000000" w:rsidRPr="00000000">
        <w:rPr>
          <w:rFonts w:ascii="Lato" w:cs="Lato" w:eastAsia="Lato" w:hAnsi="Lato"/>
          <w:color w:val="084b81"/>
          <w:sz w:val="24"/>
          <w:szCs w:val="24"/>
          <w:u w:val="single"/>
          <w:rtl w:val="0"/>
        </w:rPr>
        <w:t xml:space="preserve"> https://disability.ufl.edu/</w:t>
      </w:r>
    </w:p>
    <w:p w:rsidR="00000000" w:rsidDel="00000000" w:rsidP="00000000" w:rsidRDefault="00000000" w:rsidRPr="00000000" w14:paraId="00000051">
      <w:pPr>
        <w:shd w:fill="ffffff" w:val="clear"/>
        <w:spacing w:after="160" w:before="160" w:lineRule="auto"/>
        <w:ind w:left="-20" w:right="-20" w:firstLine="0"/>
        <w:rPr>
          <w:rFonts w:ascii="Lato" w:cs="Lato" w:eastAsia="Lato" w:hAnsi="Lato"/>
          <w:color w:val="084b81"/>
          <w:sz w:val="24"/>
          <w:szCs w:val="24"/>
          <w:u w:val="single"/>
        </w:rPr>
      </w:pPr>
      <w:r w:rsidDel="00000000" w:rsidR="00000000" w:rsidRPr="00000000">
        <w:rPr>
          <w:rFonts w:ascii="Lato" w:cs="Lato" w:eastAsia="Lato" w:hAnsi="Lato"/>
          <w:color w:val="084b81"/>
          <w:sz w:val="24"/>
          <w:szCs w:val="24"/>
          <w:u w:val="single"/>
          <w:rtl w:val="0"/>
        </w:rPr>
        <w:t xml:space="preserve">Links to an external site.</w:t>
      </w:r>
    </w:p>
    <w:p w:rsidR="00000000" w:rsidDel="00000000" w:rsidP="00000000" w:rsidRDefault="00000000" w:rsidRPr="00000000" w14:paraId="00000052">
      <w:pPr>
        <w:shd w:fill="ffffff" w:val="clear"/>
        <w:spacing w:after="180" w:before="180" w:lineRule="auto"/>
        <w:rPr>
          <w:rFonts w:ascii="Lato" w:cs="Lato" w:eastAsia="Lato" w:hAnsi="Lato"/>
          <w:color w:val="273540"/>
          <w:sz w:val="24"/>
          <w:szCs w:val="24"/>
        </w:rPr>
      </w:pPr>
      <w:r w:rsidDel="00000000" w:rsidR="00000000" w:rsidRPr="00000000">
        <w:fldChar w:fldCharType="end"/>
      </w:r>
      <w:r w:rsidDel="00000000" w:rsidR="00000000" w:rsidRPr="00000000">
        <w:rPr>
          <w:rFonts w:ascii="Lato" w:cs="Lato" w:eastAsia="Lato" w:hAnsi="Lato"/>
          <w:color w:val="273540"/>
          <w:sz w:val="24"/>
          <w:szCs w:val="24"/>
          <w:rtl w:val="0"/>
        </w:rPr>
        <w:t xml:space="preserve">), which will provide appropriate documentation to give your instructor early in the semester.</w:t>
      </w:r>
    </w:p>
    <w:p w:rsidR="00000000" w:rsidDel="00000000" w:rsidP="00000000" w:rsidRDefault="00000000" w:rsidRPr="00000000" w14:paraId="00000053">
      <w:pPr>
        <w:shd w:fill="ffffff" w:val="clear"/>
        <w:spacing w:after="180" w:before="180" w:lineRule="auto"/>
        <w:rPr>
          <w:rFonts w:ascii="Lato" w:cs="Lato" w:eastAsia="Lato" w:hAnsi="Lato"/>
          <w:color w:val="084b81"/>
          <w:sz w:val="24"/>
          <w:szCs w:val="24"/>
          <w:u w:val="single"/>
        </w:rPr>
      </w:pPr>
      <w:r w:rsidDel="00000000" w:rsidR="00000000" w:rsidRPr="00000000">
        <w:rPr>
          <w:rFonts w:ascii="Lato" w:cs="Lato" w:eastAsia="Lato" w:hAnsi="Lato"/>
          <w:color w:val="273540"/>
          <w:sz w:val="24"/>
          <w:szCs w:val="24"/>
          <w:rtl w:val="0"/>
        </w:rPr>
        <w:t xml:space="preserve">11. </w:t>
      </w:r>
      <w:r w:rsidDel="00000000" w:rsidR="00000000" w:rsidRPr="00000000">
        <w:rPr>
          <w:rFonts w:ascii="Lato" w:cs="Lato" w:eastAsia="Lato" w:hAnsi="Lato"/>
          <w:i w:val="1"/>
          <w:iCs w:val="1"/>
          <w:color w:val="273540"/>
          <w:sz w:val="24"/>
          <w:szCs w:val="24"/>
          <w:rtl w:val="0"/>
        </w:rPr>
        <w:t xml:space="preserve">Students who are in distress</w:t>
      </w:r>
      <w:r w:rsidDel="00000000" w:rsidR="00000000" w:rsidRPr="00000000">
        <w:rPr>
          <w:rFonts w:ascii="Lato" w:cs="Lato" w:eastAsia="Lato" w:hAnsi="Lato"/>
          <w:color w:val="273540"/>
          <w:sz w:val="24"/>
          <w:szCs w:val="24"/>
          <w:rtl w:val="0"/>
        </w:rPr>
        <w:t xml:space="preserve"> or who are in need of counseling or urgent help: please contact</w:t>
      </w:r>
      <w:r w:rsidDel="00000000" w:rsidR="00000000" w:rsidRPr="00000000">
        <w:fldChar w:fldCharType="begin"/>
        <w:instrText xml:space="preserve"> HYPERLINK "https://umatter.ufl.edu/" </w:instrText>
        <w:fldChar w:fldCharType="separate"/>
      </w:r>
      <w:r w:rsidDel="00000000" w:rsidR="00000000" w:rsidRPr="00000000">
        <w:rPr>
          <w:rFonts w:ascii="Lato" w:cs="Lato" w:eastAsia="Lato" w:hAnsi="Lato"/>
          <w:color w:val="084b81"/>
          <w:sz w:val="24"/>
          <w:szCs w:val="24"/>
          <w:u w:val="single"/>
          <w:rtl w:val="0"/>
        </w:rPr>
        <w:t xml:space="preserve"> https://umatter.ufl.edu/</w:t>
      </w:r>
    </w:p>
    <w:p w:rsidR="00000000" w:rsidDel="00000000" w:rsidP="00000000" w:rsidRDefault="00000000" w:rsidRPr="00000000" w14:paraId="00000054">
      <w:pPr>
        <w:shd w:fill="ffffff" w:val="clear"/>
        <w:spacing w:after="160" w:before="160" w:lineRule="auto"/>
        <w:ind w:left="-20" w:right="-20" w:firstLine="0"/>
        <w:rPr>
          <w:rFonts w:ascii="Lato" w:cs="Lato" w:eastAsia="Lato" w:hAnsi="Lato"/>
          <w:color w:val="084b81"/>
          <w:sz w:val="24"/>
          <w:szCs w:val="24"/>
          <w:u w:val="single"/>
        </w:rPr>
      </w:pPr>
      <w:r w:rsidDel="00000000" w:rsidR="00000000" w:rsidRPr="00000000">
        <w:rPr>
          <w:rFonts w:ascii="Lato" w:cs="Lato" w:eastAsia="Lato" w:hAnsi="Lato"/>
          <w:color w:val="084b81"/>
          <w:sz w:val="24"/>
          <w:szCs w:val="24"/>
          <w:u w:val="single"/>
          <w:rtl w:val="0"/>
        </w:rPr>
        <w:t xml:space="preserve">Links to an external site.</w:t>
      </w:r>
    </w:p>
    <w:p w:rsidR="00000000" w:rsidDel="00000000" w:rsidP="00000000" w:rsidRDefault="00000000" w:rsidRPr="00000000" w14:paraId="00000055">
      <w:pPr>
        <w:shd w:fill="ffffff" w:val="clear"/>
        <w:spacing w:after="180" w:before="180" w:lineRule="auto"/>
        <w:rPr>
          <w:rFonts w:ascii="Lato" w:cs="Lato" w:eastAsia="Lato" w:hAnsi="Lato"/>
          <w:color w:val="273540"/>
          <w:sz w:val="24"/>
          <w:szCs w:val="24"/>
        </w:rPr>
      </w:pPr>
      <w:r w:rsidDel="00000000" w:rsidR="00000000" w:rsidRPr="00000000">
        <w:fldChar w:fldCharType="end"/>
      </w:r>
      <w:r w:rsidDel="00000000" w:rsidR="00000000" w:rsidRPr="00000000">
        <w:rPr>
          <w:rFonts w:ascii="Lato" w:cs="Lato" w:eastAsia="Lato" w:hAnsi="Lato"/>
          <w:color w:val="273540"/>
          <w:sz w:val="24"/>
          <w:szCs w:val="24"/>
          <w:rtl w:val="0"/>
        </w:rPr>
        <w:t xml:space="preserve"> or 352-392-1575 so that a team member can reach out to you. </w:t>
      </w:r>
    </w:p>
    <w:p w:rsidR="00000000" w:rsidDel="00000000" w:rsidP="00000000" w:rsidRDefault="00000000" w:rsidRPr="00000000" w14:paraId="00000056">
      <w:pPr>
        <w:shd w:fill="ffffff" w:val="clear"/>
        <w:spacing w:after="180" w:before="180" w:lineRule="auto"/>
        <w:rPr>
          <w:rFonts w:ascii="Lato" w:cs="Lato" w:eastAsia="Lato" w:hAnsi="Lato"/>
          <w:color w:val="084b81"/>
          <w:sz w:val="24"/>
          <w:szCs w:val="24"/>
          <w:u w:val="single"/>
        </w:rPr>
      </w:pPr>
      <w:r w:rsidDel="00000000" w:rsidR="00000000" w:rsidRPr="00000000">
        <w:rPr>
          <w:rFonts w:ascii="Lato" w:cs="Lato" w:eastAsia="Lato" w:hAnsi="Lato"/>
          <w:color w:val="273540"/>
          <w:sz w:val="24"/>
          <w:szCs w:val="24"/>
          <w:rtl w:val="0"/>
        </w:rPr>
        <w:t xml:space="preserve">UF’s Counseling and Wellness Center offers additional support at (352) 392-1575. You can also contact them online at</w:t>
      </w:r>
      <w:r w:rsidDel="00000000" w:rsidR="00000000" w:rsidRPr="00000000">
        <w:fldChar w:fldCharType="begin"/>
        <w:instrText xml:space="preserve"> HYPERLINK "https://counseling.ufl.edu/" </w:instrText>
        <w:fldChar w:fldCharType="separate"/>
      </w:r>
      <w:r w:rsidDel="00000000" w:rsidR="00000000" w:rsidRPr="00000000">
        <w:rPr>
          <w:rFonts w:ascii="Lato" w:cs="Lato" w:eastAsia="Lato" w:hAnsi="Lato"/>
          <w:color w:val="084b81"/>
          <w:sz w:val="24"/>
          <w:szCs w:val="24"/>
          <w:u w:val="single"/>
          <w:rtl w:val="0"/>
        </w:rPr>
        <w:t xml:space="preserve"> https://counseling.ufl.edu/</w:t>
      </w:r>
    </w:p>
    <w:p w:rsidR="00000000" w:rsidDel="00000000" w:rsidP="00000000" w:rsidRDefault="00000000" w:rsidRPr="00000000" w14:paraId="00000057">
      <w:pPr>
        <w:shd w:fill="ffffff" w:val="clear"/>
        <w:spacing w:after="160" w:before="160" w:lineRule="auto"/>
        <w:ind w:left="-20" w:right="-20" w:firstLine="0"/>
        <w:rPr>
          <w:rFonts w:ascii="Lato" w:cs="Lato" w:eastAsia="Lato" w:hAnsi="Lato"/>
          <w:color w:val="084b81"/>
          <w:sz w:val="24"/>
          <w:szCs w:val="24"/>
          <w:u w:val="single"/>
        </w:rPr>
      </w:pPr>
      <w:r w:rsidDel="00000000" w:rsidR="00000000" w:rsidRPr="00000000">
        <w:rPr>
          <w:rFonts w:ascii="Lato" w:cs="Lato" w:eastAsia="Lato" w:hAnsi="Lato"/>
          <w:color w:val="084b81"/>
          <w:sz w:val="24"/>
          <w:szCs w:val="24"/>
          <w:u w:val="single"/>
          <w:rtl w:val="0"/>
        </w:rPr>
        <w:t xml:space="preserve">Links to an external site.</w:t>
      </w:r>
    </w:p>
    <w:p w:rsidR="00000000" w:rsidDel="00000000" w:rsidP="00000000" w:rsidRDefault="00000000" w:rsidRPr="00000000" w14:paraId="00000058">
      <w:pPr>
        <w:shd w:fill="ffffff" w:val="clear"/>
        <w:spacing w:after="180" w:before="180" w:lineRule="auto"/>
        <w:rPr>
          <w:rFonts w:ascii="Lato" w:cs="Lato" w:eastAsia="Lato" w:hAnsi="Lato"/>
          <w:color w:val="273540"/>
          <w:sz w:val="24"/>
          <w:szCs w:val="24"/>
        </w:rPr>
      </w:pPr>
      <w:r w:rsidDel="00000000" w:rsidR="00000000" w:rsidRPr="00000000">
        <w:fldChar w:fldCharType="end"/>
      </w:r>
      <w:r w:rsidDel="00000000" w:rsidR="00000000" w:rsidRPr="00000000">
        <w:rPr>
          <w:rFonts w:ascii="Lato" w:cs="Lato" w:eastAsia="Lato" w:hAnsi="Lato"/>
          <w:color w:val="273540"/>
          <w:sz w:val="24"/>
          <w:szCs w:val="24"/>
          <w:rtl w:val="0"/>
        </w:rPr>
        <w:t xml:space="preserve">If you are experiencing unmanageable stress or other emotional or physical distress during the semester, please </w:t>
      </w:r>
      <w:r w:rsidDel="00000000" w:rsidR="00000000" w:rsidRPr="00000000">
        <w:rPr>
          <w:rFonts w:ascii="Lato" w:cs="Lato" w:eastAsia="Lato" w:hAnsi="Lato"/>
          <w:b w:val="1"/>
          <w:bCs w:val="1"/>
          <w:color w:val="273540"/>
          <w:sz w:val="24"/>
          <w:szCs w:val="24"/>
          <w:rtl w:val="0"/>
        </w:rPr>
        <w:t xml:space="preserve">ask me for help finding resources</w:t>
      </w:r>
      <w:r w:rsidDel="00000000" w:rsidR="00000000" w:rsidRPr="00000000">
        <w:rPr>
          <w:rFonts w:ascii="Lato" w:cs="Lato" w:eastAsia="Lato" w:hAnsi="Lato"/>
          <w:color w:val="273540"/>
          <w:sz w:val="24"/>
          <w:szCs w:val="24"/>
          <w:rtl w:val="0"/>
        </w:rPr>
        <w:t xml:space="preserve">. In addition to teaching you to read and write fiction, I am committed to helping you succeed in a rigorous academic environment and to introducing you to the myriad resources for mental, physical, and emotional help and for time- and stress-management available on campus.</w:t>
      </w:r>
    </w:p>
    <w:p w:rsidR="00000000" w:rsidDel="00000000" w:rsidP="00000000" w:rsidRDefault="00000000" w:rsidRPr="00000000" w14:paraId="00000059">
      <w:pPr>
        <w:shd w:fill="ffffff" w:val="clear"/>
        <w:spacing w:after="180" w:before="180" w:lineRule="auto"/>
        <w:rPr>
          <w:rFonts w:ascii="Lato" w:cs="Lato" w:eastAsia="Lato" w:hAnsi="Lato"/>
          <w:color w:val="084b81"/>
          <w:sz w:val="24"/>
          <w:szCs w:val="24"/>
          <w:u w:val="single"/>
        </w:rPr>
      </w:pPr>
      <w:r w:rsidDel="00000000" w:rsidR="00000000" w:rsidRPr="00000000">
        <w:rPr>
          <w:rFonts w:ascii="Lato" w:cs="Lato" w:eastAsia="Lato" w:hAnsi="Lato"/>
          <w:color w:val="273540"/>
          <w:sz w:val="24"/>
          <w:szCs w:val="24"/>
          <w:rtl w:val="0"/>
        </w:rPr>
        <w:t xml:space="preserve">12. For information on UF Grading policies, see:</w:t>
      </w:r>
      <w:r w:rsidDel="00000000" w:rsidR="00000000" w:rsidRPr="00000000">
        <w:fldChar w:fldCharType="begin"/>
        <w:instrText xml:space="preserve"> HYPERLINK "https://catalog.ufl.edu/ugrad/current/regulations/info/grades.aspx" </w:instrText>
        <w:fldChar w:fldCharType="separate"/>
      </w:r>
      <w:r w:rsidDel="00000000" w:rsidR="00000000" w:rsidRPr="00000000">
        <w:rPr>
          <w:rFonts w:ascii="Lato" w:cs="Lato" w:eastAsia="Lato" w:hAnsi="Lato"/>
          <w:color w:val="084b81"/>
          <w:sz w:val="24"/>
          <w:szCs w:val="24"/>
          <w:u w:val="single"/>
          <w:rtl w:val="0"/>
        </w:rPr>
        <w:t xml:space="preserve"> https://catalog.ufl.edu/ugrad/current/regulations/info/grades.aspx</w:t>
      </w:r>
    </w:p>
    <w:p w:rsidR="00000000" w:rsidDel="00000000" w:rsidP="00000000" w:rsidRDefault="00000000" w:rsidRPr="00000000" w14:paraId="0000005A">
      <w:pPr>
        <w:shd w:fill="ffffff" w:val="clear"/>
        <w:spacing w:after="160" w:before="160" w:lineRule="auto"/>
        <w:ind w:left="-20" w:right="-20" w:firstLine="0"/>
        <w:rPr>
          <w:rFonts w:ascii="Lato" w:cs="Lato" w:eastAsia="Lato" w:hAnsi="Lato"/>
          <w:color w:val="084b81"/>
          <w:sz w:val="24"/>
          <w:szCs w:val="24"/>
          <w:u w:val="single"/>
        </w:rPr>
      </w:pPr>
      <w:r w:rsidDel="00000000" w:rsidR="00000000" w:rsidRPr="00000000">
        <w:rPr>
          <w:rFonts w:ascii="Lato" w:cs="Lato" w:eastAsia="Lato" w:hAnsi="Lato"/>
          <w:color w:val="084b81"/>
          <w:sz w:val="24"/>
          <w:szCs w:val="24"/>
          <w:u w:val="single"/>
          <w:rtl w:val="0"/>
        </w:rPr>
        <w:t xml:space="preserve">Links to an external site.</w:t>
      </w:r>
    </w:p>
    <w:p w:rsidR="00000000" w:rsidDel="00000000" w:rsidP="00000000" w:rsidRDefault="00000000" w:rsidRPr="00000000" w14:paraId="0000005B">
      <w:pPr>
        <w:shd w:fill="ffffff" w:val="clear"/>
        <w:spacing w:after="180" w:before="180" w:lineRule="auto"/>
        <w:rPr>
          <w:rFonts w:ascii="Lato" w:cs="Lato" w:eastAsia="Lato" w:hAnsi="Lato"/>
          <w:color w:val="273540"/>
          <w:sz w:val="24"/>
          <w:szCs w:val="24"/>
        </w:rPr>
      </w:pPr>
      <w:r w:rsidDel="00000000" w:rsidR="00000000" w:rsidRPr="00000000">
        <w:fldChar w:fldCharType="end"/>
      </w:r>
      <w:r w:rsidDel="00000000" w:rsidR="00000000" w:rsidRPr="00000000">
        <w:rPr>
          <w:rFonts w:ascii="Lato" w:cs="Lato" w:eastAsia="Lato" w:hAnsi="Lato"/>
          <w:color w:val="273540"/>
          <w:sz w:val="24"/>
          <w:szCs w:val="24"/>
          <w:rtl w:val="0"/>
        </w:rPr>
        <w:t xml:space="preserve">13. </w:t>
      </w:r>
      <w:r w:rsidDel="00000000" w:rsidR="00000000" w:rsidRPr="00000000">
        <w:rPr>
          <w:rFonts w:ascii="Lato" w:cs="Lato" w:eastAsia="Lato" w:hAnsi="Lato"/>
          <w:i w:val="1"/>
          <w:iCs w:val="1"/>
          <w:color w:val="273540"/>
          <w:sz w:val="24"/>
          <w:szCs w:val="24"/>
          <w:rtl w:val="0"/>
        </w:rPr>
        <w:t xml:space="preserve">Grade Appeals</w:t>
      </w:r>
      <w:r w:rsidDel="00000000" w:rsidR="00000000" w:rsidRPr="00000000">
        <w:rPr>
          <w:rFonts w:ascii="Lato" w:cs="Lato" w:eastAsia="Lato" w:hAnsi="Lato"/>
          <w:color w:val="273540"/>
          <w:sz w:val="24"/>
          <w:szCs w:val="24"/>
          <w:rtl w:val="0"/>
        </w:rPr>
        <w:t xml:space="preserve">. In 1000- and 2000-level courses, students may appeal a final grade by filling out a form available from Carla Blount (cblount@ufl.edu), Program Assistant, in the Department office (4008 TUR). Grade appeals may result in a higher, unchanged, or lower final grade. </w:t>
      </w:r>
    </w:p>
    <w:p w:rsidR="00000000" w:rsidDel="00000000" w:rsidP="00000000" w:rsidRDefault="00000000" w:rsidRPr="00000000" w14:paraId="0000005C">
      <w:pPr>
        <w:shd w:fill="ffffff" w:val="clear"/>
        <w:spacing w:after="180" w:before="180" w:lineRule="auto"/>
        <w:rPr>
          <w:rFonts w:ascii="Lato" w:cs="Lato" w:eastAsia="Lato" w:hAnsi="Lato"/>
          <w:color w:val="084b81"/>
          <w:sz w:val="24"/>
          <w:szCs w:val="24"/>
          <w:u w:val="single"/>
        </w:rPr>
      </w:pPr>
      <w:r w:rsidDel="00000000" w:rsidR="00000000" w:rsidRPr="00000000">
        <w:rPr>
          <w:rFonts w:ascii="Lato" w:cs="Lato" w:eastAsia="Lato" w:hAnsi="Lato"/>
          <w:color w:val="273540"/>
          <w:sz w:val="24"/>
          <w:szCs w:val="24"/>
          <w:rtl w:val="0"/>
        </w:rPr>
        <w:t xml:space="preserve">14. </w:t>
      </w:r>
      <w:r w:rsidDel="00000000" w:rsidR="00000000" w:rsidRPr="00000000">
        <w:rPr>
          <w:rFonts w:ascii="Lato" w:cs="Lato" w:eastAsia="Lato" w:hAnsi="Lato"/>
          <w:i w:val="1"/>
          <w:iCs w:val="1"/>
          <w:color w:val="273540"/>
          <w:sz w:val="24"/>
          <w:szCs w:val="24"/>
          <w:rtl w:val="0"/>
        </w:rPr>
        <w:t xml:space="preserve">Course Evaluations.</w:t>
      </w:r>
      <w:r w:rsidDel="00000000" w:rsidR="00000000" w:rsidRPr="00000000">
        <w:rPr>
          <w:rFonts w:ascii="Lato" w:cs="Lato" w:eastAsia="Lato" w:hAnsi="Lato"/>
          <w:color w:val="273540"/>
          <w:sz w:val="24"/>
          <w:szCs w:val="24"/>
          <w:rtl w:val="0"/>
        </w:rPr>
        <w:t xml:space="preserve"> Students are expected to provide feedback on the quality of instruction in this course by completing online evaluations. Toward the end of the semester, you will receive email messages requesting that you do this online:</w:t>
      </w:r>
      <w:r w:rsidDel="00000000" w:rsidR="00000000" w:rsidRPr="00000000">
        <w:fldChar w:fldCharType="begin"/>
        <w:instrText xml:space="preserve"> HYPERLINK "https://evaluations.ufl.edu/evals/Default.aspx" </w:instrText>
        <w:fldChar w:fldCharType="separate"/>
      </w:r>
      <w:r w:rsidDel="00000000" w:rsidR="00000000" w:rsidRPr="00000000">
        <w:rPr>
          <w:rFonts w:ascii="Lato" w:cs="Lato" w:eastAsia="Lato" w:hAnsi="Lato"/>
          <w:color w:val="084b81"/>
          <w:sz w:val="24"/>
          <w:szCs w:val="24"/>
          <w:u w:val="single"/>
          <w:rtl w:val="0"/>
        </w:rPr>
        <w:t xml:space="preserve"> https://evaluations.ufl.edu/evals/Default.aspx</w:t>
      </w:r>
    </w:p>
    <w:p w:rsidR="00000000" w:rsidDel="00000000" w:rsidP="00000000" w:rsidRDefault="00000000" w:rsidRPr="00000000" w14:paraId="0000005D">
      <w:pPr>
        <w:shd w:fill="ffffff" w:val="clear"/>
        <w:spacing w:after="160" w:before="160" w:lineRule="auto"/>
        <w:ind w:left="-20" w:right="-20" w:firstLine="0"/>
        <w:rPr>
          <w:rFonts w:ascii="Lato" w:cs="Lato" w:eastAsia="Lato" w:hAnsi="Lato"/>
          <w:color w:val="084b81"/>
          <w:sz w:val="24"/>
          <w:szCs w:val="24"/>
          <w:u w:val="single"/>
        </w:rPr>
      </w:pPr>
      <w:r w:rsidDel="00000000" w:rsidR="00000000" w:rsidRPr="00000000">
        <w:rPr>
          <w:rFonts w:ascii="Lato" w:cs="Lato" w:eastAsia="Lato" w:hAnsi="Lato"/>
          <w:color w:val="084b81"/>
          <w:sz w:val="24"/>
          <w:szCs w:val="24"/>
          <w:u w:val="single"/>
          <w:rtl w:val="0"/>
        </w:rPr>
        <w:t xml:space="preserve">Links to an external site.</w:t>
      </w:r>
    </w:p>
    <w:p w:rsidR="00000000" w:rsidDel="00000000" w:rsidP="00000000" w:rsidRDefault="00000000" w:rsidRPr="00000000" w14:paraId="0000005E">
      <w:pPr>
        <w:shd w:fill="ffffff" w:val="clear"/>
        <w:spacing w:after="180" w:before="180" w:lineRule="auto"/>
        <w:rPr>
          <w:rFonts w:ascii="Lato" w:cs="Lato" w:eastAsia="Lato" w:hAnsi="Lato"/>
          <w:b w:val="1"/>
          <w:bCs w:val="1"/>
          <w:color w:val="273540"/>
          <w:sz w:val="24"/>
          <w:szCs w:val="24"/>
        </w:rPr>
      </w:pPr>
      <w:r w:rsidDel="00000000" w:rsidR="00000000" w:rsidRPr="00000000">
        <w:fldChar w:fldCharType="end"/>
      </w:r>
      <w:r w:rsidDel="00000000" w:rsidR="00000000" w:rsidRPr="00000000">
        <w:rPr>
          <w:rFonts w:ascii="Lato" w:cs="Lato" w:eastAsia="Lato" w:hAnsi="Lato"/>
          <w:b w:val="1"/>
          <w:bCs w:val="1"/>
          <w:color w:val="273540"/>
          <w:sz w:val="24"/>
          <w:szCs w:val="24"/>
          <w:rtl w:val="0"/>
        </w:rPr>
        <w:t xml:space="preserve">Grading Scale and General Rubric:</w:t>
      </w:r>
    </w:p>
    <w:tbl>
      <w:tblPr>
        <w:tblStyle w:val="Table2"/>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06.867469879518"/>
        <w:gridCol w:w="780"/>
        <w:gridCol w:w="780"/>
        <w:gridCol w:w="780"/>
        <w:gridCol w:w="780"/>
        <w:gridCol w:w="780"/>
        <w:gridCol w:w="780"/>
        <w:gridCol w:w="780"/>
        <w:gridCol w:w="780"/>
        <w:gridCol w:w="780"/>
        <w:gridCol w:w="780"/>
        <w:gridCol w:w="653.132530120482"/>
        <w:tblGridChange w:id="0">
          <w:tblGrid>
            <w:gridCol w:w="906.867469879518"/>
            <w:gridCol w:w="780"/>
            <w:gridCol w:w="780"/>
            <w:gridCol w:w="780"/>
            <w:gridCol w:w="780"/>
            <w:gridCol w:w="780"/>
            <w:gridCol w:w="780"/>
            <w:gridCol w:w="780"/>
            <w:gridCol w:w="780"/>
            <w:gridCol w:w="780"/>
            <w:gridCol w:w="780"/>
            <w:gridCol w:w="653.132530120482"/>
          </w:tblGrid>
        </w:tblGridChange>
      </w:tblGrid>
      <w:tr>
        <w:trPr>
          <w:cantSplit w:val="0"/>
          <w:trHeight w:val="8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5F">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A</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0">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A-</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1">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B+</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2">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B</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3">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B-</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4">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C+</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5">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C</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6">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C-</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7">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D+</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8">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D</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9">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D-</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A">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E</w:t>
            </w:r>
          </w:p>
        </w:tc>
      </w:tr>
      <w:tr>
        <w:trPr>
          <w:cantSplit w:val="0"/>
          <w:trHeight w:val="8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B">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93-100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C">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90-92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D">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87-89</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E">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83-86</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6F">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80-82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0">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77-79</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1">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73-76</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2">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70-72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3">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67-69</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4">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63-66</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5">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60-62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6">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0-59</w:t>
            </w:r>
          </w:p>
        </w:tc>
      </w:tr>
      <w:tr>
        <w:trPr>
          <w:cantSplit w:val="0"/>
          <w:trHeight w:val="8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7">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4.0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8">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3.67</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9">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3.33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A">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3.0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B">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2.67</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C">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2.33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D">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2.0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E">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1.67</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7F">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1.33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80">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1.0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81">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0.67</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82">
            <w:pP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0.00</w:t>
            </w:r>
          </w:p>
        </w:tc>
      </w:tr>
    </w:tbl>
    <w:p w:rsidR="00000000" w:rsidDel="00000000" w:rsidP="00000000" w:rsidRDefault="00000000" w:rsidRPr="00000000" w14:paraId="00000083">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"A"-</w:t>
      </w:r>
      <w:r w:rsidDel="00000000" w:rsidR="00000000" w:rsidRPr="00000000">
        <w:rPr>
          <w:rFonts w:ascii="Lato" w:cs="Lato" w:eastAsia="Lato" w:hAnsi="Lato"/>
          <w:color w:val="273540"/>
          <w:sz w:val="24"/>
          <w:szCs w:val="24"/>
          <w:rtl w:val="0"/>
        </w:rPr>
        <w:t xml:space="preserve"> A paper at this level is truly high quality.  It demonstrates a clear understanding of critical concepts, creatively addresses the subject matter, and exceeds the expectations of critical analysis.  A paper with this grade will be free of grammatical errors.</w:t>
      </w:r>
    </w:p>
    <w:p w:rsidR="00000000" w:rsidDel="00000000" w:rsidP="00000000" w:rsidRDefault="00000000" w:rsidRPr="00000000" w14:paraId="00000084">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85">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 "B"-</w:t>
      </w:r>
      <w:r w:rsidDel="00000000" w:rsidR="00000000" w:rsidRPr="00000000">
        <w:rPr>
          <w:rFonts w:ascii="Lato" w:cs="Lato" w:eastAsia="Lato" w:hAnsi="Lato"/>
          <w:color w:val="273540"/>
          <w:sz w:val="24"/>
          <w:szCs w:val="24"/>
          <w:rtl w:val="0"/>
        </w:rPr>
        <w:t xml:space="preserve"> A paper with this grade has met the standards of the assignment at a high level.  This assignment may need revision but is organized in a logical way and avoids fallacies or mistakes in critical analysis. A paper with this grade may contain grammatical errors but will be readable.</w:t>
      </w:r>
    </w:p>
    <w:p w:rsidR="00000000" w:rsidDel="00000000" w:rsidP="00000000" w:rsidRDefault="00000000" w:rsidRPr="00000000" w14:paraId="00000086">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87">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 "C"-</w:t>
      </w:r>
      <w:r w:rsidDel="00000000" w:rsidR="00000000" w:rsidRPr="00000000">
        <w:rPr>
          <w:rFonts w:ascii="Lato" w:cs="Lato" w:eastAsia="Lato" w:hAnsi="Lato"/>
          <w:color w:val="273540"/>
          <w:sz w:val="24"/>
          <w:szCs w:val="24"/>
          <w:rtl w:val="0"/>
        </w:rPr>
        <w:t xml:space="preserve"> A paper that earns a "C" has done everything that was required, but no more.  This assignment may require significant revision to more thoroughly examine critical elements or may need reorganization. A paper with this grade will generally contain a few grammatical errors but will still be readable.</w:t>
      </w:r>
    </w:p>
    <w:p w:rsidR="00000000" w:rsidDel="00000000" w:rsidP="00000000" w:rsidRDefault="00000000" w:rsidRPr="00000000" w14:paraId="00000088">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89">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 "D"-</w:t>
      </w:r>
      <w:r w:rsidDel="00000000" w:rsidR="00000000" w:rsidRPr="00000000">
        <w:rPr>
          <w:rFonts w:ascii="Lato" w:cs="Lato" w:eastAsia="Lato" w:hAnsi="Lato"/>
          <w:color w:val="273540"/>
          <w:sz w:val="24"/>
          <w:szCs w:val="24"/>
          <w:rtl w:val="0"/>
        </w:rPr>
        <w:t xml:space="preserve"> This paper does not adequately fulfill the assignment to a satisfactory degree.  One portion of an assignment may be missing or there may be a misused critical element. Papers with this grade tend to be disorganized and contain many grammatical errors.</w:t>
      </w:r>
    </w:p>
    <w:p w:rsidR="00000000" w:rsidDel="00000000" w:rsidP="00000000" w:rsidRDefault="00000000" w:rsidRPr="00000000" w14:paraId="0000008A">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8B">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"E"-</w:t>
      </w:r>
      <w:r w:rsidDel="00000000" w:rsidR="00000000" w:rsidRPr="00000000">
        <w:rPr>
          <w:rFonts w:ascii="Lato" w:cs="Lato" w:eastAsia="Lato" w:hAnsi="Lato"/>
          <w:color w:val="273540"/>
          <w:sz w:val="24"/>
          <w:szCs w:val="24"/>
          <w:rtl w:val="0"/>
        </w:rPr>
        <w:t xml:space="preserve"> This paper does not address the assignment prompt or is unreadable/incomplete. </w:t>
      </w:r>
    </w:p>
    <w:p w:rsidR="00000000" w:rsidDel="00000000" w:rsidP="00000000" w:rsidRDefault="00000000" w:rsidRPr="00000000" w14:paraId="0000008C">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8D">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8E">
      <w:pPr>
        <w:shd w:fill="ffffff" w:val="clea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Course Schedule:</w:t>
      </w:r>
    </w:p>
    <w:p w:rsidR="00000000" w:rsidDel="00000000" w:rsidP="00000000" w:rsidRDefault="00000000" w:rsidRPr="00000000" w14:paraId="0000008F">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Our syllabus and course schedule, including planned readings and assignment due dates, follows. Syllabus and schedule are subject to change and adjustment at my discretion and/or due to severe weather, health/safety concerns, and other mitigating circumstances. I will always advise you of any changes both in class meetings and through email with advance notice. </w:t>
      </w:r>
    </w:p>
    <w:p w:rsidR="00000000" w:rsidDel="00000000" w:rsidP="00000000" w:rsidRDefault="00000000" w:rsidRPr="00000000" w14:paraId="00000090">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91">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All assignments (besides workshop submissions) are due the </w:t>
      </w:r>
      <w:r w:rsidDel="00000000" w:rsidR="00000000" w:rsidRPr="00000000">
        <w:rPr>
          <w:rFonts w:ascii="Lato" w:cs="Lato" w:eastAsia="Lato" w:hAnsi="Lato"/>
          <w:b w:val="1"/>
          <w:bCs w:val="1"/>
          <w:color w:val="273540"/>
          <w:sz w:val="24"/>
          <w:szCs w:val="24"/>
          <w:rtl w:val="0"/>
        </w:rPr>
        <w:t xml:space="preserve">evening before</w:t>
      </w:r>
      <w:r w:rsidDel="00000000" w:rsidR="00000000" w:rsidRPr="00000000">
        <w:rPr>
          <w:rFonts w:ascii="Lato" w:cs="Lato" w:eastAsia="Lato" w:hAnsi="Lato"/>
          <w:color w:val="273540"/>
          <w:sz w:val="24"/>
          <w:szCs w:val="24"/>
          <w:rtl w:val="0"/>
        </w:rPr>
        <w:t xml:space="preserve"> class. For example, an assignment for class on 3/25  should be turned in before 12a</w:t>
      </w:r>
      <w:r w:rsidDel="00000000" w:rsidR="00000000" w:rsidRPr="00000000">
        <w:rPr>
          <w:rFonts w:ascii="Lato" w:cs="Lato" w:eastAsia="Lato" w:hAnsi="Lato"/>
          <w:b w:val="1"/>
          <w:bCs w:val="1"/>
          <w:color w:val="273540"/>
          <w:sz w:val="24"/>
          <w:szCs w:val="24"/>
          <w:rtl w:val="0"/>
        </w:rPr>
        <w:t xml:space="preserve">m</w:t>
      </w:r>
      <w:r w:rsidDel="00000000" w:rsidR="00000000" w:rsidRPr="00000000">
        <w:rPr>
          <w:rFonts w:ascii="Lato" w:cs="Lato" w:eastAsia="Lato" w:hAnsi="Lato"/>
          <w:color w:val="273540"/>
          <w:sz w:val="24"/>
          <w:szCs w:val="24"/>
          <w:rtl w:val="0"/>
        </w:rPr>
        <w:t xml:space="preserve"> on 3/24.</w:t>
      </w:r>
    </w:p>
    <w:p w:rsidR="00000000" w:rsidDel="00000000" w:rsidP="00000000" w:rsidRDefault="00000000" w:rsidRPr="00000000" w14:paraId="00000092">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93">
      <w:pPr>
        <w:shd w:fill="ffffff" w:val="clea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January 14</w:t>
      </w:r>
    </w:p>
    <w:p w:rsidR="00000000" w:rsidDel="00000000" w:rsidP="00000000" w:rsidRDefault="00000000" w:rsidRPr="00000000" w14:paraId="00000094">
      <w:pPr>
        <w:numPr>
          <w:ilvl w:val="0"/>
          <w:numId w:val="1"/>
        </w:numPr>
        <w:shd w:fill="ffffff" w:val="clear"/>
        <w:spacing w:after="0" w:afterAutospacing="0" w:lineRule="auto"/>
        <w:ind w:left="1100" w:hanging="360"/>
      </w:pPr>
      <w:r w:rsidDel="00000000" w:rsidR="00000000" w:rsidRPr="00000000">
        <w:rPr>
          <w:rFonts w:ascii="Lato" w:cs="Lato" w:eastAsia="Lato" w:hAnsi="Lato"/>
          <w:color w:val="273540"/>
          <w:sz w:val="24"/>
          <w:szCs w:val="24"/>
          <w:rtl w:val="0"/>
        </w:rPr>
        <w:t xml:space="preserve">Introductions / Syllabus</w:t>
      </w:r>
    </w:p>
    <w:p w:rsidR="00000000" w:rsidDel="00000000" w:rsidP="00000000" w:rsidRDefault="00000000" w:rsidRPr="00000000" w14:paraId="00000095">
      <w:pPr>
        <w:numPr>
          <w:ilvl w:val="0"/>
          <w:numId w:val="1"/>
        </w:numPr>
        <w:shd w:fill="ffffff" w:val="clear"/>
        <w:spacing w:after="100" w:lineRule="auto"/>
        <w:ind w:left="1100" w:hanging="360"/>
      </w:pPr>
      <w:r w:rsidDel="00000000" w:rsidR="00000000" w:rsidRPr="00000000">
        <w:rPr>
          <w:rFonts w:ascii="Lato" w:cs="Lato" w:eastAsia="Lato" w:hAnsi="Lato"/>
          <w:color w:val="273540"/>
          <w:sz w:val="24"/>
          <w:szCs w:val="24"/>
          <w:rtl w:val="0"/>
        </w:rPr>
        <w:t xml:space="preserve">In-Class reading: “Sticks,” by George Saunders and “An Imperial Message,” by Franz Kafka.</w:t>
      </w:r>
    </w:p>
    <w:p w:rsidR="00000000" w:rsidDel="00000000" w:rsidP="00000000" w:rsidRDefault="00000000" w:rsidRPr="00000000" w14:paraId="00000096">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97">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b w:val="1"/>
          <w:bCs w:val="1"/>
          <w:color w:val="273540"/>
          <w:sz w:val="24"/>
          <w:szCs w:val="24"/>
          <w:rtl w:val="0"/>
        </w:rPr>
        <w:t xml:space="preserve">January 21</w:t>
      </w:r>
      <w:r w:rsidDel="00000000" w:rsidR="00000000" w:rsidRPr="00000000">
        <w:rPr>
          <w:rFonts w:ascii="Lato" w:cs="Lato" w:eastAsia="Lato" w:hAnsi="Lato"/>
          <w:color w:val="273540"/>
          <w:sz w:val="24"/>
          <w:szCs w:val="24"/>
          <w:rtl w:val="0"/>
        </w:rPr>
        <w:t xml:space="preserve">– </w:t>
      </w:r>
      <w:r w:rsidDel="00000000" w:rsidR="00000000" w:rsidRPr="00000000">
        <w:rPr>
          <w:rFonts w:ascii="Lato" w:cs="Lato" w:eastAsia="Lato" w:hAnsi="Lato"/>
          <w:i w:val="1"/>
          <w:iCs w:val="1"/>
          <w:color w:val="273540"/>
          <w:sz w:val="24"/>
          <w:szCs w:val="24"/>
          <w:rtl w:val="0"/>
        </w:rPr>
        <w:t xml:space="preserve">Old Russians and Stakes</w:t>
      </w:r>
    </w:p>
    <w:p w:rsidR="00000000" w:rsidDel="00000000" w:rsidP="00000000" w:rsidRDefault="00000000" w:rsidRPr="00000000" w14:paraId="00000098">
      <w:pPr>
        <w:numPr>
          <w:ilvl w:val="0"/>
          <w:numId w:val="5"/>
        </w:numPr>
        <w:shd w:fill="ffffff" w:val="clear"/>
        <w:spacing w:after="0" w:afterAutospacing="0" w:lineRule="auto"/>
        <w:ind w:left="1100" w:hanging="360"/>
      </w:pPr>
      <w:r w:rsidDel="00000000" w:rsidR="00000000" w:rsidRPr="00000000">
        <w:rPr>
          <w:rFonts w:ascii="Lato" w:cs="Lato" w:eastAsia="Lato" w:hAnsi="Lato"/>
          <w:color w:val="273540"/>
          <w:sz w:val="24"/>
          <w:szCs w:val="24"/>
          <w:rtl w:val="0"/>
        </w:rPr>
        <w:t xml:space="preserve">Gogol, “The Overcoat”</w:t>
      </w:r>
    </w:p>
    <w:p w:rsidR="00000000" w:rsidDel="00000000" w:rsidP="00000000" w:rsidRDefault="00000000" w:rsidRPr="00000000" w14:paraId="00000099">
      <w:pPr>
        <w:numPr>
          <w:ilvl w:val="0"/>
          <w:numId w:val="5"/>
        </w:numPr>
        <w:shd w:fill="ffffff" w:val="clear"/>
        <w:spacing w:after="0" w:afterAutospacing="0" w:lineRule="auto"/>
        <w:ind w:left="1100" w:hanging="360"/>
        <w:rPr>
          <w:rFonts w:ascii="Lato" w:cs="Lato" w:eastAsia="Lato" w:hAnsi="Lato"/>
          <w:color w:val="273540"/>
          <w:sz w:val="24"/>
          <w:szCs w:val="24"/>
          <w:u w:val="none"/>
        </w:rPr>
      </w:pPr>
      <w:r w:rsidDel="00000000" w:rsidR="00000000" w:rsidRPr="00000000">
        <w:rPr>
          <w:rFonts w:ascii="Lato" w:cs="Lato" w:eastAsia="Lato" w:hAnsi="Lato"/>
          <w:color w:val="273540"/>
          <w:sz w:val="24"/>
          <w:szCs w:val="24"/>
          <w:rtl w:val="0"/>
        </w:rPr>
        <w:t xml:space="preserve">Chekhov, “The Lady with the Dog”</w:t>
      </w:r>
      <w:r w:rsidDel="00000000" w:rsidR="00000000" w:rsidRPr="00000000">
        <w:rPr>
          <w:rtl w:val="0"/>
        </w:rPr>
      </w:r>
    </w:p>
    <w:p w:rsidR="00000000" w:rsidDel="00000000" w:rsidP="00000000" w:rsidRDefault="00000000" w:rsidRPr="00000000" w14:paraId="0000009A">
      <w:pPr>
        <w:numPr>
          <w:ilvl w:val="0"/>
          <w:numId w:val="5"/>
        </w:numPr>
        <w:shd w:fill="ffffff" w:val="clear"/>
        <w:spacing w:after="100" w:lineRule="auto"/>
        <w:ind w:left="1100" w:hanging="360"/>
        <w:rPr>
          <w:rFonts w:ascii="Lato" w:cs="Lato" w:eastAsia="Lato" w:hAnsi="Lato"/>
          <w:color w:val="273540"/>
          <w:sz w:val="24"/>
          <w:szCs w:val="24"/>
          <w:u w:val="none"/>
        </w:rPr>
      </w:pPr>
      <w:r w:rsidDel="00000000" w:rsidR="00000000" w:rsidRPr="00000000">
        <w:rPr>
          <w:rFonts w:ascii="Lato" w:cs="Lato" w:eastAsia="Lato" w:hAnsi="Lato"/>
          <w:color w:val="273540"/>
          <w:sz w:val="24"/>
          <w:szCs w:val="24"/>
          <w:rtl w:val="0"/>
        </w:rPr>
        <w:t xml:space="preserve">in-class Hemingway exercise</w:t>
      </w:r>
    </w:p>
    <w:p w:rsidR="00000000" w:rsidDel="00000000" w:rsidP="00000000" w:rsidRDefault="00000000" w:rsidRPr="00000000" w14:paraId="0000009B">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i w:val="1"/>
          <w:iCs w:val="1"/>
          <w:color w:val="273540"/>
          <w:sz w:val="24"/>
          <w:szCs w:val="24"/>
          <w:rtl w:val="0"/>
        </w:rPr>
        <w:t xml:space="preserve">Due: Reading Response</w:t>
      </w:r>
    </w:p>
    <w:p w:rsidR="00000000" w:rsidDel="00000000" w:rsidP="00000000" w:rsidRDefault="00000000" w:rsidRPr="00000000" w14:paraId="0000009C">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9D">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b w:val="1"/>
          <w:bCs w:val="1"/>
          <w:color w:val="273540"/>
          <w:sz w:val="24"/>
          <w:szCs w:val="24"/>
          <w:rtl w:val="0"/>
        </w:rPr>
        <w:t xml:space="preserve">January 28</w:t>
      </w:r>
      <w:r w:rsidDel="00000000" w:rsidR="00000000" w:rsidRPr="00000000">
        <w:rPr>
          <w:rFonts w:ascii="Lato" w:cs="Lato" w:eastAsia="Lato" w:hAnsi="Lato"/>
          <w:color w:val="273540"/>
          <w:sz w:val="24"/>
          <w:szCs w:val="24"/>
          <w:rtl w:val="0"/>
        </w:rPr>
        <w:t xml:space="preserve"> – </w:t>
      </w:r>
      <w:r w:rsidDel="00000000" w:rsidR="00000000" w:rsidRPr="00000000">
        <w:rPr>
          <w:rFonts w:ascii="Lato" w:cs="Lato" w:eastAsia="Lato" w:hAnsi="Lato"/>
          <w:i w:val="1"/>
          <w:iCs w:val="1"/>
          <w:color w:val="273540"/>
          <w:sz w:val="24"/>
          <w:szCs w:val="24"/>
          <w:rtl w:val="0"/>
        </w:rPr>
        <w:t xml:space="preserve">The 1950s; Characterization</w:t>
      </w:r>
    </w:p>
    <w:p w:rsidR="00000000" w:rsidDel="00000000" w:rsidP="00000000" w:rsidRDefault="00000000" w:rsidRPr="00000000" w14:paraId="0000009E">
      <w:pPr>
        <w:numPr>
          <w:ilvl w:val="0"/>
          <w:numId w:val="2"/>
        </w:numPr>
        <w:shd w:fill="ffffff" w:val="clear"/>
        <w:spacing w:after="0" w:afterAutospacing="0" w:lineRule="auto"/>
        <w:ind w:left="1100" w:hanging="360"/>
      </w:pPr>
      <w:r w:rsidDel="00000000" w:rsidR="00000000" w:rsidRPr="00000000">
        <w:rPr>
          <w:rFonts w:ascii="Lato" w:cs="Lato" w:eastAsia="Lato" w:hAnsi="Lato"/>
          <w:color w:val="273540"/>
          <w:sz w:val="24"/>
          <w:szCs w:val="24"/>
          <w:rtl w:val="0"/>
        </w:rPr>
        <w:t xml:space="preserve">O’Connor, “A Good Man is Hard to Find”</w:t>
      </w:r>
    </w:p>
    <w:p w:rsidR="00000000" w:rsidDel="00000000" w:rsidP="00000000" w:rsidRDefault="00000000" w:rsidRPr="00000000" w14:paraId="0000009F">
      <w:pPr>
        <w:numPr>
          <w:ilvl w:val="0"/>
          <w:numId w:val="2"/>
        </w:numPr>
        <w:shd w:fill="ffffff" w:val="clear"/>
        <w:spacing w:after="0" w:afterAutospacing="0" w:lineRule="auto"/>
        <w:ind w:left="1100" w:hanging="360"/>
        <w:rPr>
          <w:rFonts w:ascii="Lato" w:cs="Lato" w:eastAsia="Lato" w:hAnsi="Lato"/>
          <w:color w:val="273540"/>
          <w:sz w:val="24"/>
          <w:szCs w:val="24"/>
          <w:u w:val="none"/>
        </w:rPr>
      </w:pPr>
      <w:r w:rsidDel="00000000" w:rsidR="00000000" w:rsidRPr="00000000">
        <w:rPr>
          <w:rFonts w:ascii="Lato" w:cs="Lato" w:eastAsia="Lato" w:hAnsi="Lato"/>
          <w:color w:val="273540"/>
          <w:sz w:val="24"/>
          <w:szCs w:val="24"/>
          <w:rtl w:val="0"/>
        </w:rPr>
        <w:t xml:space="preserve">Cheever, “Goodbye, My Brother”</w:t>
      </w:r>
    </w:p>
    <w:p w:rsidR="00000000" w:rsidDel="00000000" w:rsidP="00000000" w:rsidRDefault="00000000" w:rsidRPr="00000000" w14:paraId="000000A0">
      <w:pPr>
        <w:numPr>
          <w:ilvl w:val="0"/>
          <w:numId w:val="2"/>
        </w:numPr>
        <w:shd w:fill="ffffff" w:val="clear"/>
        <w:spacing w:after="100" w:lineRule="auto"/>
        <w:ind w:left="1100" w:hanging="360"/>
        <w:rPr>
          <w:rFonts w:ascii="Lato" w:cs="Lato" w:eastAsia="Lato" w:hAnsi="Lato"/>
          <w:color w:val="273540"/>
          <w:sz w:val="24"/>
          <w:szCs w:val="24"/>
          <w:u w:val="none"/>
        </w:rPr>
      </w:pPr>
      <w:r w:rsidDel="00000000" w:rsidR="00000000" w:rsidRPr="00000000">
        <w:rPr>
          <w:rFonts w:ascii="Lato" w:cs="Lato" w:eastAsia="Lato" w:hAnsi="Lato"/>
          <w:color w:val="273540"/>
          <w:sz w:val="24"/>
          <w:szCs w:val="24"/>
          <w:rtl w:val="0"/>
        </w:rPr>
        <w:t xml:space="preserve">in-class writing exercise</w:t>
      </w:r>
      <w:r w:rsidDel="00000000" w:rsidR="00000000" w:rsidRPr="00000000">
        <w:rPr>
          <w:rtl w:val="0"/>
        </w:rPr>
      </w:r>
    </w:p>
    <w:p w:rsidR="00000000" w:rsidDel="00000000" w:rsidP="00000000" w:rsidRDefault="00000000" w:rsidRPr="00000000" w14:paraId="000000A1">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i w:val="1"/>
          <w:iCs w:val="1"/>
          <w:color w:val="273540"/>
          <w:sz w:val="24"/>
          <w:szCs w:val="24"/>
          <w:rtl w:val="0"/>
        </w:rPr>
        <w:t xml:space="preserve">Due: Reading Response</w:t>
      </w:r>
    </w:p>
    <w:p w:rsidR="00000000" w:rsidDel="00000000" w:rsidP="00000000" w:rsidRDefault="00000000" w:rsidRPr="00000000" w14:paraId="000000A2">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A3">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b w:val="1"/>
          <w:bCs w:val="1"/>
          <w:color w:val="273540"/>
          <w:sz w:val="24"/>
          <w:szCs w:val="24"/>
          <w:rtl w:val="0"/>
        </w:rPr>
        <w:t xml:space="preserve">February 4</w:t>
      </w:r>
      <w:r w:rsidDel="00000000" w:rsidR="00000000" w:rsidRPr="00000000">
        <w:rPr>
          <w:rFonts w:ascii="Lato" w:cs="Lato" w:eastAsia="Lato" w:hAnsi="Lato"/>
          <w:color w:val="273540"/>
          <w:sz w:val="24"/>
          <w:szCs w:val="24"/>
          <w:rtl w:val="0"/>
        </w:rPr>
        <w:t xml:space="preserve"> – </w:t>
      </w:r>
      <w:r w:rsidDel="00000000" w:rsidR="00000000" w:rsidRPr="00000000">
        <w:rPr>
          <w:rFonts w:ascii="Lato" w:cs="Lato" w:eastAsia="Lato" w:hAnsi="Lato"/>
          <w:i w:val="1"/>
          <w:iCs w:val="1"/>
          <w:color w:val="273540"/>
          <w:sz w:val="24"/>
          <w:szCs w:val="24"/>
          <w:rtl w:val="0"/>
        </w:rPr>
        <w:t xml:space="preserve">Post-Modernism; Escalation</w:t>
      </w:r>
    </w:p>
    <w:p w:rsidR="00000000" w:rsidDel="00000000" w:rsidP="00000000" w:rsidRDefault="00000000" w:rsidRPr="00000000" w14:paraId="000000A4">
      <w:pPr>
        <w:numPr>
          <w:ilvl w:val="0"/>
          <w:numId w:val="3"/>
        </w:numPr>
        <w:shd w:fill="ffffff" w:val="clear"/>
        <w:spacing w:after="0" w:afterAutospacing="0" w:lineRule="auto"/>
        <w:ind w:left="1100" w:hanging="360"/>
      </w:pPr>
      <w:r w:rsidDel="00000000" w:rsidR="00000000" w:rsidRPr="00000000">
        <w:rPr>
          <w:rFonts w:ascii="Lato" w:cs="Lato" w:eastAsia="Lato" w:hAnsi="Lato"/>
          <w:color w:val="273540"/>
          <w:sz w:val="24"/>
          <w:szCs w:val="24"/>
          <w:rtl w:val="0"/>
        </w:rPr>
        <w:t xml:space="preserve">Williams, “Train”</w:t>
      </w:r>
    </w:p>
    <w:p w:rsidR="00000000" w:rsidDel="00000000" w:rsidP="00000000" w:rsidRDefault="00000000" w:rsidRPr="00000000" w14:paraId="000000A5">
      <w:pPr>
        <w:numPr>
          <w:ilvl w:val="0"/>
          <w:numId w:val="3"/>
        </w:numPr>
        <w:shd w:fill="ffffff" w:val="clear"/>
        <w:spacing w:after="0" w:afterAutospacing="0" w:lineRule="auto"/>
        <w:ind w:left="1100" w:hanging="360"/>
      </w:pPr>
      <w:r w:rsidDel="00000000" w:rsidR="00000000" w:rsidRPr="00000000">
        <w:rPr>
          <w:rFonts w:ascii="Lato" w:cs="Lato" w:eastAsia="Lato" w:hAnsi="Lato"/>
          <w:color w:val="273540"/>
          <w:sz w:val="24"/>
          <w:szCs w:val="24"/>
          <w:rtl w:val="0"/>
        </w:rPr>
        <w:t xml:space="preserve">Barthelme, “The School” and Saunders, “Rise, Baby, Rise”</w:t>
      </w:r>
    </w:p>
    <w:p w:rsidR="00000000" w:rsidDel="00000000" w:rsidP="00000000" w:rsidRDefault="00000000" w:rsidRPr="00000000" w14:paraId="000000A6">
      <w:pPr>
        <w:numPr>
          <w:ilvl w:val="0"/>
          <w:numId w:val="3"/>
        </w:numPr>
        <w:shd w:fill="ffffff" w:val="clear"/>
        <w:spacing w:after="100" w:lineRule="auto"/>
        <w:ind w:left="1100" w:hanging="360"/>
        <w:rPr>
          <w:rFonts w:ascii="Lato" w:cs="Lato" w:eastAsia="Lato" w:hAnsi="Lato"/>
          <w:color w:val="273540"/>
          <w:sz w:val="24"/>
          <w:szCs w:val="24"/>
          <w:u w:val="none"/>
        </w:rPr>
      </w:pPr>
      <w:r w:rsidDel="00000000" w:rsidR="00000000" w:rsidRPr="00000000">
        <w:rPr>
          <w:rFonts w:ascii="Lato" w:cs="Lato" w:eastAsia="Lato" w:hAnsi="Lato"/>
          <w:color w:val="273540"/>
          <w:sz w:val="24"/>
          <w:szCs w:val="24"/>
          <w:rtl w:val="0"/>
        </w:rPr>
        <w:t xml:space="preserve">in-class writing exercise</w:t>
      </w:r>
      <w:r w:rsidDel="00000000" w:rsidR="00000000" w:rsidRPr="00000000">
        <w:rPr>
          <w:rtl w:val="0"/>
        </w:rPr>
      </w:r>
    </w:p>
    <w:p w:rsidR="00000000" w:rsidDel="00000000" w:rsidP="00000000" w:rsidRDefault="00000000" w:rsidRPr="00000000" w14:paraId="000000A7">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i w:val="1"/>
          <w:iCs w:val="1"/>
          <w:color w:val="273540"/>
          <w:sz w:val="24"/>
          <w:szCs w:val="24"/>
          <w:rtl w:val="0"/>
        </w:rPr>
        <w:t xml:space="preserve">Due: Reading Response</w:t>
      </w:r>
    </w:p>
    <w:p w:rsidR="00000000" w:rsidDel="00000000" w:rsidP="00000000" w:rsidRDefault="00000000" w:rsidRPr="00000000" w14:paraId="000000A8">
      <w:pPr>
        <w:shd w:fill="ffffff" w:val="clear"/>
        <w:spacing w:after="180" w:before="180" w:lineRule="auto"/>
        <w:rPr>
          <w:rFonts w:ascii="Lato" w:cs="Lato" w:eastAsia="Lato" w:hAnsi="Lato"/>
          <w:color w:val="273540"/>
          <w:sz w:val="24"/>
          <w:szCs w:val="24"/>
        </w:rPr>
      </w:pPr>
      <w:r w:rsidDel="00000000" w:rsidR="00000000" w:rsidRPr="00000000">
        <w:rPr>
          <w:rtl w:val="0"/>
        </w:rPr>
      </w:r>
    </w:p>
    <w:p w:rsidR="00000000" w:rsidDel="00000000" w:rsidP="00000000" w:rsidRDefault="00000000" w:rsidRPr="00000000" w14:paraId="000000A9">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February 11</w:t>
      </w: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AA">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i w:val="1"/>
          <w:iCs w:val="1"/>
          <w:color w:val="273540"/>
          <w:sz w:val="24"/>
          <w:szCs w:val="24"/>
          <w:rtl w:val="0"/>
        </w:rPr>
        <w:t xml:space="preserve">Due: Three Workshop Critiques</w:t>
      </w:r>
    </w:p>
    <w:p w:rsidR="00000000" w:rsidDel="00000000" w:rsidP="00000000" w:rsidRDefault="00000000" w:rsidRPr="00000000" w14:paraId="000000AB">
      <w:pPr>
        <w:shd w:fill="ffffff" w:val="clear"/>
        <w:spacing w:after="180" w:before="180" w:lineRule="auto"/>
        <w:ind w:left="0" w:firstLine="0"/>
        <w:rPr>
          <w:rFonts w:ascii="Lato" w:cs="Lato" w:eastAsia="Lato" w:hAnsi="Lato"/>
          <w:color w:val="273540"/>
          <w:sz w:val="24"/>
          <w:szCs w:val="24"/>
        </w:rPr>
      </w:pPr>
      <w:r w:rsidDel="00000000" w:rsidR="00000000" w:rsidRPr="00000000">
        <w:rPr>
          <w:rtl w:val="0"/>
        </w:rPr>
      </w:r>
    </w:p>
    <w:p w:rsidR="00000000" w:rsidDel="00000000" w:rsidP="00000000" w:rsidRDefault="00000000" w:rsidRPr="00000000" w14:paraId="000000AC">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February 18</w:t>
      </w:r>
      <w:r w:rsidDel="00000000" w:rsidR="00000000" w:rsidRPr="00000000">
        <w:rPr>
          <w:rFonts w:ascii="Lato" w:cs="Lato" w:eastAsia="Lato" w:hAnsi="Lato"/>
          <w:color w:val="273540"/>
          <w:sz w:val="24"/>
          <w:szCs w:val="24"/>
          <w:rtl w:val="0"/>
        </w:rPr>
        <w:t xml:space="preserve">–</w:t>
      </w:r>
    </w:p>
    <w:p w:rsidR="00000000" w:rsidDel="00000000" w:rsidP="00000000" w:rsidRDefault="00000000" w:rsidRPr="00000000" w14:paraId="000000AD">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i w:val="1"/>
          <w:iCs w:val="1"/>
          <w:color w:val="273540"/>
          <w:sz w:val="24"/>
          <w:szCs w:val="24"/>
          <w:rtl w:val="0"/>
        </w:rPr>
        <w:t xml:space="preserve">Due: Three Workshop Critiques</w:t>
      </w:r>
    </w:p>
    <w:p w:rsidR="00000000" w:rsidDel="00000000" w:rsidP="00000000" w:rsidRDefault="00000000" w:rsidRPr="00000000" w14:paraId="000000AE">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AF">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February 25</w:t>
      </w: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B0">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i w:val="1"/>
          <w:iCs w:val="1"/>
          <w:color w:val="273540"/>
          <w:sz w:val="24"/>
          <w:szCs w:val="24"/>
          <w:rtl w:val="0"/>
        </w:rPr>
        <w:t xml:space="preserve">Due: Three Workshop Critiques</w:t>
      </w:r>
    </w:p>
    <w:p w:rsidR="00000000" w:rsidDel="00000000" w:rsidP="00000000" w:rsidRDefault="00000000" w:rsidRPr="00000000" w14:paraId="000000B1">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March 4</w:t>
      </w: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B2">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i w:val="1"/>
          <w:iCs w:val="1"/>
          <w:color w:val="273540"/>
          <w:sz w:val="24"/>
          <w:szCs w:val="24"/>
          <w:rtl w:val="0"/>
        </w:rPr>
        <w:t xml:space="preserve">Due: Three Workshop Critiques</w:t>
      </w:r>
    </w:p>
    <w:p w:rsidR="00000000" w:rsidDel="00000000" w:rsidP="00000000" w:rsidRDefault="00000000" w:rsidRPr="00000000" w14:paraId="000000B3">
      <w:pPr>
        <w:shd w:fill="ffffff" w:val="clear"/>
        <w:spacing w:after="180" w:before="180" w:lineRule="auto"/>
        <w:rPr>
          <w:rFonts w:ascii="Lato" w:cs="Lato" w:eastAsia="Lato" w:hAnsi="Lato"/>
          <w:color w:val="273540"/>
          <w:sz w:val="24"/>
          <w:szCs w:val="24"/>
        </w:rPr>
      </w:pPr>
      <w:r w:rsidDel="00000000" w:rsidR="00000000" w:rsidRPr="00000000">
        <w:rPr>
          <w:rtl w:val="0"/>
        </w:rPr>
      </w:r>
    </w:p>
    <w:p w:rsidR="00000000" w:rsidDel="00000000" w:rsidP="00000000" w:rsidRDefault="00000000" w:rsidRPr="00000000" w14:paraId="000000B4">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B5">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March 11</w:t>
      </w: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B6">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i w:val="1"/>
          <w:iCs w:val="1"/>
          <w:color w:val="273540"/>
          <w:sz w:val="24"/>
          <w:szCs w:val="24"/>
          <w:rtl w:val="0"/>
        </w:rPr>
        <w:t xml:space="preserve">Due:  Three Workshop Critiques</w:t>
      </w:r>
    </w:p>
    <w:p w:rsidR="00000000" w:rsidDel="00000000" w:rsidP="00000000" w:rsidRDefault="00000000" w:rsidRPr="00000000" w14:paraId="000000B7">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B8">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March 18 -</w:t>
      </w:r>
      <w:r w:rsidDel="00000000" w:rsidR="00000000" w:rsidRPr="00000000">
        <w:rPr>
          <w:rtl w:val="0"/>
        </w:rPr>
      </w:r>
    </w:p>
    <w:p w:rsidR="00000000" w:rsidDel="00000000" w:rsidP="00000000" w:rsidRDefault="00000000" w:rsidRPr="00000000" w14:paraId="000000B9">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i w:val="1"/>
          <w:iCs w:val="1"/>
          <w:color w:val="273540"/>
          <w:sz w:val="24"/>
          <w:szCs w:val="24"/>
          <w:rtl w:val="0"/>
        </w:rPr>
        <w:t xml:space="preserve">NO CLASS, SPRING BREAK</w:t>
      </w:r>
    </w:p>
    <w:p w:rsidR="00000000" w:rsidDel="00000000" w:rsidP="00000000" w:rsidRDefault="00000000" w:rsidRPr="00000000" w14:paraId="000000BA">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BB">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March 25</w:t>
      </w: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BC">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i w:val="1"/>
          <w:iCs w:val="1"/>
          <w:color w:val="273540"/>
          <w:sz w:val="24"/>
          <w:szCs w:val="24"/>
          <w:rtl w:val="0"/>
        </w:rPr>
        <w:t xml:space="preserve">Due: Three Workshop Critiques; Critical Analysis</w:t>
      </w:r>
    </w:p>
    <w:p w:rsidR="00000000" w:rsidDel="00000000" w:rsidP="00000000" w:rsidRDefault="00000000" w:rsidRPr="00000000" w14:paraId="000000BD">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BE">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b w:val="1"/>
          <w:bCs w:val="1"/>
          <w:color w:val="273540"/>
          <w:sz w:val="24"/>
          <w:szCs w:val="24"/>
          <w:rtl w:val="0"/>
        </w:rPr>
        <w:t xml:space="preserve">April 1</w:t>
      </w: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BF">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i w:val="1"/>
          <w:iCs w:val="1"/>
          <w:color w:val="273540"/>
          <w:sz w:val="24"/>
          <w:szCs w:val="24"/>
          <w:rtl w:val="0"/>
        </w:rPr>
        <w:t xml:space="preserve">Due: Three Workshop Critiques</w:t>
      </w:r>
    </w:p>
    <w:p w:rsidR="00000000" w:rsidDel="00000000" w:rsidP="00000000" w:rsidRDefault="00000000" w:rsidRPr="00000000" w14:paraId="000000C0">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C1">
      <w:pPr>
        <w:shd w:fill="ffffff" w:val="clea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April 8- </w:t>
      </w:r>
    </w:p>
    <w:p w:rsidR="00000000" w:rsidDel="00000000" w:rsidP="00000000" w:rsidRDefault="00000000" w:rsidRPr="00000000" w14:paraId="000000C2">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i w:val="1"/>
          <w:iCs w:val="1"/>
          <w:color w:val="273540"/>
          <w:sz w:val="24"/>
          <w:szCs w:val="24"/>
          <w:rtl w:val="0"/>
        </w:rPr>
        <w:t xml:space="preserve">Due: Three Workshop Critiques</w:t>
      </w:r>
    </w:p>
    <w:p w:rsidR="00000000" w:rsidDel="00000000" w:rsidP="00000000" w:rsidRDefault="00000000" w:rsidRPr="00000000" w14:paraId="000000C3">
      <w:pPr>
        <w:shd w:fill="ffffff" w:val="clea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April 15</w:t>
      </w:r>
      <w:r w:rsidDel="00000000" w:rsidR="00000000" w:rsidRPr="00000000">
        <w:rPr>
          <w:rFonts w:ascii="Lato" w:cs="Lato" w:eastAsia="Lato" w:hAnsi="Lato"/>
          <w:b w:val="1"/>
          <w:bCs w:val="1"/>
          <w:color w:val="273540"/>
          <w:sz w:val="24"/>
          <w:szCs w:val="24"/>
          <w:rtl w:val="0"/>
        </w:rPr>
        <w:t xml:space="preserve">- </w:t>
      </w:r>
    </w:p>
    <w:p w:rsidR="00000000" w:rsidDel="00000000" w:rsidP="00000000" w:rsidRDefault="00000000" w:rsidRPr="00000000" w14:paraId="000000C4">
      <w:pPr>
        <w:shd w:fill="ffffff" w:val="clear"/>
        <w:spacing w:after="180" w:before="180" w:lineRule="auto"/>
        <w:rPr>
          <w:rFonts w:ascii="Lato" w:cs="Lato" w:eastAsia="Lato" w:hAnsi="Lato"/>
          <w:b w:val="1"/>
          <w:bCs w:val="1"/>
          <w:i w:val="1"/>
          <w:iCs w:val="1"/>
          <w:color w:val="273540"/>
          <w:sz w:val="24"/>
          <w:szCs w:val="24"/>
        </w:rPr>
      </w:pPr>
      <w:r w:rsidDel="00000000" w:rsidR="00000000" w:rsidRPr="00000000">
        <w:rPr>
          <w:rFonts w:ascii="Lato" w:cs="Lato" w:eastAsia="Lato" w:hAnsi="Lato"/>
          <w:i w:val="1"/>
          <w:iCs w:val="1"/>
          <w:color w:val="273540"/>
          <w:sz w:val="24"/>
          <w:szCs w:val="24"/>
          <w:rtl w:val="0"/>
        </w:rPr>
        <w:t xml:space="preserve">Due: Three Workshop Critiques</w:t>
      </w:r>
      <w:r w:rsidDel="00000000" w:rsidR="00000000" w:rsidRPr="00000000">
        <w:rPr>
          <w:rtl w:val="0"/>
        </w:rPr>
      </w:r>
    </w:p>
    <w:p w:rsidR="00000000" w:rsidDel="00000000" w:rsidP="00000000" w:rsidRDefault="00000000" w:rsidRPr="00000000" w14:paraId="000000C5">
      <w:pPr>
        <w:shd w:fill="ffffff" w:val="clear"/>
        <w:spacing w:after="180" w:before="180" w:lineRule="auto"/>
        <w:rPr>
          <w:rFonts w:ascii="Lato" w:cs="Lato" w:eastAsia="Lato" w:hAnsi="Lato"/>
          <w:color w:val="273540"/>
          <w:sz w:val="24"/>
          <w:szCs w:val="24"/>
        </w:rPr>
      </w:pPr>
      <w:r w:rsidDel="00000000" w:rsidR="00000000" w:rsidRPr="00000000">
        <w:rPr>
          <w:rFonts w:ascii="Lato" w:cs="Lato" w:eastAsia="Lato" w:hAnsi="Lato"/>
          <w:color w:val="273540"/>
          <w:sz w:val="24"/>
          <w:szCs w:val="24"/>
          <w:rtl w:val="0"/>
        </w:rPr>
        <w:t xml:space="preserve"> </w:t>
      </w:r>
    </w:p>
    <w:p w:rsidR="00000000" w:rsidDel="00000000" w:rsidP="00000000" w:rsidRDefault="00000000" w:rsidRPr="00000000" w14:paraId="000000C6">
      <w:pPr>
        <w:shd w:fill="ffffff" w:val="clear"/>
        <w:spacing w:after="180" w:before="180" w:lineRule="auto"/>
        <w:rPr>
          <w:rFonts w:ascii="Lato" w:cs="Lato" w:eastAsia="Lato" w:hAnsi="Lato"/>
          <w:b w:val="1"/>
          <w:bCs w:val="1"/>
          <w:color w:val="273540"/>
          <w:sz w:val="24"/>
          <w:szCs w:val="24"/>
        </w:rPr>
      </w:pPr>
      <w:r w:rsidDel="00000000" w:rsidR="00000000" w:rsidRPr="00000000">
        <w:rPr>
          <w:rFonts w:ascii="Lato" w:cs="Lato" w:eastAsia="Lato" w:hAnsi="Lato"/>
          <w:b w:val="1"/>
          <w:bCs w:val="1"/>
          <w:color w:val="273540"/>
          <w:sz w:val="24"/>
          <w:szCs w:val="24"/>
          <w:rtl w:val="0"/>
        </w:rPr>
        <w:t xml:space="preserve">April 22-</w:t>
      </w:r>
    </w:p>
    <w:p w:rsidR="00000000" w:rsidDel="00000000" w:rsidP="00000000" w:rsidRDefault="00000000" w:rsidRPr="00000000" w14:paraId="000000C7">
      <w:pPr>
        <w:shd w:fill="ffffff" w:val="clear"/>
        <w:spacing w:after="180" w:before="180" w:lineRule="auto"/>
        <w:rPr>
          <w:rFonts w:ascii="Lato" w:cs="Lato" w:eastAsia="Lato" w:hAnsi="Lato"/>
          <w:i w:val="1"/>
          <w:iCs w:val="1"/>
          <w:color w:val="273540"/>
          <w:sz w:val="24"/>
          <w:szCs w:val="24"/>
        </w:rPr>
      </w:pPr>
      <w:r w:rsidDel="00000000" w:rsidR="00000000" w:rsidRPr="00000000">
        <w:rPr>
          <w:rFonts w:ascii="Lato" w:cs="Lato" w:eastAsia="Lato" w:hAnsi="Lato"/>
          <w:i w:val="1"/>
          <w:iCs w:val="1"/>
          <w:color w:val="273540"/>
          <w:sz w:val="24"/>
          <w:szCs w:val="24"/>
          <w:rtl w:val="0"/>
        </w:rPr>
        <w:t xml:space="preserve">Due: Final Revision, Final Revision Reflection</w:t>
      </w:r>
    </w:p>
    <w:p w:rsidR="00000000" w:rsidDel="00000000" w:rsidP="00000000" w:rsidRDefault="00000000" w:rsidRPr="00000000" w14:paraId="000000C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Lato" w:cs="Lato" w:eastAsia="Lato" w:hAnsi="Lato"/>
        <w:color w:val="2735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Lato" w:cs="Lato" w:eastAsia="Lato" w:hAnsi="Lato"/>
        <w:color w:val="2735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Lato" w:cs="Lato" w:eastAsia="Lato" w:hAnsi="Lato"/>
        <w:color w:val="2735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Lato" w:cs="Lato" w:eastAsia="Lato" w:hAnsi="Lato"/>
        <w:color w:val="273540"/>
        <w:sz w:val="24"/>
        <w:szCs w:val="24"/>
        <w:u w:val="none"/>
      </w:rPr>
    </w:lvl>
    <w:lvl w:ilvl="1">
      <w:start w:val="1"/>
      <w:numFmt w:val="decimal"/>
      <w:lvlText w:val="%2."/>
      <w:lvlJc w:val="left"/>
      <w:pPr>
        <w:ind w:left="1440" w:hanging="360"/>
      </w:pPr>
      <w:rPr>
        <w:rFonts w:ascii="Lato" w:cs="Lato" w:eastAsia="Lato" w:hAnsi="Lato"/>
        <w:color w:val="273540"/>
        <w:sz w:val="24"/>
        <w:szCs w:val="24"/>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rFonts w:ascii="Lato" w:cs="Lato" w:eastAsia="Lato" w:hAnsi="Lato"/>
        <w:color w:val="2735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Lato" w:cs="Lato" w:eastAsia="Lato" w:hAnsi="Lato"/>
        <w:color w:val="2735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Lato" w:cs="Lato" w:eastAsia="Lato" w:hAnsi="Lato"/>
        <w:color w:val="2735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Lato" w:cs="Lato" w:eastAsia="Lato" w:hAnsi="Lato"/>
        <w:color w:val="27354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Lato" w:cs="Lato" w:eastAsia="Lato" w:hAnsi="Lato"/>
        <w:color w:val="27354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tcPr>
      <w:shd w:fill="ffffff" w:val="clear"/>
    </w:tcPr>
  </w:style>
  <w:style w:type="table" w:styleId="Table2">
    <w:basedOn w:val="TableNormal"/>
    <w:tblPr>
      <w:tblStyleRowBandSize w:val="1"/>
      <w:tblStyleColBandSize w:val="1"/>
      <w:tblCellMar/>
    </w:tblPr>
    <w:tcPr>
      <w:shd w:fill="ffffff" w:val="clea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catalog.ufl.edu/UGRD/academic-regulations/attendance-polici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