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0C4108" w14:textId="125D7DC8" w:rsidR="00AB6430" w:rsidRPr="00AB6430" w:rsidRDefault="00286916" w:rsidP="00AB6430">
      <w:pPr>
        <w:pStyle w:val="PlainText"/>
        <w:rPr>
          <w:rFonts w:ascii="Times New Roman" w:hAnsi="Times New Roman" w:cs="Times New Roman"/>
          <w:b/>
          <w:bCs/>
          <w:color w:val="002060"/>
          <w:sz w:val="26"/>
          <w:szCs w:val="26"/>
        </w:rPr>
      </w:pPr>
      <w:r>
        <w:rPr>
          <w:rFonts w:ascii="Times New Roman" w:hAnsi="Times New Roman" w:cs="Times New Roman"/>
          <w:b/>
          <w:bCs/>
          <w:color w:val="002060"/>
          <w:sz w:val="26"/>
          <w:szCs w:val="26"/>
        </w:rPr>
        <w:t>ENC3312: Advanced Argumentative Writing</w:t>
      </w:r>
      <w:r w:rsidR="00AB6430">
        <w:rPr>
          <w:rFonts w:ascii="Times New Roman" w:hAnsi="Times New Roman" w:cs="Times New Roman"/>
          <w:b/>
          <w:bCs/>
          <w:color w:val="002060"/>
          <w:sz w:val="26"/>
          <w:szCs w:val="26"/>
        </w:rPr>
        <w:t xml:space="preserve"> </w:t>
      </w:r>
      <w:r w:rsidR="00AB6430" w:rsidRPr="00AB6430">
        <w:rPr>
          <w:rFonts w:ascii="Times New Roman" w:hAnsi="Times New Roman" w:cs="Times New Roman"/>
          <w:b/>
          <w:bCs/>
          <w:color w:val="002060"/>
          <w:sz w:val="26"/>
          <w:szCs w:val="26"/>
        </w:rPr>
        <w:t>(</w:t>
      </w:r>
      <w:r w:rsidR="00AB6430">
        <w:rPr>
          <w:rFonts w:ascii="Times New Roman" w:hAnsi="Times New Roman" w:cs="Times New Roman"/>
          <w:b/>
          <w:bCs/>
          <w:color w:val="002060"/>
          <w:sz w:val="26"/>
          <w:szCs w:val="26"/>
        </w:rPr>
        <w:t>Class #</w:t>
      </w:r>
      <w:r>
        <w:rPr>
          <w:rFonts w:ascii="Times New Roman" w:hAnsi="Times New Roman" w:cs="Times New Roman"/>
          <w:b/>
          <w:bCs/>
          <w:color w:val="002060"/>
          <w:sz w:val="26"/>
          <w:szCs w:val="26"/>
        </w:rPr>
        <w:t>27433</w:t>
      </w:r>
      <w:r w:rsidR="00AB6430" w:rsidRPr="00AB6430">
        <w:rPr>
          <w:rFonts w:ascii="Times New Roman" w:hAnsi="Times New Roman" w:cs="Times New Roman"/>
          <w:b/>
          <w:bCs/>
          <w:color w:val="002060"/>
          <w:sz w:val="26"/>
          <w:szCs w:val="26"/>
        </w:rPr>
        <w:t>)</w:t>
      </w:r>
    </w:p>
    <w:p w14:paraId="5BA9FD0B" w14:textId="3322228E" w:rsidR="000C1549" w:rsidRPr="006B3B48" w:rsidRDefault="000C1549" w:rsidP="00FB1650">
      <w:pPr>
        <w:pStyle w:val="PlainText"/>
        <w:jc w:val="center"/>
        <w:rPr>
          <w:rFonts w:ascii="Times New Roman" w:hAnsi="Times New Roman" w:cs="Times New Roman"/>
          <w:b/>
          <w:sz w:val="24"/>
          <w:szCs w:val="24"/>
        </w:rPr>
      </w:pPr>
    </w:p>
    <w:p w14:paraId="26A075F8" w14:textId="7603C948" w:rsidR="001856D0" w:rsidRPr="00AB6430" w:rsidRDefault="001856D0" w:rsidP="001856D0">
      <w:pPr>
        <w:spacing w:line="276" w:lineRule="auto"/>
        <w:rPr>
          <w:b/>
          <w:bCs/>
          <w:color w:val="000000" w:themeColor="text1"/>
        </w:rPr>
      </w:pPr>
      <w:r w:rsidRPr="00AB6430">
        <w:rPr>
          <w:b/>
          <w:bCs/>
          <w:lang w:val="en-GB"/>
        </w:rPr>
        <w:t>Instructor:</w:t>
      </w:r>
      <w:r w:rsidRPr="00AB6430">
        <w:rPr>
          <w:lang w:val="en-GB"/>
        </w:rPr>
        <w:t xml:space="preserve"> Judy </w:t>
      </w:r>
      <w:proofErr w:type="spellStart"/>
      <w:r w:rsidRPr="00AB6430">
        <w:rPr>
          <w:lang w:val="en-GB"/>
        </w:rPr>
        <w:t>Colindres</w:t>
      </w:r>
      <w:proofErr w:type="spellEnd"/>
      <w:r w:rsidR="0069224F" w:rsidRPr="00AB6430">
        <w:rPr>
          <w:lang w:val="en-GB"/>
        </w:rPr>
        <w:tab/>
      </w:r>
      <w:r w:rsidR="0069224F" w:rsidRPr="00AB6430">
        <w:rPr>
          <w:lang w:val="en-GB"/>
        </w:rPr>
        <w:tab/>
      </w:r>
      <w:r w:rsidR="0069224F" w:rsidRPr="00AB6430">
        <w:rPr>
          <w:lang w:val="en-GB"/>
        </w:rPr>
        <w:tab/>
      </w:r>
      <w:r w:rsidR="00AB6430" w:rsidRPr="00AB6430">
        <w:rPr>
          <w:b/>
          <w:bCs/>
          <w:color w:val="000000" w:themeColor="text1"/>
        </w:rPr>
        <w:t>Course Section:</w:t>
      </w:r>
      <w:r w:rsidR="00AB6430" w:rsidRPr="00AB6430">
        <w:rPr>
          <w:color w:val="000000" w:themeColor="text1"/>
        </w:rPr>
        <w:t xml:space="preserve"> </w:t>
      </w:r>
      <w:r w:rsidR="00286916">
        <w:rPr>
          <w:color w:val="000000" w:themeColor="text1"/>
        </w:rPr>
        <w:t>1JC1</w:t>
      </w:r>
      <w:r w:rsidR="0069224F" w:rsidRPr="00AB6430">
        <w:rPr>
          <w:color w:val="000000" w:themeColor="text1"/>
          <w:lang w:val="en-GB"/>
        </w:rPr>
        <w:tab/>
      </w:r>
    </w:p>
    <w:p w14:paraId="0068D8D9" w14:textId="27F84170" w:rsidR="001856D0" w:rsidRPr="00AB6430" w:rsidRDefault="001856D0" w:rsidP="001856D0">
      <w:pPr>
        <w:spacing w:line="276" w:lineRule="auto"/>
      </w:pPr>
      <w:r w:rsidRPr="00AB6430">
        <w:rPr>
          <w:b/>
          <w:bCs/>
          <w:lang w:val="en-GB"/>
        </w:rPr>
        <w:t>Office:</w:t>
      </w:r>
      <w:r w:rsidRPr="00AB6430">
        <w:rPr>
          <w:lang w:val="en-GB"/>
        </w:rPr>
        <w:t xml:space="preserve"> </w:t>
      </w:r>
      <w:hyperlink r:id="rId8" w:anchor="/index/0267" w:history="1">
        <w:r w:rsidR="00286916" w:rsidRPr="00286916">
          <w:rPr>
            <w:rStyle w:val="Hyperlink"/>
            <w:lang w:val="en-GB"/>
          </w:rPr>
          <w:t xml:space="preserve">TUR </w:t>
        </w:r>
        <w:r w:rsidR="00286916" w:rsidRPr="00286916">
          <w:rPr>
            <w:rStyle w:val="Hyperlink"/>
          </w:rPr>
          <w:t>4349</w:t>
        </w:r>
      </w:hyperlink>
      <w:r w:rsidR="00955AAA" w:rsidRPr="00AB6430">
        <w:rPr>
          <w:lang w:val="en-GB"/>
        </w:rPr>
        <w:tab/>
      </w:r>
      <w:r w:rsidR="0069224F" w:rsidRPr="00AB6430">
        <w:rPr>
          <w:lang w:val="en-GB"/>
        </w:rPr>
        <w:tab/>
      </w:r>
      <w:r w:rsidR="0069224F" w:rsidRPr="00AB6430">
        <w:rPr>
          <w:lang w:val="en-GB"/>
        </w:rPr>
        <w:tab/>
      </w:r>
      <w:r w:rsidR="0069224F" w:rsidRPr="00AB6430">
        <w:rPr>
          <w:lang w:val="en-GB"/>
        </w:rPr>
        <w:tab/>
      </w:r>
      <w:r w:rsidR="00AB6430" w:rsidRPr="00AB6430">
        <w:rPr>
          <w:b/>
          <w:bCs/>
          <w:lang w:val="en-GB"/>
        </w:rPr>
        <w:t xml:space="preserve">Course Time: </w:t>
      </w:r>
      <w:r w:rsidR="00A7433D">
        <w:rPr>
          <w:color w:val="000000"/>
          <w:lang w:val="en-GB"/>
        </w:rPr>
        <w:t xml:space="preserve">MWF </w:t>
      </w:r>
      <w:r w:rsidR="00286916">
        <w:rPr>
          <w:color w:val="000000"/>
          <w:lang w:val="en-GB"/>
        </w:rPr>
        <w:t>8</w:t>
      </w:r>
      <w:r w:rsidR="00A7433D">
        <w:rPr>
          <w:color w:val="000000"/>
          <w:lang w:val="en-GB"/>
        </w:rPr>
        <w:t xml:space="preserve"> (</w:t>
      </w:r>
      <w:r w:rsidR="00286916">
        <w:rPr>
          <w:color w:val="000000"/>
          <w:lang w:val="en-GB"/>
        </w:rPr>
        <w:t>3:00</w:t>
      </w:r>
      <w:r w:rsidR="00A7433D">
        <w:rPr>
          <w:color w:val="000000"/>
          <w:lang w:val="en-GB"/>
        </w:rPr>
        <w:t>-</w:t>
      </w:r>
      <w:r w:rsidR="00286916">
        <w:rPr>
          <w:color w:val="000000"/>
          <w:lang w:val="en-GB"/>
        </w:rPr>
        <w:t>3:50</w:t>
      </w:r>
      <w:r w:rsidR="00A7433D">
        <w:rPr>
          <w:color w:val="000000"/>
          <w:lang w:val="en-GB"/>
        </w:rPr>
        <w:t>pm)</w:t>
      </w:r>
      <w:r w:rsidR="00AB6430" w:rsidRPr="00AB6430">
        <w:rPr>
          <w:color w:val="000000"/>
          <w:lang w:val="en-GB"/>
        </w:rPr>
        <w:t xml:space="preserve"> </w:t>
      </w:r>
    </w:p>
    <w:p w14:paraId="54BFFCFF" w14:textId="3497CDD0" w:rsidR="001856D0" w:rsidRPr="00AB6430" w:rsidRDefault="001856D0" w:rsidP="00955AAA">
      <w:pPr>
        <w:spacing w:line="276" w:lineRule="auto"/>
      </w:pPr>
      <w:r w:rsidRPr="00AB6430">
        <w:rPr>
          <w:b/>
          <w:bCs/>
          <w:lang w:val="en-GB"/>
        </w:rPr>
        <w:t>Office Hours:</w:t>
      </w:r>
      <w:r w:rsidRPr="00AB6430">
        <w:rPr>
          <w:lang w:val="en-GB"/>
        </w:rPr>
        <w:t xml:space="preserve"> </w:t>
      </w:r>
      <w:r w:rsidR="00231BE4" w:rsidRPr="00AB6430">
        <w:rPr>
          <w:lang w:val="en-GB"/>
        </w:rPr>
        <w:t>TBD</w:t>
      </w:r>
      <w:r w:rsidR="00955AAA" w:rsidRPr="00AB6430">
        <w:rPr>
          <w:lang w:val="en-GB"/>
        </w:rPr>
        <w:t xml:space="preserve"> </w:t>
      </w:r>
      <w:r w:rsidR="00955AAA" w:rsidRPr="00AB6430">
        <w:rPr>
          <w:lang w:val="en-GB"/>
        </w:rPr>
        <w:tab/>
      </w:r>
      <w:r w:rsidR="00231BE4" w:rsidRPr="00AB6430">
        <w:rPr>
          <w:lang w:val="en-GB"/>
        </w:rPr>
        <w:tab/>
      </w:r>
      <w:r w:rsidR="00231BE4" w:rsidRPr="00AB6430">
        <w:rPr>
          <w:lang w:val="en-GB"/>
        </w:rPr>
        <w:tab/>
      </w:r>
      <w:r w:rsidR="00231BE4" w:rsidRPr="00AB6430">
        <w:rPr>
          <w:lang w:val="en-GB"/>
        </w:rPr>
        <w:tab/>
      </w:r>
      <w:r w:rsidR="00AB6430" w:rsidRPr="00AB6430">
        <w:rPr>
          <w:b/>
          <w:bCs/>
          <w:lang w:val="en-GB"/>
        </w:rPr>
        <w:t xml:space="preserve">Course Location: </w:t>
      </w:r>
      <w:hyperlink r:id="rId9" w:anchor="/index/0406" w:history="1">
        <w:r w:rsidR="00286916">
          <w:rPr>
            <w:rStyle w:val="Hyperlink"/>
          </w:rPr>
          <w:t>TUR</w:t>
        </w:r>
      </w:hyperlink>
      <w:r w:rsidR="00286916">
        <w:rPr>
          <w:rStyle w:val="Hyperlink"/>
        </w:rPr>
        <w:t xml:space="preserve"> 2349</w:t>
      </w:r>
      <w:r w:rsidR="00955AAA" w:rsidRPr="00AB6430">
        <w:rPr>
          <w:lang w:val="en-GB"/>
        </w:rPr>
        <w:tab/>
      </w:r>
      <w:r w:rsidR="00895BC3" w:rsidRPr="00AB6430">
        <w:rPr>
          <w:lang w:val="en-GB"/>
        </w:rPr>
        <w:tab/>
      </w:r>
    </w:p>
    <w:p w14:paraId="17DA75A5" w14:textId="322CC2B3" w:rsidR="00EC5CD2" w:rsidRPr="00AB6430" w:rsidRDefault="001856D0" w:rsidP="00286916">
      <w:pPr>
        <w:spacing w:line="276" w:lineRule="auto"/>
        <w:ind w:left="4320" w:hanging="4320"/>
        <w:rPr>
          <w:lang w:val="en-GB"/>
        </w:rPr>
      </w:pPr>
      <w:r w:rsidRPr="00AB6430">
        <w:rPr>
          <w:b/>
          <w:bCs/>
          <w:lang w:val="en-GB"/>
        </w:rPr>
        <w:t>E-</w:t>
      </w:r>
      <w:r w:rsidR="00EC5CD2" w:rsidRPr="00AB6430">
        <w:rPr>
          <w:b/>
          <w:bCs/>
          <w:lang w:val="en-GB"/>
        </w:rPr>
        <w:t>m</w:t>
      </w:r>
      <w:r w:rsidRPr="00AB6430">
        <w:rPr>
          <w:b/>
          <w:bCs/>
          <w:lang w:val="en-GB"/>
        </w:rPr>
        <w:t>ail:</w:t>
      </w:r>
      <w:r w:rsidRPr="00AB6430">
        <w:rPr>
          <w:lang w:val="en-GB"/>
        </w:rPr>
        <w:t xml:space="preserve"> </w:t>
      </w:r>
      <w:hyperlink r:id="rId10" w:history="1">
        <w:r w:rsidR="00535B68" w:rsidRPr="00A50C6F">
          <w:rPr>
            <w:rStyle w:val="Hyperlink"/>
            <w:lang w:val="en-GB"/>
          </w:rPr>
          <w:t>j.colindres@ufl.edu</w:t>
        </w:r>
      </w:hyperlink>
      <w:r w:rsidRPr="00AB6430">
        <w:rPr>
          <w:lang w:val="en-GB"/>
        </w:rPr>
        <w:t xml:space="preserve"> </w:t>
      </w:r>
      <w:r w:rsidR="00AB6430" w:rsidRPr="00AB6430">
        <w:rPr>
          <w:lang w:val="en-GB"/>
        </w:rPr>
        <w:tab/>
      </w:r>
      <w:r w:rsidR="00AB6430" w:rsidRPr="00AB6430">
        <w:rPr>
          <w:b/>
        </w:rPr>
        <w:t>Course Pre-Requisite</w:t>
      </w:r>
      <w:r w:rsidR="00AB6430" w:rsidRPr="00AB6430">
        <w:t xml:space="preserve">: </w:t>
      </w:r>
      <w:r w:rsidR="00286916" w:rsidRPr="00286916">
        <w:t>junior/senior standing and two 1000/2000-level English courses</w:t>
      </w:r>
    </w:p>
    <w:p w14:paraId="0764F785" w14:textId="77777777" w:rsidR="00693632" w:rsidRDefault="00693632" w:rsidP="00693632">
      <w:pPr>
        <w:rPr>
          <w:color w:val="000000"/>
        </w:rPr>
      </w:pPr>
    </w:p>
    <w:p w14:paraId="47785633" w14:textId="07F369F1" w:rsidR="00693632" w:rsidRDefault="00693632" w:rsidP="00693632">
      <w:pPr>
        <w:tabs>
          <w:tab w:val="left" w:pos="1503"/>
        </w:tabs>
        <w:rPr>
          <w:color w:val="000000"/>
        </w:rPr>
      </w:pPr>
      <w:r w:rsidRPr="006B3B48">
        <w:rPr>
          <w:b/>
          <w:bCs/>
          <w:noProof/>
          <w:color w:val="000000"/>
          <w:sz w:val="26"/>
          <w:szCs w:val="26"/>
        </w:rPr>
        <mc:AlternateContent>
          <mc:Choice Requires="wps">
            <w:drawing>
              <wp:anchor distT="0" distB="0" distL="114300" distR="114300" simplePos="0" relativeHeight="251675648" behindDoc="1" locked="0" layoutInCell="1" allowOverlap="1" wp14:anchorId="211B11CC" wp14:editId="75E89469">
                <wp:simplePos x="0" y="0"/>
                <wp:positionH relativeFrom="column">
                  <wp:posOffset>0</wp:posOffset>
                </wp:positionH>
                <wp:positionV relativeFrom="paragraph">
                  <wp:posOffset>0</wp:posOffset>
                </wp:positionV>
                <wp:extent cx="6105378" cy="301752"/>
                <wp:effectExtent l="0" t="0" r="16510" b="15875"/>
                <wp:wrapNone/>
                <wp:docPr id="9" name="Text Box 9"/>
                <wp:cNvGraphicFramePr/>
                <a:graphic xmlns:a="http://schemas.openxmlformats.org/drawingml/2006/main">
                  <a:graphicData uri="http://schemas.microsoft.com/office/word/2010/wordprocessingShape">
                    <wps:wsp>
                      <wps:cNvSpPr txBox="1"/>
                      <wps:spPr>
                        <a:xfrm>
                          <a:off x="0" y="0"/>
                          <a:ext cx="6105378" cy="301752"/>
                        </a:xfrm>
                        <a:prstGeom prst="rect">
                          <a:avLst/>
                        </a:prstGeom>
                        <a:solidFill>
                          <a:srgbClr val="002060"/>
                        </a:solidFill>
                        <a:ln w="6350">
                          <a:solidFill>
                            <a:prstClr val="black"/>
                          </a:solidFill>
                        </a:ln>
                      </wps:spPr>
                      <wps:txbx>
                        <w:txbxContent>
                          <w:p w14:paraId="5070832B" w14:textId="2CB3C759" w:rsidR="00693632" w:rsidRPr="0069224F" w:rsidRDefault="00693632" w:rsidP="00693632">
                            <w:pPr>
                              <w:rPr>
                                <w:b/>
                                <w:bCs/>
                                <w:color w:val="AAA9ED"/>
                              </w:rPr>
                            </w:pPr>
                            <w:r>
                              <w:rPr>
                                <w:b/>
                                <w:bCs/>
                                <w:sz w:val="26"/>
                                <w:szCs w:val="26"/>
                              </w:rPr>
                              <w:t>Course Description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1B11CC" id="_x0000_t202" coordsize="21600,21600" o:spt="202" path="m,l,21600r21600,l21600,xe">
                <v:stroke joinstyle="miter"/>
                <v:path gradientshapeok="t" o:connecttype="rect"/>
              </v:shapetype>
              <v:shape id="Text Box 9" o:spid="_x0000_s1026" type="#_x0000_t202" style="position:absolute;margin-left:0;margin-top:0;width:480.75pt;height:23.7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" fillcolor="#002060" strokeweight=".5pt">
                <v:textbox>
                  <w:txbxContent>
                    <w:p w14:paraId="5070832B" w14:textId="2CB3C759" w:rsidR="00693632" w:rsidRPr="0069224F" w:rsidRDefault="00693632" w:rsidP="00693632">
                      <w:pPr>
                        <w:rPr>
                          <w:b/>
                          <w:bCs/>
                          <w:color w:val="AAA9ED"/>
                        </w:rPr>
                      </w:pPr>
                      <w:r>
                        <w:rPr>
                          <w:b/>
                          <w:bCs/>
                          <w:sz w:val="26"/>
                          <w:szCs w:val="26"/>
                        </w:rPr>
                        <w:t xml:space="preserve">Course </w:t>
                      </w:r>
                      <w:r>
                        <w:rPr>
                          <w:b/>
                          <w:bCs/>
                          <w:sz w:val="26"/>
                          <w:szCs w:val="26"/>
                        </w:rPr>
                        <w:t>Description</w:t>
                      </w:r>
                    </w:p>
                  </w:txbxContent>
                </v:textbox>
              </v:shape>
            </w:pict>
          </mc:Fallback>
        </mc:AlternateContent>
      </w:r>
      <w:r>
        <w:rPr>
          <w:color w:val="000000"/>
        </w:rPr>
        <w:tab/>
      </w:r>
    </w:p>
    <w:p w14:paraId="6E8FB4CC" w14:textId="77777777" w:rsidR="00693632" w:rsidRDefault="00693632" w:rsidP="00693632">
      <w:pPr>
        <w:rPr>
          <w:color w:val="000000"/>
        </w:rPr>
      </w:pPr>
    </w:p>
    <w:p w14:paraId="1A17E0E3" w14:textId="4B92E245" w:rsidR="00693632" w:rsidRDefault="00693632" w:rsidP="00693632">
      <w:pPr>
        <w:pStyle w:val="xparagraph"/>
        <w:shd w:val="clear" w:color="auto" w:fill="FFFFFF"/>
        <w:spacing w:before="0" w:beforeAutospacing="0" w:after="0" w:afterAutospacing="0"/>
        <w:rPr>
          <w:color w:val="000000" w:themeColor="text1"/>
        </w:rPr>
      </w:pPr>
      <w:r w:rsidRPr="00693632">
        <w:rPr>
          <w:color w:val="000000" w:themeColor="text1"/>
        </w:rPr>
        <w:t>Advanced composition concerned with the writing of argument and critical analysis.</w:t>
      </w:r>
      <w:r>
        <w:rPr>
          <w:color w:val="000000" w:themeColor="text1"/>
        </w:rPr>
        <w:t xml:space="preserve"> </w:t>
      </w:r>
    </w:p>
    <w:p w14:paraId="372CCDD6" w14:textId="4C69F4A0" w:rsidR="00097DFF" w:rsidRPr="00EC5CD2" w:rsidRDefault="006B3B48" w:rsidP="00902BF4">
      <w:pPr>
        <w:spacing w:line="276" w:lineRule="auto"/>
        <w:rPr>
          <w:lang w:val="en-GB"/>
        </w:rPr>
      </w:pPr>
      <w:r w:rsidRPr="006B3B48">
        <w:rPr>
          <w:b/>
          <w:bCs/>
          <w:noProof/>
          <w:color w:val="000000"/>
          <w:sz w:val="26"/>
          <w:szCs w:val="26"/>
        </w:rPr>
        <mc:AlternateContent>
          <mc:Choice Requires="wps">
            <w:drawing>
              <wp:anchor distT="0" distB="0" distL="114300" distR="114300" simplePos="0" relativeHeight="251661312" behindDoc="1" locked="0" layoutInCell="1" allowOverlap="1" wp14:anchorId="5627CAC4" wp14:editId="109A4ED0">
                <wp:simplePos x="0" y="0"/>
                <wp:positionH relativeFrom="column">
                  <wp:posOffset>0</wp:posOffset>
                </wp:positionH>
                <wp:positionV relativeFrom="paragraph">
                  <wp:posOffset>154573</wp:posOffset>
                </wp:positionV>
                <wp:extent cx="6105378" cy="301918"/>
                <wp:effectExtent l="0" t="0" r="16510" b="15875"/>
                <wp:wrapNone/>
                <wp:docPr id="3" name="Text Box 3"/>
                <wp:cNvGraphicFramePr/>
                <a:graphic xmlns:a="http://schemas.openxmlformats.org/drawingml/2006/main">
                  <a:graphicData uri="http://schemas.microsoft.com/office/word/2010/wordprocessingShape">
                    <wps:wsp>
                      <wps:cNvSpPr txBox="1"/>
                      <wps:spPr>
                        <a:xfrm>
                          <a:off x="0" y="0"/>
                          <a:ext cx="6105378" cy="301918"/>
                        </a:xfrm>
                        <a:prstGeom prst="rect">
                          <a:avLst/>
                        </a:prstGeom>
                        <a:solidFill>
                          <a:srgbClr val="002060"/>
                        </a:solidFill>
                        <a:ln w="6350">
                          <a:solidFill>
                            <a:prstClr val="black"/>
                          </a:solidFill>
                        </a:ln>
                      </wps:spPr>
                      <wps:txbx>
                        <w:txbxContent>
                          <w:p w14:paraId="1A045265" w14:textId="2729AEE9" w:rsidR="006B3B48" w:rsidRPr="00C93A43" w:rsidRDefault="006B3B48" w:rsidP="006B3B48">
                            <w:pPr>
                              <w:rPr>
                                <w:b/>
                                <w:bCs/>
                                <w:color w:val="FFFFFF" w:themeColor="background1"/>
                                <w:sz w:val="26"/>
                                <w:szCs w:val="26"/>
                              </w:rPr>
                            </w:pPr>
                            <w:r w:rsidRPr="00C93A43">
                              <w:rPr>
                                <w:b/>
                                <w:bCs/>
                                <w:color w:val="FFFFFF" w:themeColor="background1"/>
                                <w:sz w:val="26"/>
                                <w:szCs w:val="26"/>
                              </w:rPr>
                              <w:t xml:space="preserve">Course </w:t>
                            </w:r>
                            <w:r w:rsidR="00693632">
                              <w:rPr>
                                <w:b/>
                                <w:bCs/>
                                <w:color w:val="FFFFFF" w:themeColor="background1"/>
                                <w:sz w:val="26"/>
                                <w:szCs w:val="26"/>
                              </w:rPr>
                              <w:t>Overview</w:t>
                            </w:r>
                          </w:p>
                          <w:p w14:paraId="0E63AD02" w14:textId="77777777" w:rsidR="006B3B48" w:rsidRPr="00732BF7" w:rsidRDefault="006B3B48" w:rsidP="006B3B48">
                            <w:pPr>
                              <w:rPr>
                                <w:color w:val="AAA9E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27CAC4" id="Text Box 3" o:spid="_x0000_s1027" type="#_x0000_t202" style="position:absolute;margin-left:0;margin-top:12.15pt;width:480.75pt;height:23.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" fillcolor="#002060" strokeweight=".5pt">
                <v:textbox>
                  <w:txbxContent>
                    <w:p w14:paraId="1A045265" w14:textId="2729AEE9" w:rsidR="006B3B48" w:rsidRPr="00C93A43" w:rsidRDefault="006B3B48" w:rsidP="006B3B48">
                      <w:pPr>
                        <w:rPr>
                          <w:b/>
                          <w:bCs/>
                          <w:color w:val="FFFFFF" w:themeColor="background1"/>
                          <w:sz w:val="26"/>
                          <w:szCs w:val="26"/>
                        </w:rPr>
                      </w:pPr>
                      <w:r w:rsidRPr="00C93A43">
                        <w:rPr>
                          <w:b/>
                          <w:bCs/>
                          <w:color w:val="FFFFFF" w:themeColor="background1"/>
                          <w:sz w:val="26"/>
                          <w:szCs w:val="26"/>
                        </w:rPr>
                        <w:t xml:space="preserve">Course </w:t>
                      </w:r>
                      <w:r w:rsidR="00693632">
                        <w:rPr>
                          <w:b/>
                          <w:bCs/>
                          <w:color w:val="FFFFFF" w:themeColor="background1"/>
                          <w:sz w:val="26"/>
                          <w:szCs w:val="26"/>
                        </w:rPr>
                        <w:t>Overview</w:t>
                      </w:r>
                    </w:p>
                    <w:p w14:paraId="0E63AD02" w14:textId="77777777" w:rsidR="006B3B48" w:rsidRPr="00732BF7" w:rsidRDefault="006B3B48" w:rsidP="006B3B48">
                      <w:pPr>
                        <w:rPr>
                          <w:color w:val="AAA9ED"/>
                        </w:rPr>
                      </w:pPr>
                    </w:p>
                  </w:txbxContent>
                </v:textbox>
              </v:shape>
            </w:pict>
          </mc:Fallback>
        </mc:AlternateContent>
      </w:r>
    </w:p>
    <w:p w14:paraId="707B285A" w14:textId="732AC9F6" w:rsidR="006B3B48" w:rsidRPr="00286916" w:rsidRDefault="006B3B48" w:rsidP="00DE3A36">
      <w:pPr>
        <w:pStyle w:val="PlainText"/>
        <w:rPr>
          <w:rFonts w:ascii="Times New Roman" w:hAnsi="Times New Roman" w:cs="Times New Roman"/>
          <w:b/>
          <w:sz w:val="24"/>
          <w:szCs w:val="24"/>
        </w:rPr>
      </w:pPr>
    </w:p>
    <w:p w14:paraId="73FB6522" w14:textId="0F1E51CA" w:rsidR="006B3B48" w:rsidRPr="00286916" w:rsidRDefault="006B3B48" w:rsidP="00DE3A36">
      <w:pPr>
        <w:pStyle w:val="PlainText"/>
        <w:rPr>
          <w:rFonts w:ascii="Times New Roman" w:hAnsi="Times New Roman" w:cs="Times New Roman"/>
          <w:b/>
          <w:sz w:val="24"/>
          <w:szCs w:val="24"/>
        </w:rPr>
      </w:pPr>
    </w:p>
    <w:p w14:paraId="56C17B65" w14:textId="77777777" w:rsidR="00286916" w:rsidRPr="00286916" w:rsidRDefault="00286916" w:rsidP="00286916">
      <w:pPr>
        <w:pStyle w:val="PlainText"/>
        <w:rPr>
          <w:rFonts w:ascii="Times New Roman" w:hAnsi="Times New Roman" w:cs="Times New Roman"/>
          <w:sz w:val="24"/>
          <w:szCs w:val="24"/>
        </w:rPr>
      </w:pPr>
      <w:r w:rsidRPr="00286916">
        <w:rPr>
          <w:rFonts w:ascii="Times New Roman" w:hAnsi="Times New Roman" w:cs="Times New Roman"/>
          <w:sz w:val="24"/>
          <w:szCs w:val="24"/>
        </w:rPr>
        <w:t>This is an advanced composition course on argumentation and critical analysis. We will read argumentative writing and examine rhetorical structures in service of better developing strategies for writing our own arguments. This course gives you instruction and practice in writing three kinds of documents related to research-based argumentation: annotated bibliography, literature review, and argumentative essay. You will write one of each, in the order listed. All three documents will address the same topic, which you will choose at the start of the semester.</w:t>
      </w:r>
    </w:p>
    <w:p w14:paraId="2D28BB0D" w14:textId="77777777" w:rsidR="00286916" w:rsidRPr="00286916" w:rsidRDefault="00286916" w:rsidP="00286916">
      <w:pPr>
        <w:pStyle w:val="PlainText"/>
        <w:rPr>
          <w:rFonts w:ascii="Times New Roman" w:hAnsi="Times New Roman" w:cs="Times New Roman"/>
          <w:sz w:val="24"/>
          <w:szCs w:val="24"/>
        </w:rPr>
      </w:pPr>
    </w:p>
    <w:p w14:paraId="57A7BCD6" w14:textId="680544AE" w:rsidR="00286916" w:rsidRPr="00286916" w:rsidRDefault="00286916" w:rsidP="00286916">
      <w:pPr>
        <w:pStyle w:val="PlainText"/>
        <w:rPr>
          <w:rFonts w:ascii="Times New Roman" w:hAnsi="Times New Roman" w:cs="Times New Roman"/>
          <w:sz w:val="24"/>
          <w:szCs w:val="24"/>
        </w:rPr>
      </w:pPr>
      <w:r w:rsidRPr="00286916">
        <w:rPr>
          <w:rFonts w:ascii="Times New Roman" w:hAnsi="Times New Roman" w:cs="Times New Roman"/>
          <w:sz w:val="24"/>
          <w:szCs w:val="24"/>
        </w:rPr>
        <w:t>The theme for this class is “Writing about Music and Media.” In the current technological era, there are constant intersections between music and media. From music videos to fandoms, the connection between music and internet culture is ever-present. How can we understand the relationship between music and media in the digital age, and in what ways does this relationship impact the American cultural landscape? Your essays may engage with these questions and more in a fact-based and research-supported manner.</w:t>
      </w:r>
    </w:p>
    <w:p w14:paraId="26390A20" w14:textId="45ED2713" w:rsidR="00230FB8" w:rsidRDefault="006B3B48" w:rsidP="00CC3822">
      <w:r w:rsidRPr="00C677BD">
        <w:rPr>
          <w:b/>
          <w:bCs/>
          <w:noProof/>
          <w:color w:val="000000"/>
          <w:sz w:val="26"/>
          <w:szCs w:val="26"/>
        </w:rPr>
        <mc:AlternateContent>
          <mc:Choice Requires="wps">
            <w:drawing>
              <wp:anchor distT="0" distB="0" distL="114300" distR="114300" simplePos="0" relativeHeight="251663360" behindDoc="1" locked="0" layoutInCell="1" allowOverlap="1" wp14:anchorId="76FEA204" wp14:editId="710A3889">
                <wp:simplePos x="0" y="0"/>
                <wp:positionH relativeFrom="column">
                  <wp:posOffset>0</wp:posOffset>
                </wp:positionH>
                <wp:positionV relativeFrom="paragraph">
                  <wp:posOffset>172046</wp:posOffset>
                </wp:positionV>
                <wp:extent cx="6105378" cy="301918"/>
                <wp:effectExtent l="0" t="0" r="16510" b="15875"/>
                <wp:wrapNone/>
                <wp:docPr id="2" name="Text Box 2"/>
                <wp:cNvGraphicFramePr/>
                <a:graphic xmlns:a="http://schemas.openxmlformats.org/drawingml/2006/main">
                  <a:graphicData uri="http://schemas.microsoft.com/office/word/2010/wordprocessingShape">
                    <wps:wsp>
                      <wps:cNvSpPr txBox="1"/>
                      <wps:spPr>
                        <a:xfrm>
                          <a:off x="0" y="0"/>
                          <a:ext cx="6105378" cy="301918"/>
                        </a:xfrm>
                        <a:prstGeom prst="rect">
                          <a:avLst/>
                        </a:prstGeom>
                        <a:solidFill>
                          <a:srgbClr val="002060"/>
                        </a:solidFill>
                        <a:ln w="6350">
                          <a:solidFill>
                            <a:prstClr val="black"/>
                          </a:solidFill>
                        </a:ln>
                      </wps:spPr>
                      <wps:txbx>
                        <w:txbxContent>
                          <w:p w14:paraId="532DDEBA" w14:textId="4F4E6DFA" w:rsidR="006B3B48" w:rsidRPr="00C722C2" w:rsidRDefault="006B3B48" w:rsidP="006B3B48">
                            <w:pPr>
                              <w:rPr>
                                <w:b/>
                                <w:bCs/>
                                <w:color w:val="FFFFFF" w:themeColor="background1"/>
                                <w:sz w:val="26"/>
                                <w:szCs w:val="26"/>
                              </w:rPr>
                            </w:pPr>
                            <w:r>
                              <w:rPr>
                                <w:b/>
                                <w:bCs/>
                                <w:color w:val="FFFFFF" w:themeColor="background1"/>
                                <w:sz w:val="26"/>
                                <w:szCs w:val="26"/>
                              </w:rPr>
                              <w:t>Course Objectives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FEA204" id="Text Box 2" o:spid="_x0000_s1028" type="#_x0000_t202" style="position:absolute;margin-left:0;margin-top:13.55pt;width:480.75pt;height:23.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" fillcolor="#002060" strokeweight=".5pt">
                <v:textbox>
                  <w:txbxContent>
                    <w:p w14:paraId="532DDEBA" w14:textId="4F4E6DFA" w:rsidR="006B3B48" w:rsidRPr="00C722C2" w:rsidRDefault="006B3B48" w:rsidP="006B3B48">
                      <w:pPr>
                        <w:rPr>
                          <w:b/>
                          <w:bCs/>
                          <w:color w:val="FFFFFF" w:themeColor="background1"/>
                          <w:sz w:val="26"/>
                          <w:szCs w:val="26"/>
                        </w:rPr>
                      </w:pPr>
                      <w:r>
                        <w:rPr>
                          <w:b/>
                          <w:bCs/>
                          <w:color w:val="FFFFFF" w:themeColor="background1"/>
                          <w:sz w:val="26"/>
                          <w:szCs w:val="26"/>
                        </w:rPr>
                        <w:t>Course Objectives</w:t>
                      </w:r>
                    </w:p>
                  </w:txbxContent>
                </v:textbox>
              </v:shape>
            </w:pict>
          </mc:Fallback>
        </mc:AlternateContent>
      </w:r>
    </w:p>
    <w:p w14:paraId="1297CE0F" w14:textId="0A19E9B9" w:rsidR="006B3B48" w:rsidRPr="006B3B48" w:rsidRDefault="006B3B48" w:rsidP="00CC3822"/>
    <w:p w14:paraId="314267FB" w14:textId="77777777" w:rsidR="006B3B48" w:rsidRDefault="006B3B48" w:rsidP="00230FB8">
      <w:pPr>
        <w:pStyle w:val="NoSpacing"/>
        <w:rPr>
          <w:rFonts w:ascii="Times New Roman" w:hAnsi="Times New Roman" w:cs="Times New Roman"/>
          <w:spacing w:val="-1"/>
          <w:sz w:val="24"/>
          <w:szCs w:val="24"/>
        </w:rPr>
      </w:pPr>
    </w:p>
    <w:p w14:paraId="3CF4E3B8" w14:textId="77777777" w:rsidR="00693632" w:rsidRDefault="00693632" w:rsidP="0069224F">
      <w:pPr>
        <w:rPr>
          <w:rFonts w:eastAsiaTheme="minorHAnsi"/>
          <w:spacing w:val="-1"/>
        </w:rPr>
      </w:pPr>
      <w:r w:rsidRPr="00693632">
        <w:rPr>
          <w:rFonts w:eastAsiaTheme="minorHAnsi"/>
          <w:i/>
          <w:iCs/>
          <w:spacing w:val="-1"/>
        </w:rPr>
        <w:t>Composition courses</w:t>
      </w:r>
      <w:r w:rsidRPr="00693632">
        <w:rPr>
          <w:rFonts w:eastAsiaTheme="minorHAnsi"/>
          <w:spacing w:val="-1"/>
        </w:rPr>
        <w:t xml:space="preserve"> provide instruction in the methods and conventions of standard written English (grammar, punctuation, usage), as well as the techniques that produce effective texts. Composition courses are writing intensive and should include multiple forms of effective writing, different writing styles, approaches and formats, and methods to adapt writing to different audiences, purposes and contexts. </w:t>
      </w:r>
    </w:p>
    <w:p w14:paraId="7DC701BA" w14:textId="77777777" w:rsidR="00693632" w:rsidRDefault="00693632" w:rsidP="0069224F">
      <w:pPr>
        <w:rPr>
          <w:rFonts w:eastAsiaTheme="minorHAnsi"/>
          <w:spacing w:val="-1"/>
        </w:rPr>
      </w:pPr>
    </w:p>
    <w:p w14:paraId="0895D649" w14:textId="19D0E3FC" w:rsidR="0069224F" w:rsidRDefault="00693632" w:rsidP="0069224F">
      <w:pPr>
        <w:rPr>
          <w:rFonts w:eastAsiaTheme="minorHAnsi"/>
          <w:spacing w:val="-1"/>
        </w:rPr>
      </w:pPr>
      <w:r w:rsidRPr="00693632">
        <w:rPr>
          <w:rFonts w:eastAsiaTheme="minorHAnsi"/>
          <w:spacing w:val="-1"/>
        </w:rPr>
        <w:t>This course fulfills 6,000 of the university’s 24,000-word Writing Requirement (WR). The University Writing Requirement (WR) ensures students both maintain their fluency in writing and use writing as a tool to facilitate learning. To receive Writing Requirement credit, a student must receive a grade of C or higher and a satisfactory completion of the writing component of the course.</w:t>
      </w:r>
    </w:p>
    <w:p w14:paraId="062915AA" w14:textId="780AB62D" w:rsidR="00097DFF" w:rsidRPr="00EC5CD2" w:rsidRDefault="00D45987" w:rsidP="00EC5CD2">
      <w:pPr>
        <w:pStyle w:val="PlainText"/>
        <w:spacing w:line="360" w:lineRule="auto"/>
        <w:contextualSpacing/>
        <w:rPr>
          <w:rFonts w:ascii="Times New Roman" w:hAnsi="Times New Roman" w:cs="Times New Roman"/>
          <w:sz w:val="24"/>
          <w:szCs w:val="24"/>
        </w:rPr>
      </w:pPr>
      <w:r w:rsidRPr="00C677BD">
        <w:rPr>
          <w:b/>
          <w:bCs/>
          <w:noProof/>
          <w:color w:val="000000"/>
          <w:sz w:val="26"/>
          <w:szCs w:val="26"/>
        </w:rPr>
        <mc:AlternateContent>
          <mc:Choice Requires="wps">
            <w:drawing>
              <wp:anchor distT="0" distB="0" distL="114300" distR="114300" simplePos="0" relativeHeight="251667456" behindDoc="1" locked="0" layoutInCell="1" allowOverlap="1" wp14:anchorId="561139D6" wp14:editId="78DCACBA">
                <wp:simplePos x="0" y="0"/>
                <wp:positionH relativeFrom="column">
                  <wp:posOffset>0</wp:posOffset>
                </wp:positionH>
                <wp:positionV relativeFrom="paragraph">
                  <wp:posOffset>108451</wp:posOffset>
                </wp:positionV>
                <wp:extent cx="6105378" cy="301918"/>
                <wp:effectExtent l="0" t="0" r="16510" b="15875"/>
                <wp:wrapNone/>
                <wp:docPr id="5" name="Text Box 5"/>
                <wp:cNvGraphicFramePr/>
                <a:graphic xmlns:a="http://schemas.openxmlformats.org/drawingml/2006/main">
                  <a:graphicData uri="http://schemas.microsoft.com/office/word/2010/wordprocessingShape">
                    <wps:wsp>
                      <wps:cNvSpPr txBox="1"/>
                      <wps:spPr>
                        <a:xfrm>
                          <a:off x="0" y="0"/>
                          <a:ext cx="6105378" cy="301918"/>
                        </a:xfrm>
                        <a:prstGeom prst="rect">
                          <a:avLst/>
                        </a:prstGeom>
                        <a:solidFill>
                          <a:srgbClr val="002060"/>
                        </a:solidFill>
                        <a:ln w="6350">
                          <a:solidFill>
                            <a:prstClr val="black"/>
                          </a:solidFill>
                        </a:ln>
                      </wps:spPr>
                      <wps:txbx>
                        <w:txbxContent>
                          <w:p w14:paraId="631F88EF" w14:textId="1BD1BCE7" w:rsidR="006B3B48" w:rsidRPr="00C722C2" w:rsidRDefault="006B3B48" w:rsidP="006B3B48">
                            <w:pPr>
                              <w:rPr>
                                <w:b/>
                                <w:bCs/>
                                <w:color w:val="FFFFFF" w:themeColor="background1"/>
                                <w:sz w:val="26"/>
                                <w:szCs w:val="26"/>
                              </w:rPr>
                            </w:pPr>
                            <w:r>
                              <w:rPr>
                                <w:b/>
                                <w:bCs/>
                                <w:color w:val="FFFFFF" w:themeColor="background1"/>
                                <w:sz w:val="26"/>
                                <w:szCs w:val="26"/>
                              </w:rPr>
                              <w:t>Grade Distribution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1139D6" id="Text Box 5" o:spid="_x0000_s1029" type="#_x0000_t202" style="position:absolute;margin-left:0;margin-top:8.55pt;width:480.75pt;height:23.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" fillcolor="#002060" strokeweight=".5pt">
                <v:textbox>
                  <w:txbxContent>
                    <w:p w14:paraId="631F88EF" w14:textId="1BD1BCE7" w:rsidR="006B3B48" w:rsidRPr="00C722C2" w:rsidRDefault="006B3B48" w:rsidP="006B3B48">
                      <w:pPr>
                        <w:rPr>
                          <w:b/>
                          <w:bCs/>
                          <w:color w:val="FFFFFF" w:themeColor="background1"/>
                          <w:sz w:val="26"/>
                          <w:szCs w:val="26"/>
                        </w:rPr>
                      </w:pPr>
                      <w:r>
                        <w:rPr>
                          <w:b/>
                          <w:bCs/>
                          <w:color w:val="FFFFFF" w:themeColor="background1"/>
                          <w:sz w:val="26"/>
                          <w:szCs w:val="26"/>
                        </w:rPr>
                        <w:t>Grade Distribution</w:t>
                      </w:r>
                    </w:p>
                  </w:txbxContent>
                </v:textbox>
              </v:shape>
            </w:pict>
          </mc:Fallback>
        </mc:AlternateContent>
      </w:r>
    </w:p>
    <w:p w14:paraId="41B9034F" w14:textId="77777777" w:rsidR="006B3B48" w:rsidRDefault="006B3B48" w:rsidP="00B56CF0">
      <w:pPr>
        <w:spacing w:line="281" w:lineRule="exact"/>
        <w:rPr>
          <w:rFonts w:eastAsia="Cambria"/>
          <w:spacing w:val="-1"/>
          <w:u w:color="000000"/>
        </w:rPr>
      </w:pPr>
    </w:p>
    <w:p w14:paraId="0957DD95" w14:textId="77777777" w:rsidR="00354BC1" w:rsidRDefault="00354BC1" w:rsidP="00FD037C">
      <w:pPr>
        <w:spacing w:line="276" w:lineRule="auto"/>
        <w:rPr>
          <w:rFonts w:eastAsia="Cambria"/>
          <w:b/>
          <w:bCs/>
          <w:spacing w:val="-1"/>
          <w:u w:color="000000"/>
        </w:rPr>
      </w:pPr>
    </w:p>
    <w:p w14:paraId="7722B3F3" w14:textId="3B9CCC56" w:rsidR="00AF410E" w:rsidRPr="00C90B7E" w:rsidRDefault="00AF410E" w:rsidP="00FD037C">
      <w:pPr>
        <w:spacing w:line="276" w:lineRule="auto"/>
        <w:rPr>
          <w:rFonts w:eastAsia="Cambria"/>
          <w:b/>
          <w:bCs/>
        </w:rPr>
      </w:pPr>
      <w:r w:rsidRPr="00C90B7E">
        <w:rPr>
          <w:rFonts w:eastAsia="Cambria"/>
          <w:b/>
          <w:bCs/>
          <w:spacing w:val="-1"/>
          <w:u w:color="000000"/>
        </w:rPr>
        <w:lastRenderedPageBreak/>
        <w:t>S</w:t>
      </w:r>
      <w:r w:rsidRPr="00C90B7E">
        <w:rPr>
          <w:rFonts w:eastAsia="Cambria"/>
          <w:b/>
          <w:bCs/>
          <w:u w:color="000000"/>
        </w:rPr>
        <w:t>ummary</w:t>
      </w:r>
      <w:r w:rsidRPr="00C90B7E">
        <w:rPr>
          <w:rFonts w:eastAsia="Cambria"/>
          <w:b/>
          <w:bCs/>
          <w:spacing w:val="-1"/>
          <w:u w:color="000000"/>
        </w:rPr>
        <w:t xml:space="preserve"> </w:t>
      </w:r>
      <w:r w:rsidRPr="00C90B7E">
        <w:rPr>
          <w:rFonts w:eastAsia="Cambria"/>
          <w:b/>
          <w:bCs/>
          <w:u w:color="000000"/>
        </w:rPr>
        <w:t xml:space="preserve">of </w:t>
      </w:r>
      <w:r w:rsidR="00B56CF0" w:rsidRPr="00C90B7E">
        <w:rPr>
          <w:rFonts w:eastAsia="Cambria"/>
          <w:b/>
          <w:bCs/>
          <w:u w:color="000000"/>
        </w:rPr>
        <w:t>Grades</w:t>
      </w:r>
    </w:p>
    <w:p w14:paraId="095E7262" w14:textId="40433A25" w:rsidR="00AF410E" w:rsidRDefault="00AF410E" w:rsidP="00FD037C">
      <w:pPr>
        <w:pStyle w:val="BodyText"/>
        <w:numPr>
          <w:ilvl w:val="0"/>
          <w:numId w:val="11"/>
        </w:numPr>
        <w:tabs>
          <w:tab w:val="left" w:pos="820"/>
        </w:tabs>
        <w:spacing w:line="276" w:lineRule="auto"/>
        <w:rPr>
          <w:rFonts w:ascii="Times New Roman" w:hAnsi="Times New Roman" w:cs="Times New Roman"/>
        </w:rPr>
      </w:pPr>
      <w:r w:rsidRPr="006B3B48">
        <w:rPr>
          <w:rFonts w:ascii="Times New Roman" w:hAnsi="Times New Roman" w:cs="Times New Roman"/>
          <w:spacing w:val="-1"/>
        </w:rPr>
        <w:t>A</w:t>
      </w:r>
      <w:r w:rsidRPr="006B3B48">
        <w:rPr>
          <w:rFonts w:ascii="Times New Roman" w:hAnsi="Times New Roman" w:cs="Times New Roman"/>
        </w:rPr>
        <w:t>tten</w:t>
      </w:r>
      <w:r w:rsidRPr="006B3B48">
        <w:rPr>
          <w:rFonts w:ascii="Times New Roman" w:hAnsi="Times New Roman" w:cs="Times New Roman"/>
          <w:spacing w:val="-2"/>
        </w:rPr>
        <w:t>d</w:t>
      </w:r>
      <w:r w:rsidRPr="006B3B48">
        <w:rPr>
          <w:rFonts w:ascii="Times New Roman" w:hAnsi="Times New Roman" w:cs="Times New Roman"/>
        </w:rPr>
        <w:t>ance</w:t>
      </w:r>
      <w:r w:rsidRPr="006B3B48">
        <w:rPr>
          <w:rFonts w:ascii="Times New Roman" w:hAnsi="Times New Roman" w:cs="Times New Roman"/>
          <w:spacing w:val="-9"/>
        </w:rPr>
        <w:t xml:space="preserve"> </w:t>
      </w:r>
      <w:r w:rsidRPr="006B3B48">
        <w:rPr>
          <w:rFonts w:ascii="Times New Roman" w:hAnsi="Times New Roman" w:cs="Times New Roman"/>
        </w:rPr>
        <w:t>&amp;</w:t>
      </w:r>
      <w:r w:rsidRPr="006B3B48">
        <w:rPr>
          <w:rFonts w:ascii="Times New Roman" w:hAnsi="Times New Roman" w:cs="Times New Roman"/>
          <w:spacing w:val="-7"/>
        </w:rPr>
        <w:t xml:space="preserve"> </w:t>
      </w:r>
      <w:r w:rsidR="00C90B7E">
        <w:rPr>
          <w:rFonts w:ascii="Times New Roman" w:hAnsi="Times New Roman" w:cs="Times New Roman"/>
        </w:rPr>
        <w:t>P</w:t>
      </w:r>
      <w:r w:rsidRPr="006B3B48">
        <w:rPr>
          <w:rFonts w:ascii="Times New Roman" w:hAnsi="Times New Roman" w:cs="Times New Roman"/>
        </w:rPr>
        <w:t>artic</w:t>
      </w:r>
      <w:r w:rsidRPr="006B3B48">
        <w:rPr>
          <w:rFonts w:ascii="Times New Roman" w:hAnsi="Times New Roman" w:cs="Times New Roman"/>
          <w:spacing w:val="-2"/>
        </w:rPr>
        <w:t>i</w:t>
      </w:r>
      <w:r w:rsidRPr="006B3B48">
        <w:rPr>
          <w:rFonts w:ascii="Times New Roman" w:hAnsi="Times New Roman" w:cs="Times New Roman"/>
        </w:rPr>
        <w:t>pa</w:t>
      </w:r>
      <w:r w:rsidRPr="006B3B48">
        <w:rPr>
          <w:rFonts w:ascii="Times New Roman" w:hAnsi="Times New Roman" w:cs="Times New Roman"/>
          <w:spacing w:val="-2"/>
        </w:rPr>
        <w:t>t</w:t>
      </w:r>
      <w:r w:rsidRPr="006B3B48">
        <w:rPr>
          <w:rFonts w:ascii="Times New Roman" w:hAnsi="Times New Roman" w:cs="Times New Roman"/>
        </w:rPr>
        <w:t>io</w:t>
      </w:r>
      <w:r w:rsidRPr="006B3B48">
        <w:rPr>
          <w:rFonts w:ascii="Times New Roman" w:hAnsi="Times New Roman" w:cs="Times New Roman"/>
          <w:spacing w:val="1"/>
        </w:rPr>
        <w:t>n</w:t>
      </w:r>
      <w:r w:rsidRPr="006B3B48">
        <w:rPr>
          <w:rFonts w:ascii="Times New Roman" w:hAnsi="Times New Roman" w:cs="Times New Roman"/>
          <w:spacing w:val="-7"/>
        </w:rPr>
        <w:t xml:space="preserve"> </w:t>
      </w:r>
      <w:r w:rsidRPr="006B3B48">
        <w:rPr>
          <w:rFonts w:ascii="Times New Roman" w:hAnsi="Times New Roman" w:cs="Times New Roman"/>
        </w:rPr>
        <w:t>(</w:t>
      </w:r>
      <w:r w:rsidR="00354BC1">
        <w:rPr>
          <w:rFonts w:ascii="Times New Roman" w:hAnsi="Times New Roman" w:cs="Times New Roman"/>
          <w:spacing w:val="-2"/>
        </w:rPr>
        <w:t>17.</w:t>
      </w:r>
      <w:r w:rsidR="00231BE4">
        <w:rPr>
          <w:rFonts w:ascii="Times New Roman" w:hAnsi="Times New Roman" w:cs="Times New Roman"/>
          <w:spacing w:val="-2"/>
        </w:rPr>
        <w:t>5</w:t>
      </w:r>
      <w:r w:rsidRPr="006B3B48">
        <w:rPr>
          <w:rFonts w:ascii="Times New Roman" w:hAnsi="Times New Roman" w:cs="Times New Roman"/>
        </w:rPr>
        <w:t>%)</w:t>
      </w:r>
    </w:p>
    <w:p w14:paraId="568BF2A6" w14:textId="1E7CB388" w:rsidR="00354BC1" w:rsidRDefault="00354BC1" w:rsidP="00FD037C">
      <w:pPr>
        <w:pStyle w:val="BodyText"/>
        <w:numPr>
          <w:ilvl w:val="0"/>
          <w:numId w:val="11"/>
        </w:numPr>
        <w:tabs>
          <w:tab w:val="left" w:pos="820"/>
        </w:tabs>
        <w:spacing w:line="276" w:lineRule="auto"/>
        <w:rPr>
          <w:rFonts w:ascii="Times New Roman" w:hAnsi="Times New Roman" w:cs="Times New Roman"/>
        </w:rPr>
      </w:pPr>
      <w:r>
        <w:rPr>
          <w:rFonts w:ascii="Times New Roman" w:hAnsi="Times New Roman" w:cs="Times New Roman"/>
        </w:rPr>
        <w:t>Rhetorical Situation (7.5%)</w:t>
      </w:r>
    </w:p>
    <w:p w14:paraId="1160E0F3" w14:textId="24496194" w:rsidR="00354BC1" w:rsidRPr="006B3B48" w:rsidRDefault="00354BC1" w:rsidP="00FD037C">
      <w:pPr>
        <w:pStyle w:val="BodyText"/>
        <w:numPr>
          <w:ilvl w:val="0"/>
          <w:numId w:val="11"/>
        </w:numPr>
        <w:tabs>
          <w:tab w:val="left" w:pos="820"/>
        </w:tabs>
        <w:spacing w:line="276" w:lineRule="auto"/>
        <w:rPr>
          <w:rFonts w:ascii="Times New Roman" w:hAnsi="Times New Roman" w:cs="Times New Roman"/>
        </w:rPr>
      </w:pPr>
      <w:r>
        <w:rPr>
          <w:rFonts w:ascii="Times New Roman" w:hAnsi="Times New Roman" w:cs="Times New Roman"/>
        </w:rPr>
        <w:t>Argument Analysis (15%)</w:t>
      </w:r>
    </w:p>
    <w:p w14:paraId="0756CBE2" w14:textId="30DFF9FA" w:rsidR="00AF410E" w:rsidRPr="006B3B48" w:rsidRDefault="00780686" w:rsidP="00FD037C">
      <w:pPr>
        <w:pStyle w:val="BodyText"/>
        <w:numPr>
          <w:ilvl w:val="0"/>
          <w:numId w:val="11"/>
        </w:numPr>
        <w:tabs>
          <w:tab w:val="left" w:pos="820"/>
        </w:tabs>
        <w:spacing w:line="276" w:lineRule="auto"/>
        <w:rPr>
          <w:rFonts w:ascii="Times New Roman" w:hAnsi="Times New Roman" w:cs="Times New Roman"/>
        </w:rPr>
      </w:pPr>
      <w:r>
        <w:rPr>
          <w:rFonts w:ascii="Times New Roman" w:hAnsi="Times New Roman" w:cs="Times New Roman"/>
          <w:spacing w:val="-1"/>
        </w:rPr>
        <w:t>Annotated Bibliography</w:t>
      </w:r>
      <w:r w:rsidR="00AF410E" w:rsidRPr="006B3B48">
        <w:rPr>
          <w:rFonts w:ascii="Times New Roman" w:hAnsi="Times New Roman" w:cs="Times New Roman"/>
          <w:spacing w:val="-6"/>
        </w:rPr>
        <w:t xml:space="preserve"> </w:t>
      </w:r>
      <w:r w:rsidR="00AF410E" w:rsidRPr="006B3B48">
        <w:rPr>
          <w:rFonts w:ascii="Times New Roman" w:hAnsi="Times New Roman" w:cs="Times New Roman"/>
        </w:rPr>
        <w:t>(</w:t>
      </w:r>
      <w:r w:rsidR="00AF410E" w:rsidRPr="006B3B48">
        <w:rPr>
          <w:rFonts w:ascii="Times New Roman" w:hAnsi="Times New Roman" w:cs="Times New Roman"/>
          <w:spacing w:val="-2"/>
        </w:rPr>
        <w:t>2</w:t>
      </w:r>
      <w:r w:rsidR="00354BC1">
        <w:rPr>
          <w:rFonts w:ascii="Times New Roman" w:hAnsi="Times New Roman" w:cs="Times New Roman"/>
          <w:spacing w:val="-2"/>
        </w:rPr>
        <w:t>0</w:t>
      </w:r>
      <w:r w:rsidR="00AF410E" w:rsidRPr="006B3B48">
        <w:rPr>
          <w:rFonts w:ascii="Times New Roman" w:hAnsi="Times New Roman" w:cs="Times New Roman"/>
        </w:rPr>
        <w:t>%)</w:t>
      </w:r>
    </w:p>
    <w:p w14:paraId="27D84C02" w14:textId="7392B1DE" w:rsidR="00AF410E" w:rsidRPr="006B3B48" w:rsidRDefault="00780686" w:rsidP="00FD037C">
      <w:pPr>
        <w:pStyle w:val="BodyText"/>
        <w:numPr>
          <w:ilvl w:val="0"/>
          <w:numId w:val="11"/>
        </w:numPr>
        <w:tabs>
          <w:tab w:val="left" w:pos="820"/>
        </w:tabs>
        <w:spacing w:line="276" w:lineRule="auto"/>
        <w:rPr>
          <w:rFonts w:ascii="Times New Roman" w:hAnsi="Times New Roman" w:cs="Times New Roman"/>
        </w:rPr>
      </w:pPr>
      <w:r>
        <w:rPr>
          <w:rFonts w:ascii="Times New Roman" w:hAnsi="Times New Roman" w:cs="Times New Roman"/>
        </w:rPr>
        <w:t>Literature Review</w:t>
      </w:r>
      <w:r w:rsidR="00AF410E" w:rsidRPr="006B3B48">
        <w:rPr>
          <w:rFonts w:ascii="Times New Roman" w:hAnsi="Times New Roman" w:cs="Times New Roman"/>
        </w:rPr>
        <w:t xml:space="preserve"> (</w:t>
      </w:r>
      <w:r w:rsidR="00FD037C">
        <w:rPr>
          <w:rFonts w:ascii="Times New Roman" w:hAnsi="Times New Roman" w:cs="Times New Roman"/>
        </w:rPr>
        <w:t>2</w:t>
      </w:r>
      <w:r w:rsidR="00354BC1">
        <w:rPr>
          <w:rFonts w:ascii="Times New Roman" w:hAnsi="Times New Roman" w:cs="Times New Roman"/>
        </w:rPr>
        <w:t>0</w:t>
      </w:r>
      <w:r w:rsidR="00AF410E" w:rsidRPr="006B3B48">
        <w:rPr>
          <w:rFonts w:ascii="Times New Roman" w:hAnsi="Times New Roman" w:cs="Times New Roman"/>
        </w:rPr>
        <w:t>%)</w:t>
      </w:r>
    </w:p>
    <w:p w14:paraId="0DCDD9C0" w14:textId="7369C44E" w:rsidR="00AF410E" w:rsidRPr="006B3B48" w:rsidRDefault="00780686" w:rsidP="00FD037C">
      <w:pPr>
        <w:pStyle w:val="BodyText"/>
        <w:numPr>
          <w:ilvl w:val="0"/>
          <w:numId w:val="11"/>
        </w:numPr>
        <w:tabs>
          <w:tab w:val="left" w:pos="820"/>
        </w:tabs>
        <w:spacing w:line="276" w:lineRule="auto"/>
        <w:rPr>
          <w:rFonts w:ascii="Times New Roman" w:hAnsi="Times New Roman" w:cs="Times New Roman"/>
        </w:rPr>
      </w:pPr>
      <w:r>
        <w:rPr>
          <w:rFonts w:ascii="Times New Roman" w:hAnsi="Times New Roman" w:cs="Times New Roman"/>
        </w:rPr>
        <w:t>Argumentative Essay</w:t>
      </w:r>
      <w:r w:rsidR="00AF410E" w:rsidRPr="006B3B48">
        <w:rPr>
          <w:rFonts w:ascii="Times New Roman" w:hAnsi="Times New Roman" w:cs="Times New Roman"/>
          <w:spacing w:val="-7"/>
        </w:rPr>
        <w:t xml:space="preserve"> </w:t>
      </w:r>
      <w:r w:rsidR="00AF410E" w:rsidRPr="006B3B48">
        <w:rPr>
          <w:rFonts w:ascii="Times New Roman" w:hAnsi="Times New Roman" w:cs="Times New Roman"/>
          <w:spacing w:val="1"/>
        </w:rPr>
        <w:t>(</w:t>
      </w:r>
      <w:r w:rsidR="00FD037C">
        <w:rPr>
          <w:rFonts w:ascii="Times New Roman" w:hAnsi="Times New Roman" w:cs="Times New Roman"/>
          <w:spacing w:val="-1"/>
        </w:rPr>
        <w:t>2</w:t>
      </w:r>
      <w:r w:rsidR="00354BC1">
        <w:rPr>
          <w:rFonts w:ascii="Times New Roman" w:hAnsi="Times New Roman" w:cs="Times New Roman"/>
          <w:spacing w:val="-1"/>
        </w:rPr>
        <w:t>0</w:t>
      </w:r>
      <w:r w:rsidR="00FD037C">
        <w:rPr>
          <w:rFonts w:ascii="Times New Roman" w:hAnsi="Times New Roman" w:cs="Times New Roman"/>
          <w:spacing w:val="-1"/>
        </w:rPr>
        <w:t>%</w:t>
      </w:r>
      <w:r w:rsidR="00AF410E" w:rsidRPr="006B3B48">
        <w:rPr>
          <w:rFonts w:ascii="Times New Roman" w:hAnsi="Times New Roman" w:cs="Times New Roman"/>
        </w:rPr>
        <w:t>)</w:t>
      </w:r>
    </w:p>
    <w:p w14:paraId="5D72A7F1" w14:textId="77777777" w:rsidR="00B56CF0" w:rsidRPr="006B3B48" w:rsidRDefault="00B56CF0" w:rsidP="00B56CF0">
      <w:pPr>
        <w:pStyle w:val="PlainText"/>
        <w:rPr>
          <w:rFonts w:ascii="Times New Roman" w:hAnsi="Times New Roman" w:cs="Times New Roman"/>
          <w:b/>
          <w:i/>
          <w:sz w:val="24"/>
          <w:szCs w:val="24"/>
        </w:rPr>
      </w:pPr>
    </w:p>
    <w:p w14:paraId="4BB0B363" w14:textId="4EFE8C64" w:rsidR="00B56CF0" w:rsidRPr="00902BF4" w:rsidRDefault="00097DFF" w:rsidP="00604FE9">
      <w:pPr>
        <w:pStyle w:val="PlainText"/>
        <w:rPr>
          <w:rFonts w:ascii="Times New Roman" w:hAnsi="Times New Roman" w:cs="Times New Roman"/>
          <w:b/>
          <w:iCs/>
          <w:sz w:val="24"/>
          <w:szCs w:val="24"/>
        </w:rPr>
      </w:pPr>
      <w:r w:rsidRPr="006B3B48">
        <w:rPr>
          <w:rFonts w:ascii="Times New Roman" w:hAnsi="Times New Roman" w:cs="Times New Roman"/>
          <w:b/>
          <w:iCs/>
          <w:sz w:val="24"/>
          <w:szCs w:val="24"/>
        </w:rPr>
        <w:t>Attendance &amp; Participation (</w:t>
      </w:r>
      <w:r w:rsidR="00354BC1">
        <w:rPr>
          <w:rFonts w:ascii="Times New Roman" w:hAnsi="Times New Roman" w:cs="Times New Roman"/>
          <w:b/>
          <w:iCs/>
          <w:sz w:val="24"/>
          <w:szCs w:val="24"/>
        </w:rPr>
        <w:t>175</w:t>
      </w:r>
      <w:r w:rsidR="00C90B7E">
        <w:rPr>
          <w:rFonts w:ascii="Times New Roman" w:hAnsi="Times New Roman" w:cs="Times New Roman"/>
          <w:b/>
          <w:iCs/>
          <w:sz w:val="24"/>
          <w:szCs w:val="24"/>
        </w:rPr>
        <w:t xml:space="preserve"> points</w:t>
      </w:r>
      <w:r w:rsidRPr="006B3B48">
        <w:rPr>
          <w:rFonts w:ascii="Times New Roman" w:hAnsi="Times New Roman" w:cs="Times New Roman"/>
          <w:b/>
          <w:iCs/>
          <w:sz w:val="24"/>
          <w:szCs w:val="24"/>
        </w:rPr>
        <w:t>)</w:t>
      </w:r>
    </w:p>
    <w:p w14:paraId="59887BF2" w14:textId="6FFCDDAE" w:rsidR="00B925A6" w:rsidRPr="006B3B48" w:rsidRDefault="00097DFF" w:rsidP="00B925A6">
      <w:pPr>
        <w:pStyle w:val="Default"/>
        <w:rPr>
          <w:color w:val="0000EE"/>
        </w:rPr>
      </w:pPr>
      <w:r w:rsidRPr="006B3B48">
        <w:rPr>
          <w:bCs/>
          <w:i/>
          <w:iCs/>
        </w:rPr>
        <w:t>Attendance:</w:t>
      </w:r>
      <w:r w:rsidRPr="006B3B48">
        <w:t xml:space="preserve"> Attendance is mandatory and will be assessed by class rol</w:t>
      </w:r>
      <w:r w:rsidR="003277A9" w:rsidRPr="006B3B48">
        <w:t>l or s</w:t>
      </w:r>
      <w:r w:rsidRPr="006B3B48">
        <w:t xml:space="preserve">ign-up sheet. </w:t>
      </w:r>
      <w:r w:rsidR="00ED7BD3">
        <w:t xml:space="preserve">The </w:t>
      </w:r>
      <w:r w:rsidR="009F1921">
        <w:t>instructor</w:t>
      </w:r>
      <w:r w:rsidR="00ED7BD3">
        <w:t xml:space="preserve"> will use the Canvas attendance feature to award attendance points throughout the semester.  </w:t>
      </w:r>
    </w:p>
    <w:p w14:paraId="32DBE630" w14:textId="77777777" w:rsidR="00B56CF0" w:rsidRPr="006B3B48" w:rsidRDefault="00B56CF0" w:rsidP="00604FE9"/>
    <w:p w14:paraId="7AD0413C" w14:textId="49B809F7" w:rsidR="00097DFF" w:rsidRPr="006B3B48" w:rsidRDefault="00097DFF" w:rsidP="00604FE9">
      <w:pPr>
        <w:pStyle w:val="PlainText"/>
        <w:rPr>
          <w:rFonts w:ascii="Times New Roman" w:hAnsi="Times New Roman" w:cs="Times New Roman"/>
          <w:sz w:val="24"/>
          <w:szCs w:val="24"/>
          <w:u w:val="single"/>
        </w:rPr>
      </w:pPr>
      <w:r w:rsidRPr="006B3B48">
        <w:rPr>
          <w:rFonts w:ascii="Times New Roman" w:hAnsi="Times New Roman" w:cs="Times New Roman"/>
          <w:bCs/>
          <w:i/>
          <w:iCs/>
          <w:sz w:val="24"/>
          <w:szCs w:val="24"/>
        </w:rPr>
        <w:t>Participation:</w:t>
      </w:r>
      <w:r w:rsidRPr="006B3B48">
        <w:rPr>
          <w:rFonts w:ascii="Times New Roman" w:hAnsi="Times New Roman" w:cs="Times New Roman"/>
          <w:sz w:val="24"/>
          <w:szCs w:val="24"/>
        </w:rPr>
        <w:t xml:space="preserve"> Students are expected to review the assigned </w:t>
      </w:r>
      <w:r w:rsidR="00780686">
        <w:rPr>
          <w:rFonts w:ascii="Times New Roman" w:hAnsi="Times New Roman" w:cs="Times New Roman"/>
          <w:sz w:val="24"/>
          <w:szCs w:val="24"/>
        </w:rPr>
        <w:t>material</w:t>
      </w:r>
      <w:r w:rsidRPr="006B3B48">
        <w:rPr>
          <w:rFonts w:ascii="Times New Roman" w:hAnsi="Times New Roman" w:cs="Times New Roman"/>
          <w:sz w:val="24"/>
          <w:szCs w:val="24"/>
        </w:rPr>
        <w:t xml:space="preserve"> before class. </w:t>
      </w:r>
      <w:r w:rsidR="00AF410E" w:rsidRPr="006B3B48">
        <w:rPr>
          <w:rFonts w:ascii="Times New Roman" w:hAnsi="Times New Roman" w:cs="Times New Roman"/>
          <w:sz w:val="24"/>
          <w:szCs w:val="24"/>
        </w:rPr>
        <w:t>Consistent p</w:t>
      </w:r>
      <w:r w:rsidRPr="006B3B48">
        <w:rPr>
          <w:rFonts w:ascii="Times New Roman" w:hAnsi="Times New Roman" w:cs="Times New Roman"/>
          <w:sz w:val="24"/>
          <w:szCs w:val="24"/>
        </w:rPr>
        <w:t>articipation in class discussions</w:t>
      </w:r>
      <w:r w:rsidR="00ED7BD3">
        <w:rPr>
          <w:rFonts w:ascii="Times New Roman" w:hAnsi="Times New Roman" w:cs="Times New Roman"/>
          <w:sz w:val="24"/>
          <w:szCs w:val="24"/>
        </w:rPr>
        <w:t xml:space="preserve"> and </w:t>
      </w:r>
      <w:r w:rsidRPr="006B3B48">
        <w:rPr>
          <w:rFonts w:ascii="Times New Roman" w:hAnsi="Times New Roman" w:cs="Times New Roman"/>
          <w:sz w:val="24"/>
          <w:szCs w:val="24"/>
        </w:rPr>
        <w:t xml:space="preserve">demonstrated knowledge of assigned readings will contribute to this portion of the </w:t>
      </w:r>
      <w:r w:rsidR="003277A9" w:rsidRPr="006B3B48">
        <w:rPr>
          <w:rFonts w:ascii="Times New Roman" w:hAnsi="Times New Roman" w:cs="Times New Roman"/>
          <w:sz w:val="24"/>
          <w:szCs w:val="24"/>
        </w:rPr>
        <w:t>final</w:t>
      </w:r>
      <w:r w:rsidRPr="006B3B48">
        <w:rPr>
          <w:rFonts w:ascii="Times New Roman" w:hAnsi="Times New Roman" w:cs="Times New Roman"/>
          <w:sz w:val="24"/>
          <w:szCs w:val="24"/>
        </w:rPr>
        <w:t xml:space="preserve"> grade.</w:t>
      </w:r>
      <w:r w:rsidR="00ED7BD3">
        <w:rPr>
          <w:rFonts w:ascii="Times New Roman" w:hAnsi="Times New Roman" w:cs="Times New Roman"/>
          <w:sz w:val="24"/>
          <w:szCs w:val="24"/>
        </w:rPr>
        <w:t xml:space="preserve"> Final participation scores will be assessed at the end of the semester. In-class activities will also be assigned via Canvas for participation points. </w:t>
      </w:r>
    </w:p>
    <w:p w14:paraId="7AA76A84" w14:textId="77777777" w:rsidR="00645CE6" w:rsidRDefault="00645CE6" w:rsidP="00604FE9"/>
    <w:p w14:paraId="4D4655F9" w14:textId="01CE350B" w:rsidR="00645CE6" w:rsidRPr="00354BC1" w:rsidRDefault="00645CE6" w:rsidP="00604FE9">
      <w:pPr>
        <w:rPr>
          <w:b/>
          <w:bCs/>
        </w:rPr>
      </w:pPr>
      <w:r w:rsidRPr="00354BC1">
        <w:rPr>
          <w:b/>
          <w:bCs/>
        </w:rPr>
        <w:t>Rhetorical Situation</w:t>
      </w:r>
      <w:r w:rsidR="00354BC1" w:rsidRPr="00354BC1">
        <w:rPr>
          <w:b/>
          <w:bCs/>
        </w:rPr>
        <w:t xml:space="preserve"> (500 words; </w:t>
      </w:r>
      <w:r w:rsidR="00354BC1">
        <w:rPr>
          <w:b/>
          <w:bCs/>
        </w:rPr>
        <w:t>75</w:t>
      </w:r>
      <w:r w:rsidR="00354BC1" w:rsidRPr="00354BC1">
        <w:rPr>
          <w:b/>
          <w:bCs/>
        </w:rPr>
        <w:t xml:space="preserve"> points) </w:t>
      </w:r>
    </w:p>
    <w:p w14:paraId="28F6E955" w14:textId="6DBB2E26" w:rsidR="00645CE6" w:rsidRDefault="00BA3DBA" w:rsidP="00604FE9">
      <w:r>
        <w:t>Students will</w:t>
      </w:r>
      <w:r w:rsidRPr="00BA3DBA">
        <w:t xml:space="preserve"> identify an argument that has been posed in writing</w:t>
      </w:r>
      <w:r>
        <w:t xml:space="preserve"> about music or media</w:t>
      </w:r>
      <w:r w:rsidRPr="00BA3DBA">
        <w:t xml:space="preserve">. </w:t>
      </w:r>
      <w:r>
        <w:t xml:space="preserve">In a short </w:t>
      </w:r>
      <w:r w:rsidR="00BD69D8">
        <w:t xml:space="preserve">written </w:t>
      </w:r>
      <w:r>
        <w:t xml:space="preserve">response, students will </w:t>
      </w:r>
      <w:r w:rsidRPr="00BA3DBA">
        <w:t>evaluate the rhetorical situatio</w:t>
      </w:r>
      <w:r w:rsidR="00A8120A">
        <w:t>n</w:t>
      </w:r>
      <w:r w:rsidRPr="00BA3DBA">
        <w:t xml:space="preserve">. </w:t>
      </w:r>
    </w:p>
    <w:p w14:paraId="0DEF707A" w14:textId="77777777" w:rsidR="00BA3DBA" w:rsidRDefault="00BA3DBA" w:rsidP="00604FE9"/>
    <w:p w14:paraId="087D6BD5" w14:textId="6EE42F80" w:rsidR="00645CE6" w:rsidRDefault="00645CE6" w:rsidP="00604FE9">
      <w:pPr>
        <w:rPr>
          <w:b/>
          <w:bCs/>
        </w:rPr>
      </w:pPr>
      <w:r w:rsidRPr="00354BC1">
        <w:rPr>
          <w:b/>
          <w:bCs/>
        </w:rPr>
        <w:t xml:space="preserve">Argument Analysis </w:t>
      </w:r>
      <w:r w:rsidR="00354BC1" w:rsidRPr="00354BC1">
        <w:rPr>
          <w:b/>
          <w:bCs/>
        </w:rPr>
        <w:t>(1</w:t>
      </w:r>
      <w:r w:rsidR="00030F0F">
        <w:rPr>
          <w:b/>
          <w:bCs/>
        </w:rPr>
        <w:t>,</w:t>
      </w:r>
      <w:r w:rsidR="00354BC1" w:rsidRPr="00354BC1">
        <w:rPr>
          <w:b/>
          <w:bCs/>
        </w:rPr>
        <w:t>000 words; 150 points)</w:t>
      </w:r>
    </w:p>
    <w:p w14:paraId="278EAC07" w14:textId="1285B5CD" w:rsidR="00A8120A" w:rsidRPr="00354BC1" w:rsidRDefault="00A8120A" w:rsidP="00604FE9">
      <w:pPr>
        <w:rPr>
          <w:b/>
          <w:bCs/>
        </w:rPr>
      </w:pPr>
      <w:r>
        <w:t>Based on the</w:t>
      </w:r>
      <w:r w:rsidR="00550888">
        <w:t xml:space="preserve">ir </w:t>
      </w:r>
      <w:r>
        <w:t>select</w:t>
      </w:r>
      <w:r w:rsidR="00550888">
        <w:t>ion</w:t>
      </w:r>
      <w:r>
        <w:t xml:space="preserve"> from the rhetorical situation</w:t>
      </w:r>
      <w:r w:rsidR="00550888">
        <w:t xml:space="preserve"> assignment</w:t>
      </w:r>
      <w:r>
        <w:t>, students will analyze the argument’s structure and style. Then, they will r</w:t>
      </w:r>
      <w:r w:rsidRPr="00BA3DBA">
        <w:t>espond to the argument</w:t>
      </w:r>
      <w:r>
        <w:t xml:space="preserve"> using their own argumentation skills. </w:t>
      </w:r>
    </w:p>
    <w:p w14:paraId="46715608" w14:textId="77777777" w:rsidR="00645CE6" w:rsidRPr="006B3B48" w:rsidRDefault="00645CE6" w:rsidP="00604FE9"/>
    <w:p w14:paraId="6540F105" w14:textId="3E85D933" w:rsidR="00B56CF0" w:rsidRPr="00902BF4" w:rsidRDefault="00780686" w:rsidP="00604FE9">
      <w:pPr>
        <w:rPr>
          <w:b/>
          <w:iCs/>
        </w:rPr>
      </w:pPr>
      <w:r>
        <w:rPr>
          <w:b/>
          <w:iCs/>
        </w:rPr>
        <w:t>Annotated Bibliography</w:t>
      </w:r>
      <w:r w:rsidRPr="00087ECE">
        <w:rPr>
          <w:b/>
          <w:iCs/>
        </w:rPr>
        <w:t xml:space="preserve"> </w:t>
      </w:r>
      <w:r w:rsidR="00AF410E" w:rsidRPr="006B3B48">
        <w:rPr>
          <w:b/>
          <w:iCs/>
        </w:rPr>
        <w:t>(</w:t>
      </w:r>
      <w:r w:rsidR="00CC414D">
        <w:rPr>
          <w:b/>
          <w:iCs/>
        </w:rPr>
        <w:t>1,500</w:t>
      </w:r>
      <w:r w:rsidR="00CC414D" w:rsidRPr="00087ECE">
        <w:rPr>
          <w:b/>
          <w:iCs/>
        </w:rPr>
        <w:t xml:space="preserve"> words; </w:t>
      </w:r>
      <w:r w:rsidR="00CC414D">
        <w:rPr>
          <w:b/>
          <w:iCs/>
        </w:rPr>
        <w:t>200 points</w:t>
      </w:r>
      <w:r w:rsidR="00AF410E" w:rsidRPr="006B3B48">
        <w:rPr>
          <w:b/>
          <w:iCs/>
        </w:rPr>
        <w:t>)</w:t>
      </w:r>
    </w:p>
    <w:p w14:paraId="39F8102E" w14:textId="008ABAD8" w:rsidR="00B56CF0" w:rsidRPr="006B3B48" w:rsidRDefault="00780686" w:rsidP="00604FE9">
      <w:pPr>
        <w:ind w:right="116"/>
        <w:rPr>
          <w:rFonts w:eastAsia="Cambria"/>
        </w:rPr>
      </w:pPr>
      <w:r>
        <w:rPr>
          <w:rFonts w:eastAsia="Cambria"/>
          <w:bCs/>
          <w:u w:color="000000"/>
        </w:rPr>
        <w:t>S</w:t>
      </w:r>
      <w:r w:rsidRPr="00780686">
        <w:rPr>
          <w:rFonts w:eastAsia="Cambria"/>
          <w:bCs/>
          <w:u w:color="000000"/>
        </w:rPr>
        <w:t>tudents will write sources in APA</w:t>
      </w:r>
      <w:r>
        <w:rPr>
          <w:rFonts w:eastAsia="Cambria"/>
          <w:bCs/>
          <w:u w:color="000000"/>
        </w:rPr>
        <w:t xml:space="preserve"> or MLA</w:t>
      </w:r>
      <w:r w:rsidRPr="00780686">
        <w:rPr>
          <w:rFonts w:eastAsia="Cambria"/>
          <w:bCs/>
          <w:u w:color="000000"/>
        </w:rPr>
        <w:t xml:space="preserve"> style and include a short</w:t>
      </w:r>
      <w:r>
        <w:rPr>
          <w:rFonts w:eastAsia="Cambria"/>
          <w:bCs/>
          <w:u w:color="000000"/>
        </w:rPr>
        <w:t xml:space="preserve"> </w:t>
      </w:r>
      <w:r w:rsidRPr="00780686">
        <w:rPr>
          <w:rFonts w:eastAsia="Cambria"/>
          <w:bCs/>
          <w:u w:color="000000"/>
        </w:rPr>
        <w:t>summary and analysis of the</w:t>
      </w:r>
      <w:r>
        <w:rPr>
          <w:rFonts w:eastAsia="Cambria"/>
          <w:bCs/>
          <w:u w:color="000000"/>
        </w:rPr>
        <w:t xml:space="preserve"> </w:t>
      </w:r>
      <w:r w:rsidRPr="00780686">
        <w:rPr>
          <w:rFonts w:eastAsia="Cambria"/>
          <w:bCs/>
          <w:u w:color="000000"/>
        </w:rPr>
        <w:t>source as it pertains to the student’s research question and the other</w:t>
      </w:r>
      <w:r>
        <w:rPr>
          <w:rFonts w:eastAsia="Cambria"/>
          <w:bCs/>
          <w:u w:color="000000"/>
        </w:rPr>
        <w:t xml:space="preserve"> </w:t>
      </w:r>
      <w:r w:rsidRPr="00780686">
        <w:rPr>
          <w:rFonts w:eastAsia="Cambria"/>
          <w:bCs/>
          <w:u w:color="000000"/>
        </w:rPr>
        <w:t>sources. The Annotated Bibliography is a tool to manage the research for the Literature Review</w:t>
      </w:r>
      <w:r>
        <w:rPr>
          <w:rFonts w:eastAsia="Cambria"/>
          <w:bCs/>
          <w:u w:color="000000"/>
        </w:rPr>
        <w:t xml:space="preserve">. </w:t>
      </w:r>
    </w:p>
    <w:p w14:paraId="51FE201F" w14:textId="77777777" w:rsidR="00AF410E" w:rsidRPr="00087ECE" w:rsidRDefault="00AF410E" w:rsidP="00604FE9">
      <w:pPr>
        <w:spacing w:before="1"/>
        <w:rPr>
          <w:iCs/>
        </w:rPr>
      </w:pPr>
    </w:p>
    <w:p w14:paraId="5BCD5950" w14:textId="3B7A799C" w:rsidR="00604FE9" w:rsidRPr="00902BF4" w:rsidRDefault="00780686" w:rsidP="00902B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b/>
          <w:iCs/>
        </w:rPr>
      </w:pPr>
      <w:r>
        <w:rPr>
          <w:b/>
          <w:iCs/>
        </w:rPr>
        <w:t>Literature Review</w:t>
      </w:r>
      <w:r w:rsidRPr="006B3B48">
        <w:rPr>
          <w:b/>
          <w:iCs/>
          <w:spacing w:val="-6"/>
        </w:rPr>
        <w:t xml:space="preserve"> </w:t>
      </w:r>
      <w:r w:rsidR="00144267">
        <w:rPr>
          <w:b/>
          <w:iCs/>
        </w:rPr>
        <w:t>(</w:t>
      </w:r>
      <w:r w:rsidR="00231BE4">
        <w:rPr>
          <w:b/>
          <w:iCs/>
        </w:rPr>
        <w:t>1,</w:t>
      </w:r>
      <w:r w:rsidR="00CC414D">
        <w:rPr>
          <w:b/>
          <w:iCs/>
        </w:rPr>
        <w:t>500</w:t>
      </w:r>
      <w:r w:rsidR="00AF410E" w:rsidRPr="00087ECE">
        <w:rPr>
          <w:b/>
          <w:iCs/>
        </w:rPr>
        <w:t xml:space="preserve"> words</w:t>
      </w:r>
      <w:r w:rsidR="00604FE9" w:rsidRPr="00087ECE">
        <w:rPr>
          <w:b/>
          <w:iCs/>
        </w:rPr>
        <w:t>;</w:t>
      </w:r>
      <w:r w:rsidR="00AF410E" w:rsidRPr="00087ECE">
        <w:rPr>
          <w:b/>
          <w:iCs/>
        </w:rPr>
        <w:t xml:space="preserve"> </w:t>
      </w:r>
      <w:r w:rsidR="00231BE4">
        <w:rPr>
          <w:b/>
          <w:iCs/>
        </w:rPr>
        <w:t>2</w:t>
      </w:r>
      <w:r w:rsidR="00FD037C">
        <w:rPr>
          <w:b/>
          <w:iCs/>
        </w:rPr>
        <w:t>00</w:t>
      </w:r>
      <w:r w:rsidR="00C90B7E">
        <w:rPr>
          <w:b/>
          <w:iCs/>
        </w:rPr>
        <w:t xml:space="preserve"> points</w:t>
      </w:r>
      <w:r w:rsidR="00604FE9" w:rsidRPr="00087ECE">
        <w:rPr>
          <w:b/>
          <w:iCs/>
        </w:rPr>
        <w:t>)</w:t>
      </w:r>
    </w:p>
    <w:p w14:paraId="5B3C4860" w14:textId="49110827" w:rsidR="00780686" w:rsidRPr="006B3B48" w:rsidRDefault="00780686" w:rsidP="00780686">
      <w:pPr>
        <w:ind w:right="116"/>
        <w:rPr>
          <w:rFonts w:eastAsia="Cambria"/>
        </w:rPr>
      </w:pPr>
      <w:r>
        <w:rPr>
          <w:rFonts w:eastAsia="Cambria"/>
          <w:bCs/>
          <w:u w:color="000000"/>
        </w:rPr>
        <w:t>S</w:t>
      </w:r>
      <w:r w:rsidRPr="00780686">
        <w:rPr>
          <w:rFonts w:eastAsia="Cambria"/>
          <w:bCs/>
          <w:u w:color="000000"/>
        </w:rPr>
        <w:t xml:space="preserve">tudents will synthesize sources </w:t>
      </w:r>
      <w:r>
        <w:rPr>
          <w:rFonts w:eastAsia="Cambria"/>
          <w:bCs/>
          <w:u w:color="000000"/>
        </w:rPr>
        <w:t xml:space="preserve">submitted in the Annotated Bibliography </w:t>
      </w:r>
      <w:r w:rsidRPr="00780686">
        <w:rPr>
          <w:rFonts w:eastAsia="Cambria"/>
          <w:bCs/>
          <w:u w:color="000000"/>
        </w:rPr>
        <w:t xml:space="preserve">to show a connection or gap in the knowledge about a current </w:t>
      </w:r>
      <w:r>
        <w:rPr>
          <w:rFonts w:eastAsia="Cambria"/>
          <w:bCs/>
          <w:u w:color="000000"/>
        </w:rPr>
        <w:t xml:space="preserve">topic relating to music or media. </w:t>
      </w:r>
    </w:p>
    <w:p w14:paraId="76BA8292" w14:textId="75CCD767" w:rsidR="00CF097D" w:rsidRPr="006B3B48" w:rsidRDefault="00CF097D" w:rsidP="00604FE9">
      <w:pPr>
        <w:pStyle w:val="NoSpacing"/>
        <w:rPr>
          <w:rFonts w:ascii="Times New Roman" w:hAnsi="Times New Roman" w:cs="Times New Roman"/>
          <w:sz w:val="24"/>
          <w:szCs w:val="24"/>
        </w:rPr>
      </w:pPr>
    </w:p>
    <w:p w14:paraId="7274862C" w14:textId="26C68436" w:rsidR="00902BF4" w:rsidRPr="00902BF4" w:rsidRDefault="00CC414D" w:rsidP="00C90B7E">
      <w:pPr>
        <w:pStyle w:val="NoSpacing"/>
        <w:rPr>
          <w:rFonts w:ascii="Times New Roman" w:hAnsi="Times New Roman" w:cs="Times New Roman"/>
          <w:b/>
          <w:i/>
          <w:sz w:val="24"/>
          <w:szCs w:val="24"/>
        </w:rPr>
      </w:pPr>
      <w:r>
        <w:rPr>
          <w:rFonts w:ascii="Times New Roman" w:hAnsi="Times New Roman" w:cs="Times New Roman"/>
          <w:b/>
          <w:iCs/>
          <w:sz w:val="24"/>
          <w:szCs w:val="24"/>
        </w:rPr>
        <w:t>Argumentative Essay</w:t>
      </w:r>
      <w:r w:rsidR="00AF410E" w:rsidRPr="00C90B7E">
        <w:rPr>
          <w:rFonts w:ascii="Times New Roman" w:hAnsi="Times New Roman" w:cs="Times New Roman"/>
          <w:b/>
          <w:iCs/>
          <w:spacing w:val="-8"/>
          <w:sz w:val="24"/>
          <w:szCs w:val="24"/>
        </w:rPr>
        <w:t xml:space="preserve"> </w:t>
      </w:r>
      <w:r w:rsidR="00AF410E" w:rsidRPr="00C90B7E">
        <w:rPr>
          <w:rFonts w:ascii="Times New Roman" w:hAnsi="Times New Roman" w:cs="Times New Roman"/>
          <w:b/>
          <w:iCs/>
          <w:sz w:val="24"/>
          <w:szCs w:val="24"/>
        </w:rPr>
        <w:t>(</w:t>
      </w:r>
      <w:r w:rsidR="00354BC1">
        <w:rPr>
          <w:rFonts w:ascii="Times New Roman" w:hAnsi="Times New Roman" w:cs="Times New Roman"/>
          <w:b/>
          <w:iCs/>
          <w:spacing w:val="-3"/>
          <w:sz w:val="24"/>
          <w:szCs w:val="24"/>
        </w:rPr>
        <w:t>1</w:t>
      </w:r>
      <w:r w:rsidRPr="00CC414D">
        <w:rPr>
          <w:rFonts w:ascii="Times New Roman" w:hAnsi="Times New Roman" w:cs="Times New Roman"/>
          <w:b/>
          <w:iCs/>
          <w:spacing w:val="-3"/>
          <w:sz w:val="24"/>
          <w:szCs w:val="24"/>
        </w:rPr>
        <w:t>,</w:t>
      </w:r>
      <w:r w:rsidR="00354BC1">
        <w:rPr>
          <w:rFonts w:ascii="Times New Roman" w:hAnsi="Times New Roman" w:cs="Times New Roman"/>
          <w:b/>
          <w:iCs/>
          <w:spacing w:val="-3"/>
          <w:sz w:val="24"/>
          <w:szCs w:val="24"/>
        </w:rPr>
        <w:t>5</w:t>
      </w:r>
      <w:r w:rsidRPr="00CC414D">
        <w:rPr>
          <w:rFonts w:ascii="Times New Roman" w:hAnsi="Times New Roman" w:cs="Times New Roman"/>
          <w:b/>
          <w:iCs/>
          <w:spacing w:val="-3"/>
          <w:sz w:val="24"/>
          <w:szCs w:val="24"/>
        </w:rPr>
        <w:t>00 words; 200 points</w:t>
      </w:r>
      <w:r w:rsidR="00FD037C">
        <w:rPr>
          <w:rFonts w:ascii="Times New Roman" w:hAnsi="Times New Roman" w:cs="Times New Roman"/>
          <w:b/>
          <w:iCs/>
          <w:sz w:val="24"/>
          <w:szCs w:val="24"/>
        </w:rPr>
        <w:t>)</w:t>
      </w:r>
      <w:r w:rsidR="00795204">
        <w:rPr>
          <w:rFonts w:ascii="Times New Roman" w:hAnsi="Times New Roman" w:cs="Times New Roman"/>
          <w:b/>
          <w:i/>
          <w:sz w:val="24"/>
          <w:szCs w:val="24"/>
        </w:rPr>
        <w:t xml:space="preserve"> </w:t>
      </w:r>
    </w:p>
    <w:p w14:paraId="1C5E635E" w14:textId="4A9AB75C" w:rsidR="00BB3A40" w:rsidRPr="006B3B48" w:rsidRDefault="00A44606" w:rsidP="00604FE9">
      <w:pPr>
        <w:pStyle w:val="NoSpacing"/>
        <w:rPr>
          <w:rFonts w:ascii="Times New Roman" w:hAnsi="Times New Roman" w:cs="Times New Roman"/>
          <w:sz w:val="24"/>
          <w:szCs w:val="24"/>
        </w:rPr>
      </w:pPr>
      <w:r>
        <w:rPr>
          <w:rFonts w:ascii="Times New Roman" w:hAnsi="Times New Roman" w:cs="Times New Roman"/>
          <w:sz w:val="24"/>
          <w:szCs w:val="24"/>
        </w:rPr>
        <w:t>The final assessment for the course will be</w:t>
      </w:r>
      <w:r w:rsidR="00780686">
        <w:rPr>
          <w:rFonts w:ascii="Times New Roman" w:hAnsi="Times New Roman" w:cs="Times New Roman"/>
          <w:sz w:val="24"/>
          <w:szCs w:val="24"/>
        </w:rPr>
        <w:t xml:space="preserve"> an argumentative essay in which students will create an argument responding to their chosen research question. Students will incorporate research found in the Annotated Bib</w:t>
      </w:r>
      <w:r w:rsidR="00FD2399">
        <w:rPr>
          <w:rFonts w:ascii="Times New Roman" w:hAnsi="Times New Roman" w:cs="Times New Roman"/>
          <w:sz w:val="24"/>
          <w:szCs w:val="24"/>
        </w:rPr>
        <w:t xml:space="preserve">liography and synthesis from the Literature Review. </w:t>
      </w:r>
    </w:p>
    <w:p w14:paraId="7B3169B4" w14:textId="4CB1914D" w:rsidR="00480167" w:rsidRPr="006B3B48" w:rsidRDefault="00B925A6" w:rsidP="00604FE9">
      <w:pPr>
        <w:pStyle w:val="NoSpacing"/>
        <w:rPr>
          <w:rFonts w:ascii="Times New Roman" w:hAnsi="Times New Roman" w:cs="Times New Roman"/>
          <w:sz w:val="24"/>
          <w:szCs w:val="24"/>
        </w:rPr>
      </w:pPr>
      <w:r w:rsidRPr="00C677BD">
        <w:rPr>
          <w:rFonts w:ascii="Times New Roman" w:eastAsia="Times New Roman" w:hAnsi="Times New Roman" w:cs="Times New Roman"/>
          <w:b/>
          <w:bCs/>
          <w:noProof/>
          <w:color w:val="000000"/>
          <w:sz w:val="26"/>
          <w:szCs w:val="26"/>
        </w:rPr>
        <mc:AlternateContent>
          <mc:Choice Requires="wps">
            <w:drawing>
              <wp:anchor distT="0" distB="0" distL="114300" distR="114300" simplePos="0" relativeHeight="251669504" behindDoc="1" locked="0" layoutInCell="1" allowOverlap="1" wp14:anchorId="6301F373" wp14:editId="0F295923">
                <wp:simplePos x="0" y="0"/>
                <wp:positionH relativeFrom="column">
                  <wp:posOffset>-83820</wp:posOffset>
                </wp:positionH>
                <wp:positionV relativeFrom="paragraph">
                  <wp:posOffset>165100</wp:posOffset>
                </wp:positionV>
                <wp:extent cx="6105378" cy="301918"/>
                <wp:effectExtent l="0" t="0" r="16510" b="15875"/>
                <wp:wrapNone/>
                <wp:docPr id="6" name="Text Box 6"/>
                <wp:cNvGraphicFramePr/>
                <a:graphic xmlns:a="http://schemas.openxmlformats.org/drawingml/2006/main">
                  <a:graphicData uri="http://schemas.microsoft.com/office/word/2010/wordprocessingShape">
                    <wps:wsp>
                      <wps:cNvSpPr txBox="1"/>
                      <wps:spPr>
                        <a:xfrm>
                          <a:off x="0" y="0"/>
                          <a:ext cx="6105378" cy="301918"/>
                        </a:xfrm>
                        <a:prstGeom prst="rect">
                          <a:avLst/>
                        </a:prstGeom>
                        <a:solidFill>
                          <a:srgbClr val="002060"/>
                        </a:solidFill>
                        <a:ln w="6350">
                          <a:solidFill>
                            <a:prstClr val="black"/>
                          </a:solidFill>
                        </a:ln>
                      </wps:spPr>
                      <wps:txbx>
                        <w:txbxContent>
                          <w:p w14:paraId="4DA00E0A" w14:textId="0547979F" w:rsidR="00B925A6" w:rsidRPr="00C722C2" w:rsidRDefault="00257CFD" w:rsidP="00B925A6">
                            <w:pPr>
                              <w:rPr>
                                <w:b/>
                                <w:bCs/>
                                <w:color w:val="FFFFFF" w:themeColor="background1"/>
                                <w:sz w:val="26"/>
                                <w:szCs w:val="26"/>
                              </w:rPr>
                            </w:pPr>
                            <w:r>
                              <w:rPr>
                                <w:b/>
                                <w:bCs/>
                                <w:color w:val="FFFFFF" w:themeColor="background1"/>
                                <w:sz w:val="26"/>
                                <w:szCs w:val="26"/>
                              </w:rPr>
                              <w:t>Grading</w:t>
                            </w:r>
                            <w:r w:rsidR="00B925A6">
                              <w:rPr>
                                <w:b/>
                                <w:bCs/>
                                <w:color w:val="FFFFFF" w:themeColor="background1"/>
                                <w:sz w:val="26"/>
                                <w:szCs w:val="26"/>
                              </w:rPr>
                              <w:t xml:space="preserve"> Policies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01F373" id="Text Box 6" o:spid="_x0000_s1030" type="#_x0000_t202" style="position:absolute;margin-left:-6.6pt;margin-top:13pt;width:480.75pt;height:23.7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" fillcolor="#002060" strokeweight=".5pt">
                <v:textbox>
                  <w:txbxContent>
                    <w:p w14:paraId="4DA00E0A" w14:textId="0547979F" w:rsidR="00B925A6" w:rsidRPr="00C722C2" w:rsidRDefault="00257CFD" w:rsidP="00B925A6">
                      <w:pPr>
                        <w:rPr>
                          <w:b/>
                          <w:bCs/>
                          <w:color w:val="FFFFFF" w:themeColor="background1"/>
                          <w:sz w:val="26"/>
                          <w:szCs w:val="26"/>
                        </w:rPr>
                      </w:pPr>
                      <w:r>
                        <w:rPr>
                          <w:b/>
                          <w:bCs/>
                          <w:color w:val="FFFFFF" w:themeColor="background1"/>
                          <w:sz w:val="26"/>
                          <w:szCs w:val="26"/>
                        </w:rPr>
                        <w:t>Grading</w:t>
                      </w:r>
                      <w:r w:rsidR="00B925A6">
                        <w:rPr>
                          <w:b/>
                          <w:bCs/>
                          <w:color w:val="FFFFFF" w:themeColor="background1"/>
                          <w:sz w:val="26"/>
                          <w:szCs w:val="26"/>
                        </w:rPr>
                        <w:t xml:space="preserve"> Policies  </w:t>
                      </w:r>
                    </w:p>
                  </w:txbxContent>
                </v:textbox>
              </v:shape>
            </w:pict>
          </mc:Fallback>
        </mc:AlternateContent>
      </w:r>
    </w:p>
    <w:p w14:paraId="6C16C80A" w14:textId="2C59ED5A" w:rsidR="00AF410E" w:rsidRPr="006B3B48" w:rsidRDefault="00AF410E" w:rsidP="00D90CD8">
      <w:pPr>
        <w:jc w:val="both"/>
        <w:rPr>
          <w:highlight w:val="yellow"/>
        </w:rPr>
      </w:pPr>
    </w:p>
    <w:p w14:paraId="446C3A58" w14:textId="44BC0191" w:rsidR="005A57B2" w:rsidRPr="006B3B48" w:rsidRDefault="005A57B2" w:rsidP="00097DFF">
      <w:pPr>
        <w:rPr>
          <w:b/>
        </w:rPr>
      </w:pPr>
    </w:p>
    <w:p w14:paraId="503A1174" w14:textId="2FF44A0E" w:rsidR="00B925A6" w:rsidRPr="006B3B48" w:rsidRDefault="00B925A6" w:rsidP="00B925A6">
      <w:pPr>
        <w:spacing w:line="360" w:lineRule="auto"/>
        <w:rPr>
          <w:b/>
        </w:rPr>
      </w:pPr>
      <w:r w:rsidRPr="006B3B48">
        <w:rPr>
          <w:b/>
        </w:rPr>
        <w:t xml:space="preserve">Grading Scale &amp; GPA </w:t>
      </w:r>
      <w:r w:rsidR="008D6A82">
        <w:rPr>
          <w:b/>
        </w:rPr>
        <w:t>E</w:t>
      </w:r>
      <w:r w:rsidRPr="006B3B48">
        <w:rPr>
          <w:b/>
        </w:rPr>
        <w:t>quivalent</w:t>
      </w:r>
    </w:p>
    <w:tbl>
      <w:tblPr>
        <w:tblStyle w:val="TableGrid"/>
        <w:tblW w:w="1735" w:type="pct"/>
        <w:tblInd w:w="410" w:type="dxa"/>
        <w:tblLayout w:type="fixed"/>
        <w:tblLook w:val="04A0" w:firstRow="1" w:lastRow="0" w:firstColumn="1" w:lastColumn="0" w:noHBand="0" w:noVBand="1"/>
      </w:tblPr>
      <w:tblGrid>
        <w:gridCol w:w="1705"/>
        <w:gridCol w:w="1440"/>
      </w:tblGrid>
      <w:tr w:rsidR="00B925A6" w:rsidRPr="006B3B48" w14:paraId="4092195A" w14:textId="77777777" w:rsidTr="00654536">
        <w:trPr>
          <w:trHeight w:val="674"/>
        </w:trPr>
        <w:tc>
          <w:tcPr>
            <w:tcW w:w="2711" w:type="pct"/>
          </w:tcPr>
          <w:p w14:paraId="5EBC6143"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lastRenderedPageBreak/>
              <w:t xml:space="preserve">A </w:t>
            </w:r>
            <w:r w:rsidRPr="006B3B48">
              <w:rPr>
                <w:rFonts w:ascii="Times New Roman" w:hAnsi="Times New Roman" w:cs="Times New Roman"/>
                <w:sz w:val="24"/>
                <w:szCs w:val="24"/>
              </w:rPr>
              <w:t>(4.0)</w:t>
            </w:r>
          </w:p>
          <w:p w14:paraId="7BEC242C"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 xml:space="preserve">100-93 </w:t>
            </w:r>
          </w:p>
        </w:tc>
        <w:tc>
          <w:tcPr>
            <w:tcW w:w="2289" w:type="pct"/>
          </w:tcPr>
          <w:p w14:paraId="2D34AE36"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C </w:t>
            </w:r>
            <w:r w:rsidRPr="006B3B48">
              <w:rPr>
                <w:rFonts w:ascii="Times New Roman" w:hAnsi="Times New Roman" w:cs="Times New Roman"/>
                <w:sz w:val="24"/>
                <w:szCs w:val="24"/>
              </w:rPr>
              <w:t>(2.0)</w:t>
            </w:r>
          </w:p>
          <w:p w14:paraId="590C1BC4"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 xml:space="preserve">76-73  </w:t>
            </w:r>
          </w:p>
        </w:tc>
      </w:tr>
      <w:tr w:rsidR="00B925A6" w:rsidRPr="006B3B48" w14:paraId="7935DA93" w14:textId="77777777" w:rsidTr="00654536">
        <w:trPr>
          <w:trHeight w:val="638"/>
        </w:trPr>
        <w:tc>
          <w:tcPr>
            <w:tcW w:w="2711" w:type="pct"/>
          </w:tcPr>
          <w:p w14:paraId="3FE361CB"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A- </w:t>
            </w:r>
            <w:r w:rsidRPr="006B3B48">
              <w:rPr>
                <w:rFonts w:ascii="Times New Roman" w:hAnsi="Times New Roman" w:cs="Times New Roman"/>
                <w:sz w:val="24"/>
                <w:szCs w:val="24"/>
              </w:rPr>
              <w:t>(3.67)</w:t>
            </w:r>
          </w:p>
          <w:p w14:paraId="112B8942"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 xml:space="preserve">92-90 </w:t>
            </w:r>
          </w:p>
        </w:tc>
        <w:tc>
          <w:tcPr>
            <w:tcW w:w="2289" w:type="pct"/>
          </w:tcPr>
          <w:p w14:paraId="4E3D5AA7"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C- </w:t>
            </w:r>
            <w:r w:rsidRPr="006B3B48">
              <w:rPr>
                <w:rFonts w:ascii="Times New Roman" w:hAnsi="Times New Roman" w:cs="Times New Roman"/>
                <w:sz w:val="24"/>
                <w:szCs w:val="24"/>
              </w:rPr>
              <w:t>(1.67)</w:t>
            </w:r>
          </w:p>
          <w:p w14:paraId="22CBA2EB"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 xml:space="preserve">72-70 </w:t>
            </w:r>
          </w:p>
        </w:tc>
      </w:tr>
      <w:tr w:rsidR="00B925A6" w:rsidRPr="006B3B48" w14:paraId="790858C4" w14:textId="77777777" w:rsidTr="00654536">
        <w:trPr>
          <w:trHeight w:val="692"/>
        </w:trPr>
        <w:tc>
          <w:tcPr>
            <w:tcW w:w="2711" w:type="pct"/>
          </w:tcPr>
          <w:p w14:paraId="220F2500"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B+ </w:t>
            </w:r>
            <w:r w:rsidRPr="006B3B48">
              <w:rPr>
                <w:rFonts w:ascii="Times New Roman" w:hAnsi="Times New Roman" w:cs="Times New Roman"/>
                <w:sz w:val="24"/>
                <w:szCs w:val="24"/>
              </w:rPr>
              <w:t>(3.33)</w:t>
            </w:r>
          </w:p>
          <w:p w14:paraId="3A0B448C"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 xml:space="preserve">89-87  </w:t>
            </w:r>
          </w:p>
        </w:tc>
        <w:tc>
          <w:tcPr>
            <w:tcW w:w="2289" w:type="pct"/>
          </w:tcPr>
          <w:p w14:paraId="5D5176A4"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D+ </w:t>
            </w:r>
            <w:r w:rsidRPr="006B3B48">
              <w:rPr>
                <w:rFonts w:ascii="Times New Roman" w:hAnsi="Times New Roman" w:cs="Times New Roman"/>
                <w:sz w:val="24"/>
                <w:szCs w:val="24"/>
              </w:rPr>
              <w:t>(1.33)</w:t>
            </w:r>
          </w:p>
          <w:p w14:paraId="19414BDF"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69-67</w:t>
            </w:r>
          </w:p>
        </w:tc>
      </w:tr>
      <w:tr w:rsidR="00B925A6" w:rsidRPr="006B3B48" w14:paraId="08DA26D4" w14:textId="77777777" w:rsidTr="00654536">
        <w:trPr>
          <w:trHeight w:val="665"/>
        </w:trPr>
        <w:tc>
          <w:tcPr>
            <w:tcW w:w="2711" w:type="pct"/>
          </w:tcPr>
          <w:p w14:paraId="50423E3B"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B </w:t>
            </w:r>
            <w:r w:rsidRPr="006B3B48">
              <w:rPr>
                <w:rFonts w:ascii="Times New Roman" w:hAnsi="Times New Roman" w:cs="Times New Roman"/>
                <w:sz w:val="24"/>
                <w:szCs w:val="24"/>
              </w:rPr>
              <w:t>(3.0)</w:t>
            </w:r>
          </w:p>
          <w:p w14:paraId="185A2DFC"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 xml:space="preserve">86-83 </w:t>
            </w:r>
          </w:p>
        </w:tc>
        <w:tc>
          <w:tcPr>
            <w:tcW w:w="2289" w:type="pct"/>
          </w:tcPr>
          <w:p w14:paraId="56A2DA23"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D </w:t>
            </w:r>
            <w:r w:rsidRPr="006B3B48">
              <w:rPr>
                <w:rFonts w:ascii="Times New Roman" w:hAnsi="Times New Roman" w:cs="Times New Roman"/>
                <w:sz w:val="24"/>
                <w:szCs w:val="24"/>
              </w:rPr>
              <w:t>(1.0)</w:t>
            </w:r>
          </w:p>
          <w:p w14:paraId="40975665"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 xml:space="preserve">63-66 </w:t>
            </w:r>
          </w:p>
        </w:tc>
      </w:tr>
      <w:tr w:rsidR="00B925A6" w:rsidRPr="006B3B48" w14:paraId="41C42863" w14:textId="77777777" w:rsidTr="00654536">
        <w:trPr>
          <w:trHeight w:val="719"/>
        </w:trPr>
        <w:tc>
          <w:tcPr>
            <w:tcW w:w="2711" w:type="pct"/>
          </w:tcPr>
          <w:p w14:paraId="34104718"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B- </w:t>
            </w:r>
            <w:r w:rsidRPr="006B3B48">
              <w:rPr>
                <w:rFonts w:ascii="Times New Roman" w:hAnsi="Times New Roman" w:cs="Times New Roman"/>
                <w:sz w:val="24"/>
                <w:szCs w:val="24"/>
              </w:rPr>
              <w:t>(2.67)</w:t>
            </w:r>
          </w:p>
          <w:p w14:paraId="6F842068"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 xml:space="preserve">82-80 </w:t>
            </w:r>
          </w:p>
        </w:tc>
        <w:tc>
          <w:tcPr>
            <w:tcW w:w="2289" w:type="pct"/>
          </w:tcPr>
          <w:p w14:paraId="3ADC3AEE"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D- </w:t>
            </w:r>
            <w:r w:rsidRPr="006B3B48">
              <w:rPr>
                <w:rFonts w:ascii="Times New Roman" w:hAnsi="Times New Roman" w:cs="Times New Roman"/>
                <w:sz w:val="24"/>
                <w:szCs w:val="24"/>
              </w:rPr>
              <w:t>(0.67)</w:t>
            </w:r>
          </w:p>
          <w:p w14:paraId="2DCD8DC2"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 xml:space="preserve">62-60 </w:t>
            </w:r>
          </w:p>
        </w:tc>
      </w:tr>
      <w:tr w:rsidR="00B925A6" w:rsidRPr="006B3B48" w14:paraId="51C8B428" w14:textId="77777777" w:rsidTr="00654536">
        <w:trPr>
          <w:trHeight w:val="683"/>
        </w:trPr>
        <w:tc>
          <w:tcPr>
            <w:tcW w:w="2711" w:type="pct"/>
          </w:tcPr>
          <w:p w14:paraId="1D4E40CC" w14:textId="77777777" w:rsidR="00B925A6" w:rsidRPr="006B3B48" w:rsidRDefault="00B925A6" w:rsidP="00654536">
            <w:pPr>
              <w:pStyle w:val="HTMLPreformatted"/>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C+ </w:t>
            </w:r>
            <w:r w:rsidRPr="006B3B48">
              <w:rPr>
                <w:rFonts w:ascii="Times New Roman" w:hAnsi="Times New Roman" w:cs="Times New Roman"/>
                <w:sz w:val="24"/>
                <w:szCs w:val="24"/>
              </w:rPr>
              <w:t>(2.33)</w:t>
            </w:r>
          </w:p>
          <w:p w14:paraId="5E189BFD" w14:textId="77777777" w:rsidR="00B925A6" w:rsidRPr="006B3B48" w:rsidRDefault="00B925A6" w:rsidP="00654536">
            <w:pPr>
              <w:pStyle w:val="HTMLPreformatted"/>
              <w:spacing w:line="276" w:lineRule="auto"/>
              <w:rPr>
                <w:rFonts w:ascii="Times New Roman" w:hAnsi="Times New Roman" w:cs="Times New Roman"/>
                <w:sz w:val="24"/>
                <w:szCs w:val="24"/>
              </w:rPr>
            </w:pPr>
            <w:r w:rsidRPr="006B3B48">
              <w:rPr>
                <w:rFonts w:ascii="Times New Roman" w:hAnsi="Times New Roman" w:cs="Times New Roman"/>
                <w:sz w:val="24"/>
                <w:szCs w:val="24"/>
              </w:rPr>
              <w:t xml:space="preserve">79-77 </w:t>
            </w:r>
          </w:p>
        </w:tc>
        <w:tc>
          <w:tcPr>
            <w:tcW w:w="2289" w:type="pct"/>
          </w:tcPr>
          <w:p w14:paraId="7125167E" w14:textId="77777777" w:rsidR="00B925A6" w:rsidRPr="006B3B48" w:rsidRDefault="00B925A6" w:rsidP="00654536">
            <w:pPr>
              <w:spacing w:line="276" w:lineRule="auto"/>
              <w:rPr>
                <w:b/>
              </w:rPr>
            </w:pPr>
            <w:r w:rsidRPr="006B3B48">
              <w:rPr>
                <w:b/>
              </w:rPr>
              <w:t xml:space="preserve">E </w:t>
            </w:r>
            <w:r w:rsidRPr="006B3B48">
              <w:t>(0)</w:t>
            </w:r>
          </w:p>
          <w:p w14:paraId="36DCDAF5" w14:textId="77777777" w:rsidR="00B925A6" w:rsidRPr="006B3B48" w:rsidRDefault="00B925A6" w:rsidP="00654536">
            <w:pPr>
              <w:spacing w:line="276" w:lineRule="auto"/>
            </w:pPr>
            <w:r w:rsidRPr="006B3B48">
              <w:t xml:space="preserve">59- </w:t>
            </w:r>
          </w:p>
        </w:tc>
      </w:tr>
    </w:tbl>
    <w:p w14:paraId="181D3716" w14:textId="49C9C1E5" w:rsidR="00257CFD" w:rsidRDefault="006F6235" w:rsidP="005A57B2">
      <w:pPr>
        <w:widowControl w:val="0"/>
        <w:overflowPunct w:val="0"/>
        <w:autoSpaceDE w:val="0"/>
        <w:autoSpaceDN w:val="0"/>
        <w:adjustRightInd w:val="0"/>
        <w:textAlignment w:val="baseline"/>
        <w:rPr>
          <w:b/>
        </w:rPr>
      </w:pPr>
      <w:r w:rsidRPr="006B3B48">
        <w:rPr>
          <w:b/>
          <w:noProof/>
        </w:rPr>
        <mc:AlternateContent>
          <mc:Choice Requires="wps">
            <w:drawing>
              <wp:anchor distT="0" distB="0" distL="114300" distR="114300" simplePos="0" relativeHeight="251659264" behindDoc="0" locked="0" layoutInCell="1" allowOverlap="1" wp14:anchorId="4C779C15" wp14:editId="06C949DF">
                <wp:simplePos x="0" y="0"/>
                <wp:positionH relativeFrom="column">
                  <wp:posOffset>2908300</wp:posOffset>
                </wp:positionH>
                <wp:positionV relativeFrom="paragraph">
                  <wp:posOffset>-2667735</wp:posOffset>
                </wp:positionV>
                <wp:extent cx="2887579" cy="1728216"/>
                <wp:effectExtent l="0" t="0" r="0" b="0"/>
                <wp:wrapNone/>
                <wp:docPr id="1" name="Text Box 1"/>
                <wp:cNvGraphicFramePr/>
                <a:graphic xmlns:a="http://schemas.openxmlformats.org/drawingml/2006/main">
                  <a:graphicData uri="http://schemas.microsoft.com/office/word/2010/wordprocessingShape">
                    <wps:wsp>
                      <wps:cNvSpPr txBox="1"/>
                      <wps:spPr>
                        <a:xfrm>
                          <a:off x="0" y="0"/>
                          <a:ext cx="2887579" cy="1728216"/>
                        </a:xfrm>
                        <a:prstGeom prst="rect">
                          <a:avLst/>
                        </a:prstGeom>
                        <a:solidFill>
                          <a:schemeClr val="lt1"/>
                        </a:solidFill>
                        <a:ln w="6350">
                          <a:noFill/>
                        </a:ln>
                      </wps:spPr>
                      <wps:txbx>
                        <w:txbxContent>
                          <w:p w14:paraId="233CB76C" w14:textId="77777777" w:rsidR="002A4BC6" w:rsidRPr="00B925A6" w:rsidRDefault="001D1332" w:rsidP="001D1332">
                            <w:pPr>
                              <w:pStyle w:val="Default"/>
                            </w:pPr>
                            <w:r w:rsidRPr="00B925A6">
                              <w:rPr>
                                <w:b/>
                                <w:bCs/>
                              </w:rPr>
                              <w:t xml:space="preserve">Note: </w:t>
                            </w:r>
                            <w:r w:rsidRPr="00B925A6">
                              <w:t xml:space="preserve">A grade of C− is not a qualifying grade for major, minor, Gen Ed, or College Basic distribution credit. For further information on UF's Grading Policy, see: </w:t>
                            </w:r>
                          </w:p>
                          <w:p w14:paraId="45F5D569" w14:textId="77777777" w:rsidR="002A4BC6" w:rsidRPr="00B925A6" w:rsidRDefault="002A4BC6" w:rsidP="001D1332">
                            <w:pPr>
                              <w:pStyle w:val="Default"/>
                            </w:pPr>
                          </w:p>
                          <w:p w14:paraId="04ED0360" w14:textId="6B55644D" w:rsidR="001D1332" w:rsidRPr="00B925A6" w:rsidRDefault="001D1332" w:rsidP="001D1332">
                            <w:pPr>
                              <w:pStyle w:val="Default"/>
                            </w:pPr>
                            <w:r w:rsidRPr="00B925A6">
                              <w:rPr>
                                <w:color w:val="0000FF"/>
                              </w:rPr>
                              <w:t>https://catalog.ufl.edu/ugrad/current/regulations/info/grades.aspx</w:t>
                            </w:r>
                            <w:r w:rsidRPr="00B925A6">
                              <w:t xml:space="preserve"> </w:t>
                            </w:r>
                          </w:p>
                          <w:p w14:paraId="0EBAC7BF" w14:textId="77777777" w:rsidR="00354BC1" w:rsidRPr="00B925A6" w:rsidRDefault="00354BC1" w:rsidP="001D1332">
                            <w:pPr>
                              <w:pStyle w:val="Default"/>
                            </w:pPr>
                          </w:p>
                          <w:p w14:paraId="46B1100F" w14:textId="5274613E" w:rsidR="001D1332" w:rsidRPr="00B925A6" w:rsidRDefault="007A543B">
                            <w:hyperlink r:id="rId11" w:history="1">
                              <w:r w:rsidRPr="007A543B">
                                <w:rPr>
                                  <w:rStyle w:val="Hyperlink"/>
                                </w:rPr>
                                <w:t>http://www.isis.ufl.edu/minusgrades.html</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779C15" id="Text Box 1" o:spid="_x0000_s1031" type="#_x0000_t202" style="position:absolute;margin-left:229pt;margin-top:-210.05pt;width:227.35pt;height:136.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" fillcolor="white [3201]" stroked="f" strokeweight=".5pt">
                <v:textbox>
                  <w:txbxContent>
                    <w:p w14:paraId="233CB76C" w14:textId="77777777" w:rsidR="002A4BC6" w:rsidRPr="00B925A6" w:rsidRDefault="001D1332" w:rsidP="001D1332">
                      <w:pPr>
                        <w:pStyle w:val="Default"/>
                      </w:pPr>
                      <w:r w:rsidRPr="00B925A6">
                        <w:rPr>
                          <w:b/>
                          <w:bCs/>
                        </w:rPr>
                        <w:t xml:space="preserve">Note: </w:t>
                      </w:r>
                      <w:r w:rsidRPr="00B925A6">
                        <w:t xml:space="preserve">A grade of C− is not a qualifying grade for major, minor, Gen Ed, or College Basic distribution credit. For further information on UF's Grading Policy, see: </w:t>
                      </w:r>
                    </w:p>
                    <w:p w14:paraId="45F5D569" w14:textId="77777777" w:rsidR="002A4BC6" w:rsidRPr="00B925A6" w:rsidRDefault="002A4BC6" w:rsidP="001D1332">
                      <w:pPr>
                        <w:pStyle w:val="Default"/>
                      </w:pPr>
                    </w:p>
                    <w:p w14:paraId="04ED0360" w14:textId="6B55644D" w:rsidR="001D1332" w:rsidRPr="00B925A6" w:rsidRDefault="001D1332" w:rsidP="001D1332">
                      <w:pPr>
                        <w:pStyle w:val="Default"/>
                      </w:pPr>
                      <w:r w:rsidRPr="00B925A6">
                        <w:rPr>
                          <w:color w:val="0000FF"/>
                        </w:rPr>
                        <w:t>https://catalog.ufl.edu/ugrad/current/regulations/info/grades.aspx</w:t>
                      </w:r>
                      <w:r w:rsidRPr="00B925A6">
                        <w:t xml:space="preserve"> </w:t>
                      </w:r>
                    </w:p>
                    <w:p w14:paraId="0EBAC7BF" w14:textId="77777777" w:rsidR="00354BC1" w:rsidRPr="00B925A6" w:rsidRDefault="00354BC1" w:rsidP="001D1332">
                      <w:pPr>
                        <w:pStyle w:val="Default"/>
                      </w:pPr>
                    </w:p>
                    <w:p w14:paraId="46B1100F" w14:textId="5274613E" w:rsidR="001D1332" w:rsidRPr="00B925A6" w:rsidRDefault="007A543B">
                      <w:hyperlink r:id="rId12" w:history="1">
                        <w:r w:rsidRPr="007A543B">
                          <w:rPr>
                            <w:rStyle w:val="Hyperlink"/>
                          </w:rPr>
                          <w:t>http://www.isis.ufl.edu/minusgrades.html</w:t>
                        </w:r>
                      </w:hyperlink>
                    </w:p>
                  </w:txbxContent>
                </v:textbox>
              </v:shape>
            </w:pict>
          </mc:Fallback>
        </mc:AlternateContent>
      </w:r>
    </w:p>
    <w:p w14:paraId="4301D5BF" w14:textId="486CFC31" w:rsidR="00707897" w:rsidRDefault="005457A5" w:rsidP="00D4598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contextualSpacing w:val="0"/>
        <w:rPr>
          <w:spacing w:val="-1"/>
        </w:rPr>
      </w:pPr>
      <w:r w:rsidRPr="00DE31E0">
        <w:rPr>
          <w:b/>
          <w:bCs/>
          <w:spacing w:val="-1"/>
        </w:rPr>
        <w:t xml:space="preserve">Grading </w:t>
      </w:r>
      <w:r w:rsidR="00DE31E0">
        <w:rPr>
          <w:b/>
          <w:bCs/>
          <w:spacing w:val="-1"/>
        </w:rPr>
        <w:t>Method</w:t>
      </w:r>
      <w:r w:rsidRPr="00DE31E0">
        <w:rPr>
          <w:b/>
          <w:bCs/>
          <w:spacing w:val="-1"/>
        </w:rPr>
        <w:t xml:space="preserve">: </w:t>
      </w:r>
      <w:r w:rsidR="00257CFD" w:rsidRPr="00DE31E0">
        <w:rPr>
          <w:spacing w:val="-1"/>
        </w:rPr>
        <w:t>The writing assignments in this course will be graded holistically</w:t>
      </w:r>
      <w:r w:rsidR="00B34EBF">
        <w:rPr>
          <w:spacing w:val="-1"/>
        </w:rPr>
        <w:t>, and the instructor will provide written feedback for each paper</w:t>
      </w:r>
      <w:r w:rsidR="00257CFD" w:rsidRPr="00DE31E0">
        <w:rPr>
          <w:spacing w:val="-1"/>
        </w:rPr>
        <w:t xml:space="preserve">. </w:t>
      </w:r>
      <w:r w:rsidR="00707897">
        <w:rPr>
          <w:spacing w:val="-1"/>
        </w:rPr>
        <w:t xml:space="preserve">A general rubric for course assessments is included below. More specific guidelines </w:t>
      </w:r>
      <w:r w:rsidR="00E908E5">
        <w:rPr>
          <w:spacing w:val="-1"/>
        </w:rPr>
        <w:t>may</w:t>
      </w:r>
      <w:r w:rsidR="00707897">
        <w:rPr>
          <w:spacing w:val="-1"/>
        </w:rPr>
        <w:t xml:space="preserve"> be </w:t>
      </w:r>
      <w:r w:rsidR="00B34EBF">
        <w:rPr>
          <w:spacing w:val="-1"/>
        </w:rPr>
        <w:t>included</w:t>
      </w:r>
      <w:r w:rsidR="00707897">
        <w:rPr>
          <w:spacing w:val="-1"/>
        </w:rPr>
        <w:t xml:space="preserve"> </w:t>
      </w:r>
      <w:r w:rsidR="00B34EBF">
        <w:rPr>
          <w:spacing w:val="-1"/>
        </w:rPr>
        <w:t>in</w:t>
      </w:r>
      <w:r w:rsidR="00707897">
        <w:rPr>
          <w:spacing w:val="-1"/>
        </w:rPr>
        <w:t xml:space="preserve"> Canvas</w:t>
      </w:r>
      <w:r w:rsidR="00B34EBF">
        <w:rPr>
          <w:spacing w:val="-1"/>
        </w:rPr>
        <w:t>.</w:t>
      </w:r>
      <w:r w:rsidR="002B3148">
        <w:rPr>
          <w:spacing w:val="-1"/>
        </w:rPr>
        <w:t xml:space="preserve"> </w:t>
      </w:r>
    </w:p>
    <w:p w14:paraId="1813BB65" w14:textId="77777777" w:rsidR="00144267" w:rsidRPr="00D45987" w:rsidRDefault="00144267" w:rsidP="00D4598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contextualSpacing w:val="0"/>
        <w:rPr>
          <w:spacing w:val="-1"/>
        </w:rPr>
      </w:pPr>
    </w:p>
    <w:tbl>
      <w:tblPr>
        <w:tblStyle w:val="TableGrid"/>
        <w:tblW w:w="9535" w:type="dxa"/>
        <w:tblLook w:val="04A0" w:firstRow="1" w:lastRow="0" w:firstColumn="1" w:lastColumn="0" w:noHBand="0" w:noVBand="1"/>
      </w:tblPr>
      <w:tblGrid>
        <w:gridCol w:w="985"/>
        <w:gridCol w:w="8550"/>
      </w:tblGrid>
      <w:tr w:rsidR="002B3148" w14:paraId="1A17E495" w14:textId="77777777" w:rsidTr="002B3148">
        <w:tc>
          <w:tcPr>
            <w:tcW w:w="985" w:type="dxa"/>
          </w:tcPr>
          <w:p w14:paraId="3C66F371" w14:textId="06FCED3C" w:rsidR="002B3148" w:rsidRPr="00707897" w:rsidRDefault="002B3148" w:rsidP="0046308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ind w:left="0"/>
              <w:contextualSpacing w:val="0"/>
              <w:jc w:val="center"/>
              <w:rPr>
                <w:b/>
                <w:bCs/>
                <w:spacing w:val="-1"/>
              </w:rPr>
            </w:pPr>
            <w:r>
              <w:rPr>
                <w:b/>
                <w:bCs/>
                <w:spacing w:val="-1"/>
              </w:rPr>
              <w:t>Letter Grade</w:t>
            </w:r>
          </w:p>
        </w:tc>
        <w:tc>
          <w:tcPr>
            <w:tcW w:w="8550" w:type="dxa"/>
          </w:tcPr>
          <w:p w14:paraId="549603AD" w14:textId="10D520D2" w:rsidR="002B3148" w:rsidRPr="002B3148" w:rsidRDefault="002B3148" w:rsidP="002B31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jc w:val="center"/>
              <w:rPr>
                <w:b/>
                <w:bCs/>
                <w:spacing w:val="-1"/>
              </w:rPr>
            </w:pPr>
            <w:r w:rsidRPr="002B3148">
              <w:rPr>
                <w:b/>
                <w:bCs/>
                <w:spacing w:val="-1"/>
              </w:rPr>
              <w:t>Assessment</w:t>
            </w:r>
          </w:p>
        </w:tc>
      </w:tr>
      <w:tr w:rsidR="00377C03" w14:paraId="4D0302F6" w14:textId="77777777" w:rsidTr="0074630A">
        <w:trPr>
          <w:trHeight w:val="2132"/>
        </w:trPr>
        <w:tc>
          <w:tcPr>
            <w:tcW w:w="985" w:type="dxa"/>
          </w:tcPr>
          <w:p w14:paraId="1E0DE1A7" w14:textId="3AE4433E" w:rsidR="00377C03" w:rsidRDefault="00377C03" w:rsidP="0046308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ind w:left="0"/>
              <w:contextualSpacing w:val="0"/>
              <w:jc w:val="center"/>
              <w:rPr>
                <w:b/>
                <w:bCs/>
                <w:spacing w:val="-1"/>
              </w:rPr>
            </w:pPr>
            <w:r w:rsidRPr="00707897">
              <w:rPr>
                <w:b/>
                <w:bCs/>
                <w:spacing w:val="-1"/>
              </w:rPr>
              <w:t>A</w:t>
            </w:r>
          </w:p>
        </w:tc>
        <w:tc>
          <w:tcPr>
            <w:tcW w:w="8550" w:type="dxa"/>
          </w:tcPr>
          <w:p w14:paraId="1FBE7D3C" w14:textId="51FF12BE" w:rsidR="00176C72" w:rsidRDefault="00176C72"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 xml:space="preserve">course content and skills applied in the essay are well-developed </w:t>
            </w:r>
          </w:p>
          <w:p w14:paraId="2222D6E2" w14:textId="15BA1B85" w:rsidR="0046308B" w:rsidRDefault="0046308B"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argument is persuasive with detailed reasoning and thorough evidence</w:t>
            </w:r>
          </w:p>
          <w:p w14:paraId="0139C79A" w14:textId="133C3529" w:rsidR="00017FA9" w:rsidRDefault="00017FA9"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organization includes an identifiable thesis statement, topic and concluding sentences, and easy to follow paragraphs</w:t>
            </w:r>
          </w:p>
          <w:p w14:paraId="2754F8F3" w14:textId="450313FE" w:rsidR="004941FA" w:rsidRDefault="004941FA"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writing style is coherent, clear, and appropriate for the assignment</w:t>
            </w:r>
          </w:p>
          <w:p w14:paraId="159695F1" w14:textId="0026F09B" w:rsidR="00377C03" w:rsidRPr="002B3148" w:rsidRDefault="00377C03" w:rsidP="002B3148">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sidRPr="00377C03">
              <w:rPr>
                <w:spacing w:val="-1"/>
              </w:rPr>
              <w:t xml:space="preserve">little to no mechanical errors </w:t>
            </w:r>
          </w:p>
        </w:tc>
      </w:tr>
      <w:tr w:rsidR="00377C03" w14:paraId="5D753B90" w14:textId="77777777" w:rsidTr="0074630A">
        <w:trPr>
          <w:trHeight w:val="2150"/>
        </w:trPr>
        <w:tc>
          <w:tcPr>
            <w:tcW w:w="985" w:type="dxa"/>
          </w:tcPr>
          <w:p w14:paraId="07956AFE" w14:textId="61F4828E" w:rsidR="00377C03" w:rsidRDefault="00377C03" w:rsidP="0046308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ind w:left="0"/>
              <w:contextualSpacing w:val="0"/>
              <w:jc w:val="center"/>
              <w:rPr>
                <w:b/>
                <w:bCs/>
                <w:spacing w:val="-1"/>
              </w:rPr>
            </w:pPr>
            <w:r>
              <w:rPr>
                <w:b/>
                <w:bCs/>
                <w:spacing w:val="-1"/>
              </w:rPr>
              <w:t>B</w:t>
            </w:r>
          </w:p>
        </w:tc>
        <w:tc>
          <w:tcPr>
            <w:tcW w:w="8550" w:type="dxa"/>
          </w:tcPr>
          <w:p w14:paraId="65C788E2" w14:textId="22056CC4" w:rsidR="00176C72" w:rsidRDefault="00176C72" w:rsidP="00176C72">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 xml:space="preserve">course content or skills applied in the essay need development </w:t>
            </w:r>
          </w:p>
          <w:p w14:paraId="3ABCF315" w14:textId="4A033DFB" w:rsidR="0046308B" w:rsidRDefault="0046308B" w:rsidP="0046308B">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 xml:space="preserve">argument is </w:t>
            </w:r>
            <w:r w:rsidR="00B87978">
              <w:rPr>
                <w:spacing w:val="-1"/>
              </w:rPr>
              <w:t>persuasive,</w:t>
            </w:r>
            <w:r>
              <w:rPr>
                <w:spacing w:val="-1"/>
              </w:rPr>
              <w:t xml:space="preserve"> but </w:t>
            </w:r>
            <w:r w:rsidR="00F03802">
              <w:rPr>
                <w:spacing w:val="-1"/>
              </w:rPr>
              <w:t>further</w:t>
            </w:r>
            <w:r>
              <w:rPr>
                <w:spacing w:val="-1"/>
              </w:rPr>
              <w:t xml:space="preserve"> reasoning or evidence</w:t>
            </w:r>
            <w:r w:rsidR="00F03802">
              <w:rPr>
                <w:spacing w:val="-1"/>
              </w:rPr>
              <w:t xml:space="preserve"> is</w:t>
            </w:r>
            <w:r>
              <w:rPr>
                <w:spacing w:val="-1"/>
              </w:rPr>
              <w:t xml:space="preserve"> need</w:t>
            </w:r>
            <w:r w:rsidR="00F03802">
              <w:rPr>
                <w:spacing w:val="-1"/>
              </w:rPr>
              <w:t>ed</w:t>
            </w:r>
          </w:p>
          <w:p w14:paraId="1098844D" w14:textId="06E13C96" w:rsidR="00017FA9" w:rsidRPr="00017FA9" w:rsidRDefault="00017FA9" w:rsidP="00017FA9">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organization is missing an identifiable thesis statement, topic and concluding sentences, or easy to follow paragraphs</w:t>
            </w:r>
          </w:p>
          <w:p w14:paraId="06650E3D" w14:textId="4614AA07" w:rsidR="004941FA" w:rsidRDefault="004941FA"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 xml:space="preserve">writing style is coherent </w:t>
            </w:r>
            <w:r w:rsidR="00F03802">
              <w:rPr>
                <w:spacing w:val="-1"/>
              </w:rPr>
              <w:t xml:space="preserve">overall </w:t>
            </w:r>
            <w:r>
              <w:rPr>
                <w:spacing w:val="-1"/>
              </w:rPr>
              <w:t>but unclear or inappropriate at times</w:t>
            </w:r>
          </w:p>
          <w:p w14:paraId="0A363AAA" w14:textId="6DDFE385" w:rsidR="00377C03" w:rsidRPr="00377C03" w:rsidRDefault="00377C03"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sidRPr="00377C03">
              <w:rPr>
                <w:spacing w:val="-1"/>
              </w:rPr>
              <w:t xml:space="preserve">few mechanical errors </w:t>
            </w:r>
          </w:p>
        </w:tc>
      </w:tr>
      <w:tr w:rsidR="00377C03" w14:paraId="0FB6FDD7" w14:textId="77777777" w:rsidTr="0074630A">
        <w:trPr>
          <w:trHeight w:val="2150"/>
        </w:trPr>
        <w:tc>
          <w:tcPr>
            <w:tcW w:w="985" w:type="dxa"/>
          </w:tcPr>
          <w:p w14:paraId="757AD8CE" w14:textId="7C41640A" w:rsidR="00377C03" w:rsidRDefault="00377C03" w:rsidP="0046308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ind w:left="0"/>
              <w:contextualSpacing w:val="0"/>
              <w:jc w:val="center"/>
              <w:rPr>
                <w:b/>
                <w:bCs/>
                <w:spacing w:val="-1"/>
              </w:rPr>
            </w:pPr>
            <w:r>
              <w:rPr>
                <w:b/>
                <w:bCs/>
                <w:spacing w:val="-1"/>
              </w:rPr>
              <w:t>C</w:t>
            </w:r>
          </w:p>
        </w:tc>
        <w:tc>
          <w:tcPr>
            <w:tcW w:w="8550" w:type="dxa"/>
          </w:tcPr>
          <w:p w14:paraId="081CE885" w14:textId="731E2281" w:rsidR="00176C72" w:rsidRDefault="00176C72" w:rsidP="00176C72">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 xml:space="preserve">course content or skills applied in the essay need significant development </w:t>
            </w:r>
          </w:p>
          <w:p w14:paraId="339BD1F9" w14:textId="132AF12B" w:rsidR="0046308B" w:rsidRDefault="00F03802" w:rsidP="0046308B">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additional</w:t>
            </w:r>
            <w:r w:rsidR="0046308B">
              <w:rPr>
                <w:spacing w:val="-1"/>
              </w:rPr>
              <w:t xml:space="preserve"> reasoning </w:t>
            </w:r>
            <w:r w:rsidR="00B87978">
              <w:rPr>
                <w:spacing w:val="-1"/>
              </w:rPr>
              <w:t>and</w:t>
            </w:r>
            <w:r w:rsidR="0046308B">
              <w:rPr>
                <w:spacing w:val="-1"/>
              </w:rPr>
              <w:t xml:space="preserve"> evidence </w:t>
            </w:r>
            <w:r>
              <w:rPr>
                <w:spacing w:val="-1"/>
              </w:rPr>
              <w:t xml:space="preserve">are </w:t>
            </w:r>
            <w:r w:rsidR="0046308B">
              <w:rPr>
                <w:spacing w:val="-1"/>
              </w:rPr>
              <w:t>need</w:t>
            </w:r>
            <w:r>
              <w:rPr>
                <w:spacing w:val="-1"/>
              </w:rPr>
              <w:t>ed</w:t>
            </w:r>
            <w:r w:rsidR="0046308B">
              <w:rPr>
                <w:spacing w:val="-1"/>
              </w:rPr>
              <w:t xml:space="preserve"> </w:t>
            </w:r>
            <w:r w:rsidR="00B87978">
              <w:rPr>
                <w:spacing w:val="-1"/>
              </w:rPr>
              <w:t xml:space="preserve">improve persuasiveness </w:t>
            </w:r>
          </w:p>
          <w:p w14:paraId="0C15CCB7" w14:textId="50CFCC94" w:rsidR="00017FA9" w:rsidRPr="00017FA9" w:rsidRDefault="00017FA9" w:rsidP="00017FA9">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organization is missing an identifiable thesis statement</w:t>
            </w:r>
            <w:r w:rsidR="006F7F68">
              <w:rPr>
                <w:spacing w:val="-1"/>
              </w:rPr>
              <w:t xml:space="preserve"> or</w:t>
            </w:r>
            <w:r>
              <w:rPr>
                <w:spacing w:val="-1"/>
              </w:rPr>
              <w:t xml:space="preserve"> topic and concluding sentences</w:t>
            </w:r>
            <w:r w:rsidR="006F7F68">
              <w:rPr>
                <w:spacing w:val="-1"/>
              </w:rPr>
              <w:t xml:space="preserve"> and </w:t>
            </w:r>
            <w:r>
              <w:rPr>
                <w:spacing w:val="-1"/>
              </w:rPr>
              <w:t>easy to follow paragraphs</w:t>
            </w:r>
          </w:p>
          <w:p w14:paraId="1FA5F17C" w14:textId="3F83ECD6" w:rsidR="004941FA" w:rsidRDefault="004941FA" w:rsidP="004941FA">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 xml:space="preserve">writing style is coherent </w:t>
            </w:r>
            <w:r w:rsidR="00F03802">
              <w:rPr>
                <w:spacing w:val="-1"/>
              </w:rPr>
              <w:t xml:space="preserve">overall </w:t>
            </w:r>
            <w:r>
              <w:rPr>
                <w:spacing w:val="-1"/>
              </w:rPr>
              <w:t>but unclear and inappropriate at times</w:t>
            </w:r>
          </w:p>
          <w:p w14:paraId="04DC3A58" w14:textId="1AA74F9D" w:rsidR="00377C03" w:rsidRPr="004941FA" w:rsidRDefault="00377C03" w:rsidP="004941FA">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sidRPr="00377C03">
              <w:rPr>
                <w:spacing w:val="-1"/>
              </w:rPr>
              <w:t>s</w:t>
            </w:r>
            <w:r w:rsidRPr="004941FA">
              <w:rPr>
                <w:spacing w:val="-1"/>
              </w:rPr>
              <w:t xml:space="preserve">ome mechanical errors </w:t>
            </w:r>
          </w:p>
        </w:tc>
      </w:tr>
      <w:tr w:rsidR="00377C03" w14:paraId="2ADA2D9D" w14:textId="77777777" w:rsidTr="0074630A">
        <w:trPr>
          <w:trHeight w:val="2150"/>
        </w:trPr>
        <w:tc>
          <w:tcPr>
            <w:tcW w:w="985" w:type="dxa"/>
          </w:tcPr>
          <w:p w14:paraId="7A34D999" w14:textId="73A7C765" w:rsidR="00377C03" w:rsidRDefault="00377C03" w:rsidP="0046308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ind w:left="0"/>
              <w:contextualSpacing w:val="0"/>
              <w:jc w:val="center"/>
              <w:rPr>
                <w:b/>
                <w:bCs/>
                <w:spacing w:val="-1"/>
              </w:rPr>
            </w:pPr>
            <w:r>
              <w:rPr>
                <w:b/>
                <w:bCs/>
                <w:spacing w:val="-1"/>
              </w:rPr>
              <w:lastRenderedPageBreak/>
              <w:t>D</w:t>
            </w:r>
          </w:p>
        </w:tc>
        <w:tc>
          <w:tcPr>
            <w:tcW w:w="8550" w:type="dxa"/>
          </w:tcPr>
          <w:p w14:paraId="33AB0DC5" w14:textId="184E641E" w:rsidR="00176C72" w:rsidRPr="00176C72" w:rsidRDefault="00176C72" w:rsidP="00176C72">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 xml:space="preserve">course content and skills applied in the essay need significant development </w:t>
            </w:r>
          </w:p>
          <w:p w14:paraId="54486307" w14:textId="0442A609" w:rsidR="00B87978" w:rsidRDefault="00B87978"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argument is not persuasive; reasoning and evidence</w:t>
            </w:r>
            <w:r w:rsidR="00F03802">
              <w:rPr>
                <w:spacing w:val="-1"/>
              </w:rPr>
              <w:t xml:space="preserve"> are</w:t>
            </w:r>
            <w:r>
              <w:rPr>
                <w:spacing w:val="-1"/>
              </w:rPr>
              <w:t xml:space="preserve"> </w:t>
            </w:r>
            <w:r w:rsidR="002B3148">
              <w:rPr>
                <w:spacing w:val="-1"/>
              </w:rPr>
              <w:t>lack</w:t>
            </w:r>
            <w:r w:rsidR="00F03802">
              <w:rPr>
                <w:spacing w:val="-1"/>
              </w:rPr>
              <w:t>ing</w:t>
            </w:r>
          </w:p>
          <w:p w14:paraId="090664F3" w14:textId="6183A426" w:rsidR="006F7F68" w:rsidRPr="006F7F68" w:rsidRDefault="006F7F68" w:rsidP="006F7F68">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organization is missing an identifiable thesis statement, topic and concluding sentences, and easy to follow paragraphs</w:t>
            </w:r>
          </w:p>
          <w:p w14:paraId="733FFAEE" w14:textId="4E6A04D6" w:rsidR="004941FA" w:rsidRDefault="004941FA"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writing style struggles with logic, clarity, and appropriateness</w:t>
            </w:r>
          </w:p>
          <w:p w14:paraId="588CC122" w14:textId="788A7A0A" w:rsidR="00377C03" w:rsidRPr="00377C03" w:rsidRDefault="00377C03"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sidRPr="00377C03">
              <w:rPr>
                <w:spacing w:val="-1"/>
              </w:rPr>
              <w:t xml:space="preserve">frequent mechanical errors </w:t>
            </w:r>
          </w:p>
        </w:tc>
      </w:tr>
      <w:tr w:rsidR="00377C03" w14:paraId="14B801E2" w14:textId="77777777" w:rsidTr="0074630A">
        <w:trPr>
          <w:trHeight w:val="1790"/>
        </w:trPr>
        <w:tc>
          <w:tcPr>
            <w:tcW w:w="985" w:type="dxa"/>
          </w:tcPr>
          <w:p w14:paraId="0F14A7F8" w14:textId="06995FF6" w:rsidR="00377C03" w:rsidRDefault="00377C03" w:rsidP="0046308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ind w:left="0"/>
              <w:contextualSpacing w:val="0"/>
              <w:jc w:val="center"/>
              <w:rPr>
                <w:b/>
                <w:bCs/>
                <w:spacing w:val="-1"/>
              </w:rPr>
            </w:pPr>
            <w:r>
              <w:rPr>
                <w:b/>
                <w:bCs/>
                <w:spacing w:val="-1"/>
              </w:rPr>
              <w:t>E</w:t>
            </w:r>
          </w:p>
        </w:tc>
        <w:tc>
          <w:tcPr>
            <w:tcW w:w="8550" w:type="dxa"/>
          </w:tcPr>
          <w:p w14:paraId="30FDA8D9" w14:textId="4EF9B282" w:rsidR="00176C72" w:rsidRDefault="00176C72"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course content and skills are not applied in the paper</w:t>
            </w:r>
          </w:p>
          <w:p w14:paraId="62FB3896" w14:textId="6F29C87F" w:rsidR="00B87978" w:rsidRDefault="00B87978"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 xml:space="preserve">reasoning for argument is </w:t>
            </w:r>
            <w:r w:rsidR="006F7F68">
              <w:rPr>
                <w:spacing w:val="-1"/>
              </w:rPr>
              <w:t xml:space="preserve">unclear </w:t>
            </w:r>
            <w:r>
              <w:rPr>
                <w:spacing w:val="-1"/>
              </w:rPr>
              <w:t>and evidence is missing</w:t>
            </w:r>
          </w:p>
          <w:p w14:paraId="4E80A847" w14:textId="7F098B11" w:rsidR="006F7F68" w:rsidRDefault="006F7F68"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lack of organization causes difficulty following the argument</w:t>
            </w:r>
          </w:p>
          <w:p w14:paraId="1346E8FA" w14:textId="6AA55001" w:rsidR="00377C03" w:rsidRDefault="004941FA"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writing style is incoherent</w:t>
            </w:r>
            <w:r w:rsidR="0046308B">
              <w:rPr>
                <w:spacing w:val="-1"/>
              </w:rPr>
              <w:t xml:space="preserve"> and inappropriate for the assignment</w:t>
            </w:r>
          </w:p>
          <w:p w14:paraId="267C96F5" w14:textId="283502AB" w:rsidR="004941FA" w:rsidRPr="00377C03" w:rsidRDefault="0046308B" w:rsidP="00377C03">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contextualSpacing w:val="0"/>
              <w:rPr>
                <w:spacing w:val="-1"/>
              </w:rPr>
            </w:pPr>
            <w:r>
              <w:rPr>
                <w:spacing w:val="-1"/>
              </w:rPr>
              <w:t>mechanical errors limit the ability to read the paper</w:t>
            </w:r>
          </w:p>
        </w:tc>
      </w:tr>
    </w:tbl>
    <w:p w14:paraId="08D1FC05" w14:textId="77777777" w:rsidR="00D45987" w:rsidRDefault="00D45987" w:rsidP="0070789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76" w:lineRule="auto"/>
        <w:ind w:left="0"/>
        <w:contextualSpacing w:val="0"/>
        <w:rPr>
          <w:b/>
          <w:bCs/>
          <w:spacing w:val="-1"/>
        </w:rPr>
      </w:pPr>
    </w:p>
    <w:p w14:paraId="02F5FB66" w14:textId="77777777" w:rsidR="00707897" w:rsidRPr="00707897" w:rsidRDefault="00707897" w:rsidP="0070789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contextualSpacing w:val="0"/>
        <w:rPr>
          <w:b/>
          <w:bCs/>
        </w:rPr>
      </w:pPr>
    </w:p>
    <w:p w14:paraId="2284E6D8" w14:textId="0FC1995D" w:rsidR="00257CFD" w:rsidRDefault="00257CFD" w:rsidP="005A57B2">
      <w:pPr>
        <w:widowControl w:val="0"/>
        <w:overflowPunct w:val="0"/>
        <w:autoSpaceDE w:val="0"/>
        <w:autoSpaceDN w:val="0"/>
        <w:adjustRightInd w:val="0"/>
        <w:textAlignment w:val="baseline"/>
        <w:rPr>
          <w:b/>
        </w:rPr>
      </w:pPr>
      <w:r w:rsidRPr="00C677BD">
        <w:rPr>
          <w:b/>
          <w:bCs/>
          <w:noProof/>
          <w:color w:val="000000"/>
          <w:sz w:val="26"/>
          <w:szCs w:val="26"/>
        </w:rPr>
        <mc:AlternateContent>
          <mc:Choice Requires="wps">
            <w:drawing>
              <wp:anchor distT="0" distB="0" distL="114300" distR="114300" simplePos="0" relativeHeight="251673600" behindDoc="1" locked="0" layoutInCell="1" allowOverlap="1" wp14:anchorId="6A70AD99" wp14:editId="14F9D698">
                <wp:simplePos x="0" y="0"/>
                <wp:positionH relativeFrom="column">
                  <wp:posOffset>0</wp:posOffset>
                </wp:positionH>
                <wp:positionV relativeFrom="paragraph">
                  <wp:posOffset>-114831</wp:posOffset>
                </wp:positionV>
                <wp:extent cx="6104890" cy="301625"/>
                <wp:effectExtent l="0" t="0" r="16510" b="15875"/>
                <wp:wrapNone/>
                <wp:docPr id="7" name="Text Box 7"/>
                <wp:cNvGraphicFramePr/>
                <a:graphic xmlns:a="http://schemas.openxmlformats.org/drawingml/2006/main">
                  <a:graphicData uri="http://schemas.microsoft.com/office/word/2010/wordprocessingShape">
                    <wps:wsp>
                      <wps:cNvSpPr txBox="1"/>
                      <wps:spPr>
                        <a:xfrm>
                          <a:off x="0" y="0"/>
                          <a:ext cx="6104890" cy="301625"/>
                        </a:xfrm>
                        <a:prstGeom prst="rect">
                          <a:avLst/>
                        </a:prstGeom>
                        <a:solidFill>
                          <a:srgbClr val="002060"/>
                        </a:solidFill>
                        <a:ln w="6350">
                          <a:solidFill>
                            <a:prstClr val="black"/>
                          </a:solidFill>
                        </a:ln>
                      </wps:spPr>
                      <wps:txbx>
                        <w:txbxContent>
                          <w:p w14:paraId="0E2429EA" w14:textId="77777777" w:rsidR="00257CFD" w:rsidRPr="00C722C2" w:rsidRDefault="00257CFD" w:rsidP="00257CFD">
                            <w:pPr>
                              <w:rPr>
                                <w:b/>
                                <w:bCs/>
                                <w:color w:val="FFFFFF" w:themeColor="background1"/>
                                <w:sz w:val="26"/>
                                <w:szCs w:val="26"/>
                              </w:rPr>
                            </w:pPr>
                            <w:r>
                              <w:rPr>
                                <w:b/>
                                <w:bCs/>
                                <w:color w:val="FFFFFF" w:themeColor="background1"/>
                                <w:sz w:val="26"/>
                                <w:szCs w:val="26"/>
                              </w:rPr>
                              <w:t xml:space="preserve">Classroom Policies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70AD99" id="Text Box 7" o:spid="_x0000_s1032" type="#_x0000_t202" style="position:absolute;margin-left:0;margin-top:-9.05pt;width:480.7pt;height:23.7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" fillcolor="#002060" strokeweight=".5pt">
                <v:textbox>
                  <w:txbxContent>
                    <w:p w14:paraId="0E2429EA" w14:textId="77777777" w:rsidR="00257CFD" w:rsidRPr="00C722C2" w:rsidRDefault="00257CFD" w:rsidP="00257CFD">
                      <w:pPr>
                        <w:rPr>
                          <w:b/>
                          <w:bCs/>
                          <w:color w:val="FFFFFF" w:themeColor="background1"/>
                          <w:sz w:val="26"/>
                          <w:szCs w:val="26"/>
                        </w:rPr>
                      </w:pPr>
                      <w:r>
                        <w:rPr>
                          <w:b/>
                          <w:bCs/>
                          <w:color w:val="FFFFFF" w:themeColor="background1"/>
                          <w:sz w:val="26"/>
                          <w:szCs w:val="26"/>
                        </w:rPr>
                        <w:t xml:space="preserve">Classroom Policies  </w:t>
                      </w:r>
                    </w:p>
                  </w:txbxContent>
                </v:textbox>
              </v:shape>
            </w:pict>
          </mc:Fallback>
        </mc:AlternateContent>
      </w:r>
    </w:p>
    <w:p w14:paraId="3063214B" w14:textId="77777777" w:rsidR="00257CFD" w:rsidRDefault="00257CFD" w:rsidP="005A57B2">
      <w:pPr>
        <w:widowControl w:val="0"/>
        <w:overflowPunct w:val="0"/>
        <w:autoSpaceDE w:val="0"/>
        <w:autoSpaceDN w:val="0"/>
        <w:adjustRightInd w:val="0"/>
        <w:textAlignment w:val="baseline"/>
        <w:rPr>
          <w:b/>
        </w:rPr>
      </w:pPr>
    </w:p>
    <w:p w14:paraId="7CDC4BC8" w14:textId="77777777" w:rsidR="005748C1" w:rsidRDefault="005748C1" w:rsidP="005748C1">
      <w:r w:rsidRPr="00F9150F">
        <w:rPr>
          <w:b/>
          <w:bCs/>
        </w:rPr>
        <w:t xml:space="preserve">Communication: </w:t>
      </w:r>
      <w:r w:rsidRPr="00F9150F">
        <w:t xml:space="preserve">Communication is key when it comes to any issues or challenges that prevent </w:t>
      </w:r>
      <w:r>
        <w:t>students</w:t>
      </w:r>
      <w:r w:rsidRPr="00F9150F">
        <w:t xml:space="preserve"> from participating in class, turning in an assignment on time, or impact </w:t>
      </w:r>
      <w:r>
        <w:t>their</w:t>
      </w:r>
      <w:r w:rsidRPr="00F9150F">
        <w:t xml:space="preserve"> overall performance in our course. </w:t>
      </w:r>
      <w:r>
        <w:t>Communicating</w:t>
      </w:r>
      <w:r w:rsidRPr="00F9150F">
        <w:t xml:space="preserve"> as early as possible when </w:t>
      </w:r>
      <w:r>
        <w:t>experiencing</w:t>
      </w:r>
      <w:r w:rsidRPr="00F9150F">
        <w:t xml:space="preserve"> a</w:t>
      </w:r>
      <w:r>
        <w:t xml:space="preserve"> challenge </w:t>
      </w:r>
      <w:r w:rsidRPr="00F9150F">
        <w:t xml:space="preserve">will ensure that </w:t>
      </w:r>
      <w:r>
        <w:t xml:space="preserve">the student and instructor </w:t>
      </w:r>
      <w:r w:rsidRPr="00F9150F">
        <w:t xml:space="preserve">can work </w:t>
      </w:r>
      <w:r>
        <w:t>together</w:t>
      </w:r>
      <w:r w:rsidRPr="00F9150F">
        <w:t xml:space="preserve"> to maximize success in the course. </w:t>
      </w:r>
    </w:p>
    <w:p w14:paraId="10BCF032" w14:textId="77777777" w:rsidR="00CA6ABA" w:rsidRDefault="00CA6ABA" w:rsidP="005748C1"/>
    <w:p w14:paraId="663DA036" w14:textId="77777777" w:rsidR="005748C1" w:rsidRPr="00F9150F" w:rsidRDefault="005748C1" w:rsidP="005748C1">
      <w:r w:rsidRPr="00F9150F">
        <w:rPr>
          <w:b/>
          <w:bCs/>
        </w:rPr>
        <w:t xml:space="preserve">Email: </w:t>
      </w:r>
      <w:r w:rsidRPr="00BF16BB">
        <w:t>Emails will be addressed within 48 hours.</w:t>
      </w:r>
      <w:r>
        <w:rPr>
          <w:b/>
          <w:bCs/>
        </w:rPr>
        <w:t xml:space="preserve"> </w:t>
      </w:r>
      <w:r w:rsidRPr="00F9150F">
        <w:t xml:space="preserve">Please be aware that </w:t>
      </w:r>
      <w:r>
        <w:t>the instructor responds to</w:t>
      </w:r>
      <w:r w:rsidRPr="00F9150F">
        <w:t xml:space="preserve"> email</w:t>
      </w:r>
      <w:r>
        <w:t>s on</w:t>
      </w:r>
      <w:r w:rsidRPr="00F9150F">
        <w:t xml:space="preserve"> weekdays during business hours. Therefore, </w:t>
      </w:r>
      <w:r>
        <w:t>students</w:t>
      </w:r>
      <w:r w:rsidRPr="00F9150F">
        <w:t xml:space="preserve"> should not expect quick responses after 5PM on a weekday or during the weekend. </w:t>
      </w:r>
    </w:p>
    <w:p w14:paraId="2A54329D" w14:textId="13A44602" w:rsidR="005748C1" w:rsidRDefault="005748C1" w:rsidP="005748C1">
      <w:pPr>
        <w:tabs>
          <w:tab w:val="left" w:pos="1163"/>
        </w:tabs>
      </w:pPr>
    </w:p>
    <w:p w14:paraId="1C2A101A" w14:textId="77777777" w:rsidR="005748C1" w:rsidRPr="00CF166D" w:rsidRDefault="005748C1" w:rsidP="005748C1">
      <w:r w:rsidRPr="00F9150F">
        <w:rPr>
          <w:b/>
          <w:bCs/>
        </w:rPr>
        <w:t>Attendance:</w:t>
      </w:r>
      <w:r w:rsidRPr="00F9150F">
        <w:rPr>
          <w:i/>
          <w:iCs/>
        </w:rPr>
        <w:t xml:space="preserve"> </w:t>
      </w:r>
      <w:r w:rsidRPr="00F9150F">
        <w:t>This is a discussion-based course</w:t>
      </w:r>
      <w:r>
        <w:t>. A</w:t>
      </w:r>
      <w:r w:rsidRPr="00F9150F">
        <w:t xml:space="preserve">ttendance is mandatory. </w:t>
      </w:r>
      <w:r>
        <w:t>If</w:t>
      </w:r>
      <w:r w:rsidRPr="00CF166D">
        <w:t xml:space="preserve"> a</w:t>
      </w:r>
      <w:r>
        <w:t xml:space="preserve"> student misses</w:t>
      </w:r>
      <w:r w:rsidRPr="00CF166D">
        <w:t xml:space="preserve"> class for any reason, </w:t>
      </w:r>
      <w:r>
        <w:t xml:space="preserve">they are </w:t>
      </w:r>
      <w:r w:rsidRPr="00CF166D">
        <w:t xml:space="preserve">responsible for informing </w:t>
      </w:r>
      <w:r>
        <w:t>themselves</w:t>
      </w:r>
      <w:r w:rsidRPr="00CF166D">
        <w:t xml:space="preserve"> as to what was covered. </w:t>
      </w:r>
    </w:p>
    <w:p w14:paraId="14B87344" w14:textId="77777777" w:rsidR="005748C1" w:rsidRPr="00A05FF0" w:rsidRDefault="005748C1" w:rsidP="005748C1">
      <w:r>
        <w:t>Absences are counted by</w:t>
      </w:r>
      <w:r w:rsidRPr="00F9150F">
        <w:t xml:space="preserve"> </w:t>
      </w:r>
      <w:r w:rsidRPr="00F9150F">
        <w:rPr>
          <w:b/>
          <w:bCs/>
        </w:rPr>
        <w:t>class periods</w:t>
      </w:r>
      <w:r>
        <w:t>:</w:t>
      </w:r>
    </w:p>
    <w:p w14:paraId="032AA590" w14:textId="77777777" w:rsidR="005748C1" w:rsidRDefault="005748C1" w:rsidP="005748C1">
      <w:pPr>
        <w:pStyle w:val="ListParagraph"/>
        <w:numPr>
          <w:ilvl w:val="0"/>
          <w:numId w:val="17"/>
        </w:numPr>
      </w:pPr>
      <w:r>
        <w:t>Students</w:t>
      </w:r>
      <w:r w:rsidRPr="00CF166D">
        <w:t xml:space="preserve"> will earn a lowered course grade after </w:t>
      </w:r>
      <w:r w:rsidRPr="00CF166D">
        <w:rPr>
          <w:b/>
          <w:bCs/>
        </w:rPr>
        <w:t xml:space="preserve">three </w:t>
      </w:r>
      <w:r w:rsidRPr="00CF166D">
        <w:t>unexcused 50-minute absences.</w:t>
      </w:r>
    </w:p>
    <w:p w14:paraId="161E3F16" w14:textId="77777777" w:rsidR="005748C1" w:rsidRDefault="005748C1" w:rsidP="005748C1">
      <w:pPr>
        <w:pStyle w:val="ListParagraph"/>
        <w:numPr>
          <w:ilvl w:val="0"/>
          <w:numId w:val="17"/>
        </w:numPr>
      </w:pPr>
      <w:r>
        <w:t>Students</w:t>
      </w:r>
      <w:r w:rsidRPr="00F9150F">
        <w:t xml:space="preserve"> will automatically fail the course if </w:t>
      </w:r>
      <w:r>
        <w:t>they</w:t>
      </w:r>
      <w:r w:rsidRPr="00F9150F">
        <w:t xml:space="preserve"> miss more than </w:t>
      </w:r>
      <w:r w:rsidRPr="00F9150F">
        <w:rPr>
          <w:b/>
          <w:bCs/>
        </w:rPr>
        <w:t xml:space="preserve">two weeks </w:t>
      </w:r>
      <w:r w:rsidRPr="00F9150F">
        <w:t xml:space="preserve">of class (failure </w:t>
      </w:r>
      <w:r w:rsidRPr="00F9150F">
        <w:rPr>
          <w:i/>
          <w:iCs/>
        </w:rPr>
        <w:t xml:space="preserve">at </w:t>
      </w:r>
      <w:r w:rsidRPr="00F9150F">
        <w:t xml:space="preserve">the </w:t>
      </w:r>
      <w:r w:rsidRPr="00F9150F">
        <w:rPr>
          <w:b/>
          <w:bCs/>
        </w:rPr>
        <w:t xml:space="preserve">seventh </w:t>
      </w:r>
      <w:r w:rsidRPr="00F9150F">
        <w:t xml:space="preserve">50-minute absence). </w:t>
      </w:r>
    </w:p>
    <w:p w14:paraId="4C455DBE" w14:textId="07CC7ED4" w:rsidR="005748C1" w:rsidRDefault="005748C1" w:rsidP="005748C1">
      <w:pPr>
        <w:pStyle w:val="ListParagraph"/>
        <w:numPr>
          <w:ilvl w:val="0"/>
          <w:numId w:val="17"/>
        </w:numPr>
      </w:pPr>
      <w:r>
        <w:t xml:space="preserve">Students late to class by more than </w:t>
      </w:r>
      <w:r w:rsidRPr="00A05FF0">
        <w:t>1</w:t>
      </w:r>
      <w:r>
        <w:t>0</w:t>
      </w:r>
      <w:r w:rsidRPr="00A05FF0">
        <w:t xml:space="preserve"> minutes</w:t>
      </w:r>
      <w:r>
        <w:t xml:space="preserve"> will be marked tardy. </w:t>
      </w:r>
      <w:r>
        <w:rPr>
          <w:b/>
          <w:bCs/>
        </w:rPr>
        <w:t>T</w:t>
      </w:r>
      <w:r w:rsidRPr="00A05FF0">
        <w:rPr>
          <w:b/>
          <w:bCs/>
        </w:rPr>
        <w:t>hree</w:t>
      </w:r>
      <w:r>
        <w:t xml:space="preserve"> tardies will count as one absence. </w:t>
      </w:r>
    </w:p>
    <w:p w14:paraId="51DDEB8C" w14:textId="77777777" w:rsidR="005748C1" w:rsidRDefault="005748C1" w:rsidP="005748C1"/>
    <w:p w14:paraId="2DF441B9" w14:textId="1C06F47C" w:rsidR="005748C1" w:rsidRPr="00417938" w:rsidRDefault="005748C1" w:rsidP="005748C1">
      <w:r w:rsidRPr="00417938">
        <w:t>Excused absences include</w:t>
      </w:r>
      <w:r w:rsidRPr="00CF166D">
        <w:t xml:space="preserve"> university-sponsored events, such as athletics and band, religious holidays, quarantine, illness, or serious family emergencies. Absences related to university-sponsored events must be discussed with the instructor prior to the date that will be missed. </w:t>
      </w:r>
    </w:p>
    <w:p w14:paraId="27FBAB03" w14:textId="77777777" w:rsidR="005748C1" w:rsidRDefault="005748C1" w:rsidP="005A57B2">
      <w:pPr>
        <w:widowControl w:val="0"/>
        <w:overflowPunct w:val="0"/>
        <w:autoSpaceDE w:val="0"/>
        <w:autoSpaceDN w:val="0"/>
        <w:adjustRightInd w:val="0"/>
        <w:textAlignment w:val="baseline"/>
        <w:rPr>
          <w:b/>
        </w:rPr>
      </w:pPr>
    </w:p>
    <w:p w14:paraId="3D67CF26" w14:textId="15720815" w:rsidR="005748C1" w:rsidRDefault="005748C1" w:rsidP="005748C1">
      <w:pPr>
        <w:rPr>
          <w:color w:val="000000"/>
        </w:rPr>
      </w:pPr>
      <w:r>
        <w:rPr>
          <w:b/>
          <w:bCs/>
          <w:color w:val="000000"/>
        </w:rPr>
        <w:t>Make-up</w:t>
      </w:r>
      <w:r w:rsidRPr="00417938">
        <w:rPr>
          <w:b/>
          <w:bCs/>
          <w:color w:val="000000"/>
        </w:rPr>
        <w:t xml:space="preserve"> Work:</w:t>
      </w:r>
      <w:r>
        <w:rPr>
          <w:color w:val="000000"/>
        </w:rPr>
        <w:t xml:space="preserve"> </w:t>
      </w:r>
      <w:r>
        <w:rPr>
          <w:b/>
          <w:bCs/>
          <w:i/>
          <w:iCs/>
        </w:rPr>
        <w:t>A</w:t>
      </w:r>
      <w:r w:rsidRPr="00417938">
        <w:rPr>
          <w:b/>
          <w:bCs/>
          <w:i/>
          <w:iCs/>
        </w:rPr>
        <w:t xml:space="preserve">ll </w:t>
      </w:r>
      <w:r w:rsidRPr="00417938">
        <w:rPr>
          <w:b/>
          <w:bCs/>
        </w:rPr>
        <w:t>assignment</w:t>
      </w:r>
      <w:r>
        <w:rPr>
          <w:b/>
          <w:bCs/>
        </w:rPr>
        <w:t>s must be completed</w:t>
      </w:r>
      <w:r w:rsidRPr="00417938">
        <w:rPr>
          <w:b/>
          <w:bCs/>
          <w:i/>
          <w:iCs/>
        </w:rPr>
        <w:t xml:space="preserve"> </w:t>
      </w:r>
      <w:r w:rsidRPr="00417938">
        <w:rPr>
          <w:b/>
          <w:bCs/>
        </w:rPr>
        <w:t>to receive credit for this course.</w:t>
      </w:r>
      <w:r w:rsidRPr="00F9150F">
        <w:rPr>
          <w:b/>
          <w:bCs/>
        </w:rPr>
        <w:t xml:space="preserve"> </w:t>
      </w:r>
      <w:r w:rsidRPr="00417938">
        <w:rPr>
          <w:color w:val="000000"/>
        </w:rPr>
        <w:t xml:space="preserve">Making up missed work due to documented illness or emergency is at the discretion of the instructor on a case-by-case basis. Please contact the instructor or, when applicable, the </w:t>
      </w:r>
      <w:hyperlink r:id="rId13" w:history="1">
        <w:r w:rsidRPr="00417938">
          <w:rPr>
            <w:rStyle w:val="Hyperlink"/>
          </w:rPr>
          <w:t>Dean of Students Office</w:t>
        </w:r>
      </w:hyperlink>
      <w:r w:rsidRPr="00417938">
        <w:rPr>
          <w:color w:val="000000"/>
        </w:rPr>
        <w:t xml:space="preserve"> as soon as you can to make them aware of the documented illness emergency. </w:t>
      </w:r>
    </w:p>
    <w:p w14:paraId="5282A937" w14:textId="77777777" w:rsidR="005748C1" w:rsidRDefault="005748C1" w:rsidP="005748C1">
      <w:pPr>
        <w:rPr>
          <w:color w:val="000000"/>
        </w:rPr>
      </w:pPr>
    </w:p>
    <w:p w14:paraId="79A27699" w14:textId="0902C7C4" w:rsidR="005748C1" w:rsidRDefault="005748C1" w:rsidP="005748C1">
      <w:r w:rsidRPr="00CF166D">
        <w:t>Requirements for class attendance and make-up exams, assignments, and other work in</w:t>
      </w:r>
      <w:r w:rsidRPr="00417938">
        <w:t xml:space="preserve"> </w:t>
      </w:r>
      <w:r w:rsidRPr="00CF166D">
        <w:t xml:space="preserve">this class are consistent with </w:t>
      </w:r>
      <w:hyperlink r:id="rId14" w:anchor="absencestext" w:history="1">
        <w:r w:rsidRPr="00CF166D">
          <w:rPr>
            <w:rStyle w:val="Hyperlink"/>
          </w:rPr>
          <w:t>university policies</w:t>
        </w:r>
      </w:hyperlink>
      <w:r w:rsidRPr="00417938">
        <w:t xml:space="preserve">. </w:t>
      </w:r>
    </w:p>
    <w:p w14:paraId="31E2BA73" w14:textId="77777777" w:rsidR="005748C1" w:rsidRDefault="005748C1" w:rsidP="005748C1"/>
    <w:p w14:paraId="71FCCB96" w14:textId="77777777" w:rsidR="005748C1" w:rsidRDefault="005748C1" w:rsidP="005748C1">
      <w:r w:rsidRPr="00CF166D">
        <w:rPr>
          <w:b/>
          <w:bCs/>
        </w:rPr>
        <w:t xml:space="preserve">Paper Submissions: </w:t>
      </w:r>
      <w:r w:rsidRPr="00CF166D">
        <w:t>All papers will be submitted as MS Word (.doc, .docx) documents to Canvas</w:t>
      </w:r>
      <w:r>
        <w:t xml:space="preserve"> </w:t>
      </w:r>
      <w:r w:rsidRPr="00CF166D">
        <w:t xml:space="preserve">at the assigned deadline. Final drafts should be polished and presented in a professional manner. </w:t>
      </w:r>
      <w:r>
        <w:t>MLA formatting is required</w:t>
      </w:r>
      <w:r w:rsidRPr="00CF166D">
        <w:t xml:space="preserve">. </w:t>
      </w:r>
    </w:p>
    <w:p w14:paraId="0A1B1D73" w14:textId="77777777" w:rsidR="005748C1" w:rsidRDefault="005748C1" w:rsidP="005748C1"/>
    <w:p w14:paraId="412CE292" w14:textId="2FCCE681" w:rsidR="005748C1" w:rsidRDefault="005748C1" w:rsidP="005748C1">
      <w:r w:rsidRPr="00CF166D">
        <w:t xml:space="preserve">Keep duplicate copies of all work submitted in this course. Save all returned, graded work until the semester is over. </w:t>
      </w:r>
    </w:p>
    <w:p w14:paraId="13E0D0AA" w14:textId="038D4E52" w:rsidR="005A57B2" w:rsidRPr="006B3B48" w:rsidRDefault="005A57B2" w:rsidP="005A57B2">
      <w:pPr>
        <w:widowControl w:val="0"/>
        <w:overflowPunct w:val="0"/>
        <w:autoSpaceDE w:val="0"/>
        <w:autoSpaceDN w:val="0"/>
        <w:adjustRightInd w:val="0"/>
        <w:textAlignment w:val="baseline"/>
      </w:pPr>
    </w:p>
    <w:p w14:paraId="53C6FE99" w14:textId="77777777" w:rsidR="005748C1" w:rsidRDefault="005748C1" w:rsidP="005748C1">
      <w:r w:rsidRPr="00CF166D">
        <w:rPr>
          <w:b/>
          <w:bCs/>
        </w:rPr>
        <w:t xml:space="preserve">Classroom Behavior: </w:t>
      </w:r>
      <w:r w:rsidRPr="00CF166D">
        <w:t xml:space="preserve">Please keep in mind that students come from diverse cultural, economic, and ethnic backgrounds. </w:t>
      </w:r>
      <w:r>
        <w:t>Effective course discussion</w:t>
      </w:r>
      <w:r w:rsidRPr="00CF166D">
        <w:t xml:space="preserve"> require</w:t>
      </w:r>
      <w:r>
        <w:t>s</w:t>
      </w:r>
      <w:r w:rsidRPr="00CF166D">
        <w:t xml:space="preserve"> that </w:t>
      </w:r>
      <w:r>
        <w:t>students</w:t>
      </w:r>
      <w:r w:rsidRPr="00CF166D">
        <w:t xml:space="preserve"> demonstrate respect for ideas that may differ from </w:t>
      </w:r>
      <w:r>
        <w:t>their</w:t>
      </w:r>
      <w:r w:rsidRPr="00CF166D">
        <w:t xml:space="preserve"> own. Disrespectful behavior will result in dismissal, and accordingly absence, from the class. </w:t>
      </w:r>
    </w:p>
    <w:p w14:paraId="2F0B2D5C" w14:textId="77777777" w:rsidR="00097DFF" w:rsidRPr="006B3B48" w:rsidRDefault="00097DFF" w:rsidP="00097DFF">
      <w:pPr>
        <w:rPr>
          <w:color w:val="000000"/>
          <w:lang w:val="en-GB"/>
        </w:rPr>
      </w:pPr>
    </w:p>
    <w:p w14:paraId="0E00E60F" w14:textId="77777777" w:rsidR="005748C1" w:rsidRPr="00F81068" w:rsidRDefault="005748C1" w:rsidP="005748C1">
      <w:r w:rsidRPr="00CF166D">
        <w:rPr>
          <w:b/>
          <w:bCs/>
        </w:rPr>
        <w:t>Academic Honesty</w:t>
      </w:r>
      <w:r w:rsidRPr="00BB53BE">
        <w:rPr>
          <w:b/>
          <w:bCs/>
        </w:rPr>
        <w:t>:</w:t>
      </w:r>
      <w:r w:rsidRPr="00BB53BE">
        <w:t xml:space="preserve"> </w:t>
      </w:r>
      <w:r w:rsidRPr="00F81068">
        <w:rPr>
          <w:color w:val="000000"/>
        </w:rPr>
        <w:t>Plagiarism is a serious violation of the Student Honor Code. The Honor Code prohibits plagiarism:</w:t>
      </w:r>
    </w:p>
    <w:p w14:paraId="5386832C" w14:textId="77777777" w:rsidR="005748C1" w:rsidRPr="00F81068" w:rsidRDefault="005748C1" w:rsidP="005748C1"/>
    <w:p w14:paraId="6A6311E3" w14:textId="77777777" w:rsidR="005748C1" w:rsidRDefault="005748C1" w:rsidP="005748C1">
      <w:pPr>
        <w:rPr>
          <w:color w:val="000000"/>
        </w:rPr>
      </w:pPr>
      <w:r>
        <w:rPr>
          <w:color w:val="000000"/>
        </w:rPr>
        <w:t>“</w:t>
      </w:r>
      <w:r w:rsidRPr="00BB53BE">
        <w:rPr>
          <w:color w:val="000000"/>
        </w:rPr>
        <w:t xml:space="preserve">Plagiarism. A Student must not represent as the </w:t>
      </w:r>
      <w:proofErr w:type="gramStart"/>
      <w:r w:rsidRPr="00BB53BE">
        <w:rPr>
          <w:color w:val="000000"/>
        </w:rPr>
        <w:t>Student’s</w:t>
      </w:r>
      <w:proofErr w:type="gramEnd"/>
      <w:r w:rsidRPr="00BB53BE">
        <w:rPr>
          <w:color w:val="000000"/>
        </w:rPr>
        <w:t xml:space="preserve"> own work all or any portion of the work of another. Plagiarism includes but is not limited to: </w:t>
      </w:r>
    </w:p>
    <w:p w14:paraId="75B228AC" w14:textId="77777777" w:rsidR="005748C1" w:rsidRDefault="005748C1" w:rsidP="005748C1">
      <w:pPr>
        <w:pStyle w:val="ListParagraph"/>
        <w:numPr>
          <w:ilvl w:val="0"/>
          <w:numId w:val="18"/>
        </w:numPr>
        <w:rPr>
          <w:color w:val="000000"/>
        </w:rPr>
      </w:pPr>
      <w:r w:rsidRPr="00BB53BE">
        <w:rPr>
          <w:color w:val="000000"/>
        </w:rPr>
        <w:t xml:space="preserve">Stealing, misquoting, insufficiently paraphrasing, or patch-writing. </w:t>
      </w:r>
    </w:p>
    <w:p w14:paraId="4ECF4E50" w14:textId="77777777" w:rsidR="005748C1" w:rsidRDefault="005748C1" w:rsidP="005748C1">
      <w:pPr>
        <w:pStyle w:val="ListParagraph"/>
        <w:numPr>
          <w:ilvl w:val="0"/>
          <w:numId w:val="18"/>
        </w:numPr>
        <w:rPr>
          <w:color w:val="000000"/>
        </w:rPr>
      </w:pPr>
      <w:r w:rsidRPr="00BB53BE">
        <w:rPr>
          <w:color w:val="000000"/>
        </w:rPr>
        <w:t xml:space="preserve">Self-plagiarism, which is the reuse of the </w:t>
      </w:r>
      <w:proofErr w:type="gramStart"/>
      <w:r w:rsidRPr="00BB53BE">
        <w:rPr>
          <w:color w:val="000000"/>
        </w:rPr>
        <w:t>Student’s</w:t>
      </w:r>
      <w:proofErr w:type="gramEnd"/>
      <w:r w:rsidRPr="00BB53BE">
        <w:rPr>
          <w:color w:val="000000"/>
        </w:rPr>
        <w:t xml:space="preserve"> own submitted work, or the simultaneous submission of the Student’s own work, without the full and clear acknowledgment and permission of the Faculty to whom it is submitted. </w:t>
      </w:r>
    </w:p>
    <w:p w14:paraId="01FC2843" w14:textId="77777777" w:rsidR="005748C1" w:rsidRDefault="005748C1" w:rsidP="005748C1">
      <w:pPr>
        <w:pStyle w:val="ListParagraph"/>
        <w:numPr>
          <w:ilvl w:val="0"/>
          <w:numId w:val="18"/>
        </w:numPr>
        <w:rPr>
          <w:color w:val="000000"/>
        </w:rPr>
      </w:pPr>
      <w:r w:rsidRPr="00BB53BE">
        <w:rPr>
          <w:color w:val="000000"/>
        </w:rPr>
        <w:t xml:space="preserve">Submitting materials from any source without proper attribution. </w:t>
      </w:r>
    </w:p>
    <w:p w14:paraId="41A1339C" w14:textId="77777777" w:rsidR="005748C1" w:rsidRPr="00E856B3" w:rsidRDefault="005748C1" w:rsidP="005748C1">
      <w:pPr>
        <w:pStyle w:val="ListParagraph"/>
        <w:numPr>
          <w:ilvl w:val="0"/>
          <w:numId w:val="18"/>
        </w:numPr>
        <w:rPr>
          <w:color w:val="000000"/>
        </w:rPr>
      </w:pPr>
      <w:r w:rsidRPr="00BB53BE">
        <w:rPr>
          <w:color w:val="000000"/>
        </w:rPr>
        <w:t>Submitting a document, assignment, or material that, in whole or in part, is identical or substantially identical to a document or assignment the Student did not author” (</w:t>
      </w:r>
      <w:hyperlink r:id="rId15" w:history="1">
        <w:r w:rsidRPr="00BB53BE">
          <w:rPr>
            <w:rStyle w:val="Hyperlink"/>
          </w:rPr>
          <w:t>13</w:t>
        </w:r>
      </w:hyperlink>
      <w:r w:rsidRPr="00BB53BE">
        <w:rPr>
          <w:color w:val="000000"/>
        </w:rPr>
        <w:t xml:space="preserve">). </w:t>
      </w:r>
    </w:p>
    <w:p w14:paraId="6045B406" w14:textId="77777777" w:rsidR="005748C1" w:rsidRPr="00F81068" w:rsidRDefault="005748C1" w:rsidP="005748C1">
      <w:r w:rsidRPr="00F81068">
        <w:rPr>
          <w:color w:val="000000"/>
        </w:rPr>
        <w:t xml:space="preserve">University of Florida students are responsible for reading, understanding, and abiding by the entire Student Honor Code, which can be found at </w:t>
      </w:r>
      <w:hyperlink r:id="rId16" w:history="1">
        <w:r w:rsidRPr="00F81068">
          <w:rPr>
            <w:color w:val="0000FF"/>
            <w:u w:val="single"/>
          </w:rPr>
          <w:t>https://sccr.dso.ufl.edu/students/student-conduct-code/</w:t>
        </w:r>
      </w:hyperlink>
      <w:r w:rsidRPr="00F81068">
        <w:rPr>
          <w:color w:val="000000"/>
        </w:rPr>
        <w:t>. </w:t>
      </w:r>
    </w:p>
    <w:p w14:paraId="27DC0BB5" w14:textId="77777777" w:rsidR="00097DFF" w:rsidRPr="006B3B48" w:rsidRDefault="00097DFF" w:rsidP="00097DFF">
      <w:pPr>
        <w:pStyle w:val="Default"/>
        <w:rPr>
          <w:b/>
          <w:bCs/>
        </w:rPr>
      </w:pPr>
    </w:p>
    <w:p w14:paraId="225125F8" w14:textId="77777777" w:rsidR="005748C1" w:rsidRDefault="005748C1" w:rsidP="005748C1">
      <w:r w:rsidRPr="00CF166D">
        <w:rPr>
          <w:b/>
          <w:bCs/>
        </w:rPr>
        <w:t>Grade Appeals</w:t>
      </w:r>
      <w:r>
        <w:rPr>
          <w:b/>
          <w:bCs/>
        </w:rPr>
        <w:t>:</w:t>
      </w:r>
      <w:r w:rsidRPr="00CF166D">
        <w:rPr>
          <w:b/>
          <w:bCs/>
        </w:rPr>
        <w:t xml:space="preserve"> </w:t>
      </w:r>
      <w:r w:rsidRPr="00CF166D">
        <w:t xml:space="preserve">In 1000- and 2000-level courses, students may appeal a final grade by filling out a form available from Carla Blount, Program Assistant, in the Department office (4008 TUR). Please contact Ms. Blount at </w:t>
      </w:r>
      <w:hyperlink r:id="rId17" w:history="1">
        <w:r w:rsidRPr="00CF166D">
          <w:rPr>
            <w:rStyle w:val="Hyperlink"/>
          </w:rPr>
          <w:t>cblount@ufl.edu</w:t>
        </w:r>
      </w:hyperlink>
      <w:r>
        <w:t xml:space="preserve">. </w:t>
      </w:r>
      <w:r w:rsidRPr="00CF166D">
        <w:t>Grade appeals may result in a higher, unchanged, or lower final grade.</w:t>
      </w:r>
    </w:p>
    <w:p w14:paraId="1E2A6F17" w14:textId="77777777" w:rsidR="005748C1" w:rsidRDefault="005748C1" w:rsidP="005748C1"/>
    <w:p w14:paraId="5CF49095" w14:textId="554570D6" w:rsidR="005748C1" w:rsidRPr="001F78DE" w:rsidRDefault="005748C1" w:rsidP="005748C1">
      <w:r w:rsidRPr="00CF166D">
        <w:rPr>
          <w:b/>
          <w:bCs/>
        </w:rPr>
        <w:t>Course Evaluations</w:t>
      </w:r>
      <w:r w:rsidRPr="00CF166D">
        <w:rPr>
          <w:i/>
          <w:iCs/>
        </w:rPr>
        <w:t xml:space="preserve">. </w:t>
      </w:r>
      <w:r w:rsidRPr="00CF166D">
        <w:t xml:space="preserve">Students are expected to provide </w:t>
      </w:r>
      <w:r w:rsidRPr="001F78DE">
        <w:t xml:space="preserve">professional and respectful </w:t>
      </w:r>
      <w:r w:rsidRPr="00CF166D">
        <w:t>feedback on the quality of instruction in this course by completing online evaluations</w:t>
      </w:r>
      <w:r>
        <w:t xml:space="preserve">. </w:t>
      </w:r>
      <w:r w:rsidRPr="001F78DE">
        <w:t>Guidance on how to give feedback in a professional and respectful manner is available at</w:t>
      </w:r>
      <w:r w:rsidR="00997C7D">
        <w:t xml:space="preserve"> </w:t>
      </w:r>
      <w:hyperlink r:id="rId18" w:history="1">
        <w:r w:rsidR="00997C7D" w:rsidRPr="00817877">
          <w:rPr>
            <w:rStyle w:val="Hyperlink"/>
          </w:rPr>
          <w:t>https://gatorevals.aa.ufl.edu/students/</w:t>
        </w:r>
      </w:hyperlink>
      <w:r>
        <w:t xml:space="preserve">. </w:t>
      </w:r>
      <w:r w:rsidRPr="001F78DE">
        <w:t xml:space="preserve">Students will be notified when the evaluation period opens and can complete evaluations through the </w:t>
      </w:r>
      <w:proofErr w:type="gramStart"/>
      <w:r w:rsidRPr="001F78DE">
        <w:t>email</w:t>
      </w:r>
      <w:proofErr w:type="gramEnd"/>
      <w:r w:rsidRPr="001F78DE">
        <w:t xml:space="preserve"> they receive from </w:t>
      </w:r>
      <w:proofErr w:type="spellStart"/>
      <w:r w:rsidRPr="001F78DE">
        <w:t>GatorEvals</w:t>
      </w:r>
      <w:proofErr w:type="spellEnd"/>
      <w:r w:rsidRPr="001F78DE">
        <w:t xml:space="preserve">, in their Canvas course menu under </w:t>
      </w:r>
      <w:proofErr w:type="spellStart"/>
      <w:r w:rsidRPr="001F78DE">
        <w:t>GatorEvals</w:t>
      </w:r>
      <w:proofErr w:type="spellEnd"/>
      <w:r w:rsidRPr="001F78DE">
        <w:t xml:space="preserve">, or via </w:t>
      </w:r>
      <w:hyperlink r:id="rId19" w:history="1">
        <w:r w:rsidRPr="00F83C52">
          <w:rPr>
            <w:rStyle w:val="Hyperlink"/>
          </w:rPr>
          <w:t>https://ufl.bluera.com/ufl/</w:t>
        </w:r>
      </w:hyperlink>
      <w:r>
        <w:t xml:space="preserve">. </w:t>
      </w:r>
      <w:r w:rsidRPr="001F78DE">
        <w:t xml:space="preserve">Summaries of course evaluation results are available to students at </w:t>
      </w:r>
      <w:hyperlink r:id="rId20" w:history="1">
        <w:r w:rsidRPr="00F83C52">
          <w:rPr>
            <w:rStyle w:val="Hyperlink"/>
          </w:rPr>
          <w:t>https://gatorevals.aa.ufl.edu/public-results/</w:t>
        </w:r>
      </w:hyperlink>
      <w:r>
        <w:t>.</w:t>
      </w:r>
    </w:p>
    <w:p w14:paraId="2D5B8C0E" w14:textId="77777777" w:rsidR="005748C1" w:rsidRDefault="005748C1" w:rsidP="005748C1"/>
    <w:p w14:paraId="2C18CC74" w14:textId="77777777" w:rsidR="005748C1" w:rsidRDefault="005748C1" w:rsidP="005748C1">
      <w:r>
        <w:rPr>
          <w:b/>
          <w:bCs/>
        </w:rPr>
        <w:lastRenderedPageBreak/>
        <w:t xml:space="preserve">Accommodations: </w:t>
      </w:r>
      <w:r w:rsidRPr="00B37A85">
        <w:t>Students with disabilities who experience learning barriers and would like to request academic accommodations should connect with the disability Resource Center by visiting</w:t>
      </w:r>
      <w:r>
        <w:t xml:space="preserve">: </w:t>
      </w:r>
      <w:hyperlink r:id="rId21" w:history="1">
        <w:r w:rsidRPr="00F83C52">
          <w:rPr>
            <w:rStyle w:val="Hyperlink"/>
          </w:rPr>
          <w:t>https://disability.ufl.edu/students/get-started/</w:t>
        </w:r>
      </w:hyperlink>
      <w:r>
        <w:t>.</w:t>
      </w:r>
      <w:r w:rsidRPr="00B37A85">
        <w:t xml:space="preserve"> It is important for students to share their accommodation letter with their instructor and discuss their access needs as early as possible in the semester. </w:t>
      </w:r>
    </w:p>
    <w:p w14:paraId="4E685009" w14:textId="77777777" w:rsidR="005748C1" w:rsidRPr="000C2794" w:rsidRDefault="005748C1" w:rsidP="005748C1">
      <w:pPr>
        <w:pStyle w:val="NormalWeb"/>
        <w:rPr>
          <w:color w:val="000000" w:themeColor="text1"/>
        </w:rPr>
      </w:pPr>
      <w:r w:rsidRPr="000C2794">
        <w:rPr>
          <w:b/>
          <w:bCs/>
          <w:color w:val="000000" w:themeColor="text1"/>
        </w:rPr>
        <w:t>Students in Distress:</w:t>
      </w:r>
      <w:r>
        <w:rPr>
          <w:b/>
          <w:bCs/>
          <w:color w:val="000000" w:themeColor="text1"/>
        </w:rPr>
        <w:t xml:space="preserve"> </w:t>
      </w:r>
      <w:r w:rsidRPr="000C2794">
        <w:rPr>
          <w:color w:val="000000" w:themeColor="text1"/>
        </w:rPr>
        <w:t xml:space="preserve">For guidance during distressing situations, please contact </w:t>
      </w:r>
      <w:r w:rsidRPr="000C2794">
        <w:rPr>
          <w:b/>
          <w:bCs/>
          <w:color w:val="000000" w:themeColor="text1"/>
        </w:rPr>
        <w:t>U Matter We Care</w:t>
      </w:r>
      <w:r w:rsidRPr="000C2794">
        <w:rPr>
          <w:color w:val="000000" w:themeColor="text1"/>
        </w:rPr>
        <w:t xml:space="preserve">, the </w:t>
      </w:r>
      <w:r w:rsidRPr="000C2794">
        <w:rPr>
          <w:b/>
          <w:bCs/>
          <w:color w:val="000000" w:themeColor="text1"/>
        </w:rPr>
        <w:t>Counseling and Wellness Center</w:t>
      </w:r>
      <w:r w:rsidRPr="000C2794">
        <w:rPr>
          <w:color w:val="000000" w:themeColor="text1"/>
        </w:rPr>
        <w:t xml:space="preserve">, or the </w:t>
      </w:r>
      <w:r w:rsidRPr="000C2794">
        <w:rPr>
          <w:b/>
          <w:bCs/>
          <w:color w:val="000000" w:themeColor="text1"/>
        </w:rPr>
        <w:t>Dean of Students Office</w:t>
      </w:r>
      <w:r w:rsidRPr="000C2794">
        <w:rPr>
          <w:color w:val="000000" w:themeColor="text1"/>
        </w:rPr>
        <w:t xml:space="preserve">. They can help students navigate resources and academic procedures for personal, medical, and academic issues. </w:t>
      </w:r>
    </w:p>
    <w:p w14:paraId="12D35791" w14:textId="77777777" w:rsidR="005748C1" w:rsidRPr="00163758" w:rsidRDefault="005748C1" w:rsidP="005748C1">
      <w:pPr>
        <w:pStyle w:val="NormalWeb"/>
        <w:spacing w:before="0" w:beforeAutospacing="0" w:after="0" w:afterAutospacing="0" w:line="276" w:lineRule="auto"/>
        <w:ind w:left="720"/>
        <w:rPr>
          <w:color w:val="000000" w:themeColor="text1"/>
        </w:rPr>
      </w:pPr>
      <w:hyperlink r:id="rId22" w:history="1">
        <w:r w:rsidRPr="00163758">
          <w:rPr>
            <w:rStyle w:val="Hyperlink"/>
          </w:rPr>
          <w:t>U Matter, We Care</w:t>
        </w:r>
      </w:hyperlink>
      <w:r w:rsidRPr="00163758">
        <w:rPr>
          <w:color w:val="000000" w:themeColor="text1"/>
        </w:rPr>
        <w:t>: (352) 294-2273</w:t>
      </w:r>
    </w:p>
    <w:p w14:paraId="50D31789" w14:textId="77777777" w:rsidR="005748C1" w:rsidRPr="00163758" w:rsidRDefault="005748C1" w:rsidP="005748C1">
      <w:pPr>
        <w:pStyle w:val="NormalWeb"/>
        <w:spacing w:before="0" w:beforeAutospacing="0" w:after="0" w:afterAutospacing="0" w:line="276" w:lineRule="auto"/>
        <w:ind w:left="720"/>
        <w:rPr>
          <w:color w:val="000000" w:themeColor="text1"/>
        </w:rPr>
      </w:pPr>
      <w:hyperlink r:id="rId23" w:history="1">
        <w:r w:rsidRPr="00163758">
          <w:rPr>
            <w:rStyle w:val="Hyperlink"/>
          </w:rPr>
          <w:t>Counseling and Wellness Center</w:t>
        </w:r>
      </w:hyperlink>
      <w:r w:rsidRPr="00163758">
        <w:rPr>
          <w:color w:val="000000" w:themeColor="text1"/>
        </w:rPr>
        <w:t>: (352) 392-1575</w:t>
      </w:r>
    </w:p>
    <w:p w14:paraId="4D3AD602" w14:textId="77777777" w:rsidR="005748C1" w:rsidRPr="00163758" w:rsidRDefault="005748C1" w:rsidP="005748C1">
      <w:pPr>
        <w:pStyle w:val="NormalWeb"/>
        <w:spacing w:before="0" w:beforeAutospacing="0" w:after="0" w:afterAutospacing="0" w:line="276" w:lineRule="auto"/>
        <w:ind w:left="720"/>
        <w:rPr>
          <w:color w:val="000000" w:themeColor="text1"/>
        </w:rPr>
      </w:pPr>
      <w:hyperlink r:id="rId24" w:history="1">
        <w:r w:rsidRPr="00163758">
          <w:rPr>
            <w:rStyle w:val="Hyperlink"/>
          </w:rPr>
          <w:t>Dean of Students (CARE)</w:t>
        </w:r>
      </w:hyperlink>
      <w:r w:rsidRPr="00163758">
        <w:rPr>
          <w:color w:val="000000" w:themeColor="text1"/>
        </w:rPr>
        <w:t xml:space="preserve">: (352) 392-1261 or </w:t>
      </w:r>
      <w:hyperlink r:id="rId25" w:anchor="/index/0004" w:history="1">
        <w:r w:rsidRPr="00163758">
          <w:rPr>
            <w:rStyle w:val="Hyperlink"/>
          </w:rPr>
          <w:t>Peabody Hall</w:t>
        </w:r>
      </w:hyperlink>
      <w:r w:rsidRPr="00163758">
        <w:rPr>
          <w:color w:val="000000" w:themeColor="text1"/>
        </w:rPr>
        <w:t xml:space="preserve"> (Second Floor)</w:t>
      </w:r>
    </w:p>
    <w:p w14:paraId="6530F280" w14:textId="77777777" w:rsidR="005748C1" w:rsidRPr="00163758" w:rsidRDefault="005748C1" w:rsidP="005748C1">
      <w:pPr>
        <w:pStyle w:val="NormalWeb"/>
        <w:spacing w:before="0" w:beforeAutospacing="0" w:after="0" w:afterAutospacing="0" w:line="276" w:lineRule="auto"/>
        <w:ind w:left="720"/>
        <w:rPr>
          <w:color w:val="000000" w:themeColor="text1"/>
        </w:rPr>
      </w:pPr>
      <w:hyperlink r:id="rId26" w:history="1">
        <w:r w:rsidRPr="00163758">
          <w:rPr>
            <w:rStyle w:val="Hyperlink"/>
          </w:rPr>
          <w:t>Student Health Care Center</w:t>
        </w:r>
      </w:hyperlink>
      <w:r w:rsidRPr="00163758">
        <w:rPr>
          <w:color w:val="000000" w:themeColor="text1"/>
        </w:rPr>
        <w:t xml:space="preserve">: (352) 392-1161 </w:t>
      </w:r>
    </w:p>
    <w:p w14:paraId="21D4084C" w14:textId="77777777" w:rsidR="005748C1" w:rsidRDefault="005748C1" w:rsidP="005748C1">
      <w:pPr>
        <w:pStyle w:val="NormalWeb"/>
        <w:spacing w:before="0" w:beforeAutospacing="0" w:after="0" w:afterAutospacing="0" w:line="276" w:lineRule="auto"/>
        <w:ind w:left="720"/>
        <w:rPr>
          <w:color w:val="000000" w:themeColor="text1"/>
        </w:rPr>
      </w:pPr>
      <w:hyperlink r:id="rId27" w:history="1">
        <w:r w:rsidRPr="00163758">
          <w:rPr>
            <w:rStyle w:val="Hyperlink"/>
          </w:rPr>
          <w:t>Field &amp; Fork Pantry</w:t>
        </w:r>
      </w:hyperlink>
      <w:r w:rsidRPr="00163758">
        <w:rPr>
          <w:color w:val="000000" w:themeColor="text1"/>
        </w:rPr>
        <w:t>:</w:t>
      </w:r>
      <w:r w:rsidRPr="000C2794">
        <w:rPr>
          <w:color w:val="000000" w:themeColor="text1"/>
        </w:rPr>
        <w:t xml:space="preserve"> 352-294-2208 (located </w:t>
      </w:r>
      <w:hyperlink r:id="rId28" w:anchor="/index/0476" w:history="1">
        <w:r w:rsidRPr="000C2794">
          <w:rPr>
            <w:rStyle w:val="Hyperlink"/>
          </w:rPr>
          <w:t>near McCarty B</w:t>
        </w:r>
      </w:hyperlink>
      <w:r w:rsidRPr="000C2794">
        <w:rPr>
          <w:color w:val="000000" w:themeColor="text1"/>
        </w:rPr>
        <w:t>)</w:t>
      </w:r>
    </w:p>
    <w:p w14:paraId="5E4EFF62" w14:textId="77777777" w:rsidR="005748C1" w:rsidRDefault="005748C1" w:rsidP="005748C1">
      <w:pPr>
        <w:pStyle w:val="NormalWeb"/>
        <w:spacing w:line="276" w:lineRule="auto"/>
        <w:rPr>
          <w:color w:val="000000" w:themeColor="text1"/>
        </w:rPr>
      </w:pPr>
      <w:r w:rsidRPr="00116EBC">
        <w:rPr>
          <w:b/>
          <w:bCs/>
          <w:color w:val="000000" w:themeColor="text1"/>
        </w:rPr>
        <w:t xml:space="preserve">UF </w:t>
      </w:r>
      <w:r>
        <w:rPr>
          <w:b/>
          <w:bCs/>
          <w:color w:val="000000" w:themeColor="text1"/>
        </w:rPr>
        <w:t>Statement on</w:t>
      </w:r>
      <w:r w:rsidRPr="00116EBC">
        <w:rPr>
          <w:b/>
          <w:bCs/>
          <w:color w:val="000000" w:themeColor="text1"/>
        </w:rPr>
        <w:t xml:space="preserve"> Harassment</w:t>
      </w:r>
      <w:r w:rsidRPr="00116EBC">
        <w:rPr>
          <w:color w:val="000000" w:themeColor="text1"/>
        </w:rPr>
        <w:t>: The University of Florida is committed to providing a safe educational, working, and residential environment that is free from sexual harassment or misconduct directed towards any and all members of the</w:t>
      </w:r>
      <w:r>
        <w:rPr>
          <w:color w:val="000000" w:themeColor="text1"/>
        </w:rPr>
        <w:t xml:space="preserve"> </w:t>
      </w:r>
      <w:r w:rsidRPr="00116EBC">
        <w:rPr>
          <w:color w:val="000000" w:themeColor="text1"/>
        </w:rPr>
        <w:t>community:</w:t>
      </w:r>
      <w:r>
        <w:rPr>
          <w:color w:val="000000" w:themeColor="text1"/>
        </w:rPr>
        <w:t xml:space="preserve"> </w:t>
      </w:r>
      <w:hyperlink r:id="rId29" w:history="1">
        <w:r w:rsidRPr="00116EBC">
          <w:rPr>
            <w:rStyle w:val="Hyperlink"/>
          </w:rPr>
          <w:t>https://titleix.ufl.edu/about/title-ix-rights/</w:t>
        </w:r>
      </w:hyperlink>
      <w:r>
        <w:rPr>
          <w:color w:val="000000" w:themeColor="text1"/>
        </w:rPr>
        <w:t xml:space="preserve"> </w:t>
      </w:r>
    </w:p>
    <w:p w14:paraId="17A84026" w14:textId="77777777" w:rsidR="005748C1" w:rsidRPr="00A96E34" w:rsidRDefault="005748C1" w:rsidP="005748C1">
      <w:r w:rsidRPr="00A96E34">
        <w:rPr>
          <w:b/>
          <w:bCs/>
        </w:rPr>
        <w:t xml:space="preserve">UF COVID-19 Response: </w:t>
      </w:r>
      <w:r w:rsidRPr="00A96E34">
        <w:t>In response to COVID-19, the following recommendations are in place to maintain your learning environment, to enhance the safety of our in-classroom interactions, and to further the health and safety of ourselves, our neighbors, and our loved ones:</w:t>
      </w:r>
    </w:p>
    <w:p w14:paraId="2CB1BAB6" w14:textId="77777777" w:rsidR="005748C1" w:rsidRPr="00A96E34" w:rsidRDefault="005748C1" w:rsidP="005748C1">
      <w:pPr>
        <w:pStyle w:val="ListParagraph"/>
        <w:numPr>
          <w:ilvl w:val="0"/>
          <w:numId w:val="15"/>
        </w:numPr>
      </w:pPr>
      <w:r w:rsidRPr="00A96E34">
        <w:t xml:space="preserve">If you are not vaccinated, get vaccinated. Vaccines are readily available and have been demonstrated to be safe and effective against the COVID-19 virus. Visit </w:t>
      </w:r>
      <w:proofErr w:type="spellStart"/>
      <w:proofErr w:type="gramStart"/>
      <w:r w:rsidRPr="00A96E34">
        <w:t>one.uf</w:t>
      </w:r>
      <w:proofErr w:type="spellEnd"/>
      <w:proofErr w:type="gramEnd"/>
      <w:r w:rsidRPr="00A96E34">
        <w:t xml:space="preserve"> for screening / testing and vaccination opportunities.</w:t>
      </w:r>
    </w:p>
    <w:p w14:paraId="3954A7D7" w14:textId="77777777" w:rsidR="005748C1" w:rsidRPr="00A96E34" w:rsidRDefault="005748C1" w:rsidP="005748C1">
      <w:pPr>
        <w:pStyle w:val="ListParagraph"/>
        <w:numPr>
          <w:ilvl w:val="0"/>
          <w:numId w:val="15"/>
        </w:numPr>
      </w:pPr>
      <w:r w:rsidRPr="00A96E34">
        <w:t>If you are sick, stay home. Please call your primary care provider if you are ill and need immediate care or the UF Student Health Care Center at 352-392-1161 to be evaluated.</w:t>
      </w:r>
    </w:p>
    <w:p w14:paraId="7FB7C722" w14:textId="77777777" w:rsidR="005748C1" w:rsidRDefault="005748C1" w:rsidP="005748C1">
      <w:pPr>
        <w:pStyle w:val="ListParagraph"/>
        <w:numPr>
          <w:ilvl w:val="0"/>
          <w:numId w:val="15"/>
        </w:numPr>
      </w:pPr>
      <w:r w:rsidRPr="00A96E34">
        <w:t>As with any excused absence, you will be given a reasonable amount of time to make up missed work.</w:t>
      </w:r>
    </w:p>
    <w:p w14:paraId="1278DFBA" w14:textId="77777777" w:rsidR="00D45987" w:rsidRDefault="00D45987" w:rsidP="00B925A6">
      <w:pPr>
        <w:pStyle w:val="PlainText"/>
        <w:tabs>
          <w:tab w:val="left" w:pos="882"/>
          <w:tab w:val="center" w:pos="4536"/>
        </w:tabs>
        <w:rPr>
          <w:rFonts w:ascii="Times New Roman" w:hAnsi="Times New Roman" w:cs="Times New Roman"/>
          <w:b/>
          <w:sz w:val="24"/>
          <w:szCs w:val="24"/>
        </w:rPr>
      </w:pPr>
    </w:p>
    <w:p w14:paraId="356BE603" w14:textId="6C1FDD1B" w:rsidR="00CC3822" w:rsidRDefault="0074630A" w:rsidP="00B925A6">
      <w:pPr>
        <w:pStyle w:val="PlainText"/>
        <w:tabs>
          <w:tab w:val="left" w:pos="882"/>
          <w:tab w:val="center" w:pos="4536"/>
        </w:tabs>
        <w:rPr>
          <w:rFonts w:ascii="Times New Roman" w:hAnsi="Times New Roman" w:cs="Times New Roman"/>
          <w:b/>
          <w:sz w:val="24"/>
          <w:szCs w:val="24"/>
        </w:rPr>
      </w:pPr>
      <w:r w:rsidRPr="00C677BD">
        <w:rPr>
          <w:rFonts w:ascii="Times New Roman" w:hAnsi="Times New Roman" w:cs="Times New Roman"/>
          <w:b/>
          <w:bCs/>
          <w:noProof/>
          <w:color w:val="000000"/>
          <w:sz w:val="26"/>
          <w:szCs w:val="26"/>
        </w:rPr>
        <mc:AlternateContent>
          <mc:Choice Requires="wps">
            <w:drawing>
              <wp:anchor distT="0" distB="0" distL="114300" distR="114300" simplePos="0" relativeHeight="251671552" behindDoc="1" locked="0" layoutInCell="1" allowOverlap="1" wp14:anchorId="05147364" wp14:editId="45F5BB9E">
                <wp:simplePos x="0" y="0"/>
                <wp:positionH relativeFrom="column">
                  <wp:posOffset>-102235</wp:posOffset>
                </wp:positionH>
                <wp:positionV relativeFrom="paragraph">
                  <wp:posOffset>47003</wp:posOffset>
                </wp:positionV>
                <wp:extent cx="6105378" cy="301918"/>
                <wp:effectExtent l="0" t="0" r="16510" b="15875"/>
                <wp:wrapNone/>
                <wp:docPr id="8" name="Text Box 8"/>
                <wp:cNvGraphicFramePr/>
                <a:graphic xmlns:a="http://schemas.openxmlformats.org/drawingml/2006/main">
                  <a:graphicData uri="http://schemas.microsoft.com/office/word/2010/wordprocessingShape">
                    <wps:wsp>
                      <wps:cNvSpPr txBox="1"/>
                      <wps:spPr>
                        <a:xfrm>
                          <a:off x="0" y="0"/>
                          <a:ext cx="6105378" cy="301918"/>
                        </a:xfrm>
                        <a:prstGeom prst="rect">
                          <a:avLst/>
                        </a:prstGeom>
                        <a:solidFill>
                          <a:srgbClr val="002060"/>
                        </a:solidFill>
                        <a:ln w="6350">
                          <a:solidFill>
                            <a:prstClr val="black"/>
                          </a:solidFill>
                        </a:ln>
                      </wps:spPr>
                      <wps:txbx>
                        <w:txbxContent>
                          <w:p w14:paraId="6C2DB7F2" w14:textId="5D67E42D" w:rsidR="00B925A6" w:rsidRPr="00C722C2" w:rsidRDefault="005071E3" w:rsidP="00B925A6">
                            <w:pPr>
                              <w:rPr>
                                <w:b/>
                                <w:bCs/>
                                <w:color w:val="FFFFFF" w:themeColor="background1"/>
                                <w:sz w:val="26"/>
                                <w:szCs w:val="26"/>
                              </w:rPr>
                            </w:pPr>
                            <w:r>
                              <w:rPr>
                                <w:b/>
                                <w:bCs/>
                                <w:color w:val="FFFFFF" w:themeColor="background1"/>
                                <w:sz w:val="26"/>
                                <w:szCs w:val="26"/>
                              </w:rPr>
                              <w:t>Class Schedule</w:t>
                            </w:r>
                            <w:r w:rsidR="00B925A6">
                              <w:rPr>
                                <w:b/>
                                <w:bCs/>
                                <w:color w:val="FFFFFF" w:themeColor="background1"/>
                                <w:sz w:val="26"/>
                                <w:szCs w:val="2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47364" id="Text Box 8" o:spid="_x0000_s1033" type="#_x0000_t202" style="position:absolute;margin-left:-8.05pt;margin-top:3.7pt;width:480.75pt;height:23.7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" fillcolor="#002060" strokeweight=".5pt">
                <v:textbox>
                  <w:txbxContent>
                    <w:p w14:paraId="6C2DB7F2" w14:textId="5D67E42D" w:rsidR="00B925A6" w:rsidRPr="00C722C2" w:rsidRDefault="005071E3" w:rsidP="00B925A6">
                      <w:pPr>
                        <w:rPr>
                          <w:b/>
                          <w:bCs/>
                          <w:color w:val="FFFFFF" w:themeColor="background1"/>
                          <w:sz w:val="26"/>
                          <w:szCs w:val="26"/>
                        </w:rPr>
                      </w:pPr>
                      <w:r>
                        <w:rPr>
                          <w:b/>
                          <w:bCs/>
                          <w:color w:val="FFFFFF" w:themeColor="background1"/>
                          <w:sz w:val="26"/>
                          <w:szCs w:val="26"/>
                        </w:rPr>
                        <w:t>Class Schedule</w:t>
                      </w:r>
                      <w:r w:rsidR="00B925A6">
                        <w:rPr>
                          <w:b/>
                          <w:bCs/>
                          <w:color w:val="FFFFFF" w:themeColor="background1"/>
                          <w:sz w:val="26"/>
                          <w:szCs w:val="26"/>
                        </w:rPr>
                        <w:t xml:space="preserve">  </w:t>
                      </w:r>
                    </w:p>
                  </w:txbxContent>
                </v:textbox>
              </v:shape>
            </w:pict>
          </mc:Fallback>
        </mc:AlternateContent>
      </w:r>
      <w:r w:rsidR="00B925A6">
        <w:rPr>
          <w:rFonts w:ascii="Times New Roman" w:hAnsi="Times New Roman" w:cs="Times New Roman"/>
          <w:b/>
          <w:sz w:val="24"/>
          <w:szCs w:val="24"/>
        </w:rPr>
        <w:tab/>
      </w:r>
    </w:p>
    <w:p w14:paraId="009114A3" w14:textId="5C31353B" w:rsidR="005071E3" w:rsidRDefault="005071E3" w:rsidP="00CE575B">
      <w:pPr>
        <w:pStyle w:val="PlainText"/>
        <w:jc w:val="center"/>
        <w:rPr>
          <w:rFonts w:ascii="Times New Roman" w:hAnsi="Times New Roman" w:cs="Times New Roman"/>
          <w:b/>
          <w:sz w:val="24"/>
          <w:szCs w:val="24"/>
        </w:rPr>
      </w:pPr>
    </w:p>
    <w:p w14:paraId="7E12BB33" w14:textId="3970EBDD" w:rsidR="005071E3" w:rsidRDefault="005071E3" w:rsidP="00CE575B">
      <w:pPr>
        <w:pStyle w:val="PlainText"/>
        <w:jc w:val="center"/>
        <w:rPr>
          <w:rFonts w:ascii="Times New Roman" w:hAnsi="Times New Roman" w:cs="Times New Roman"/>
          <w:sz w:val="24"/>
          <w:szCs w:val="24"/>
        </w:rPr>
      </w:pPr>
    </w:p>
    <w:p w14:paraId="0763E07A" w14:textId="5D85C750" w:rsidR="00CE575B" w:rsidRPr="006B3B48" w:rsidRDefault="00CE575B" w:rsidP="00CE575B">
      <w:pPr>
        <w:pStyle w:val="PlainText"/>
        <w:jc w:val="center"/>
        <w:rPr>
          <w:rFonts w:ascii="Times New Roman" w:hAnsi="Times New Roman" w:cs="Times New Roman"/>
          <w:b/>
          <w:sz w:val="24"/>
          <w:szCs w:val="24"/>
        </w:rPr>
      </w:pPr>
      <w:r w:rsidRPr="006B3B48">
        <w:rPr>
          <w:rFonts w:ascii="Times New Roman" w:hAnsi="Times New Roman" w:cs="Times New Roman"/>
          <w:sz w:val="24"/>
          <w:szCs w:val="24"/>
        </w:rPr>
        <w:t xml:space="preserve">Students should note that the </w:t>
      </w:r>
      <w:r w:rsidR="003A3C81" w:rsidRPr="006B3B48">
        <w:rPr>
          <w:rFonts w:ascii="Times New Roman" w:hAnsi="Times New Roman" w:cs="Times New Roman"/>
          <w:sz w:val="24"/>
          <w:szCs w:val="24"/>
        </w:rPr>
        <w:t>schedule</w:t>
      </w:r>
      <w:r w:rsidRPr="006B3B48">
        <w:rPr>
          <w:rFonts w:ascii="Times New Roman" w:hAnsi="Times New Roman" w:cs="Times New Roman"/>
          <w:sz w:val="24"/>
          <w:szCs w:val="24"/>
        </w:rPr>
        <w:t xml:space="preserve"> is a guideline and </w:t>
      </w:r>
      <w:r w:rsidR="003A3C81" w:rsidRPr="006B3B48">
        <w:rPr>
          <w:rFonts w:ascii="Times New Roman" w:hAnsi="Times New Roman" w:cs="Times New Roman"/>
          <w:sz w:val="24"/>
          <w:szCs w:val="24"/>
        </w:rPr>
        <w:t>may change</w:t>
      </w:r>
      <w:r w:rsidR="00FB6392" w:rsidRPr="006B3B48">
        <w:rPr>
          <w:rFonts w:ascii="Times New Roman" w:hAnsi="Times New Roman" w:cs="Times New Roman"/>
          <w:sz w:val="24"/>
          <w:szCs w:val="24"/>
        </w:rPr>
        <w:t>.</w:t>
      </w:r>
      <w:r w:rsidR="003A3C81" w:rsidRPr="006B3B48">
        <w:rPr>
          <w:rFonts w:ascii="Times New Roman" w:hAnsi="Times New Roman" w:cs="Times New Roman"/>
          <w:sz w:val="24"/>
          <w:szCs w:val="24"/>
        </w:rPr>
        <w:t xml:space="preserve"> </w:t>
      </w:r>
    </w:p>
    <w:p w14:paraId="4FDC2C34" w14:textId="77777777" w:rsidR="00511D92" w:rsidRPr="006B3B48" w:rsidRDefault="00511D92" w:rsidP="000C1549">
      <w:pPr>
        <w:pStyle w:val="PlainText"/>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2965"/>
        <w:gridCol w:w="6097"/>
      </w:tblGrid>
      <w:tr w:rsidR="00964F32" w:rsidRPr="006B3B48" w14:paraId="2AFABB41" w14:textId="77777777" w:rsidTr="00F577B9">
        <w:trPr>
          <w:trHeight w:val="440"/>
        </w:trPr>
        <w:tc>
          <w:tcPr>
            <w:tcW w:w="2965" w:type="dxa"/>
          </w:tcPr>
          <w:p w14:paraId="33D1C97D" w14:textId="7D9705BA" w:rsidR="00964F32" w:rsidRPr="006B3B48" w:rsidRDefault="00511D92" w:rsidP="00582FAB">
            <w:pPr>
              <w:pStyle w:val="PlainText"/>
              <w:spacing w:line="276" w:lineRule="auto"/>
              <w:rPr>
                <w:rFonts w:ascii="Times New Roman" w:hAnsi="Times New Roman" w:cs="Times New Roman"/>
                <w:b/>
                <w:sz w:val="24"/>
                <w:szCs w:val="24"/>
              </w:rPr>
            </w:pPr>
            <w:r w:rsidRPr="006B3B48">
              <w:rPr>
                <w:rFonts w:ascii="Times New Roman" w:hAnsi="Times New Roman" w:cs="Times New Roman"/>
                <w:b/>
                <w:sz w:val="24"/>
                <w:szCs w:val="24"/>
              </w:rPr>
              <w:t xml:space="preserve">Week </w:t>
            </w:r>
          </w:p>
        </w:tc>
        <w:tc>
          <w:tcPr>
            <w:tcW w:w="6097" w:type="dxa"/>
          </w:tcPr>
          <w:p w14:paraId="122B8785" w14:textId="387D6A48" w:rsidR="00964F32" w:rsidRPr="006B3B48" w:rsidRDefault="00FD2399" w:rsidP="00582FAB">
            <w:pPr>
              <w:pStyle w:val="PlainText"/>
              <w:spacing w:line="276" w:lineRule="auto"/>
              <w:rPr>
                <w:rFonts w:ascii="Times New Roman" w:hAnsi="Times New Roman" w:cs="Times New Roman"/>
                <w:b/>
                <w:sz w:val="24"/>
                <w:szCs w:val="24"/>
              </w:rPr>
            </w:pPr>
            <w:r>
              <w:rPr>
                <w:rFonts w:ascii="Times New Roman" w:hAnsi="Times New Roman" w:cs="Times New Roman"/>
                <w:b/>
                <w:sz w:val="24"/>
                <w:szCs w:val="24"/>
              </w:rPr>
              <w:t xml:space="preserve">Class </w:t>
            </w:r>
            <w:r w:rsidR="002660AC">
              <w:rPr>
                <w:rFonts w:ascii="Times New Roman" w:hAnsi="Times New Roman" w:cs="Times New Roman"/>
                <w:b/>
                <w:sz w:val="24"/>
                <w:szCs w:val="24"/>
              </w:rPr>
              <w:t>Topics and Keywords</w:t>
            </w:r>
          </w:p>
        </w:tc>
      </w:tr>
      <w:tr w:rsidR="00964F32" w:rsidRPr="006B3B48" w14:paraId="6FEAAAD9" w14:textId="77777777" w:rsidTr="002660AC">
        <w:trPr>
          <w:trHeight w:val="710"/>
        </w:trPr>
        <w:tc>
          <w:tcPr>
            <w:tcW w:w="2965" w:type="dxa"/>
          </w:tcPr>
          <w:p w14:paraId="6FEE8075" w14:textId="6E6D3702" w:rsidR="00964F32" w:rsidRPr="003C50CE" w:rsidRDefault="00511D92" w:rsidP="003C50CE">
            <w:pPr>
              <w:pStyle w:val="NoSpacing"/>
              <w:spacing w:line="276" w:lineRule="auto"/>
              <w:ind w:left="1440" w:hanging="1440"/>
              <w:rPr>
                <w:rFonts w:ascii="Times New Roman" w:hAnsi="Times New Roman" w:cs="Times New Roman"/>
                <w:sz w:val="24"/>
                <w:szCs w:val="24"/>
              </w:rPr>
            </w:pPr>
            <w:r w:rsidRPr="006B3B48">
              <w:rPr>
                <w:rFonts w:ascii="Times New Roman" w:hAnsi="Times New Roman" w:cs="Times New Roman"/>
                <w:sz w:val="24"/>
                <w:szCs w:val="24"/>
              </w:rPr>
              <w:t>Week 1</w:t>
            </w:r>
            <w:r w:rsidR="00F625FB" w:rsidRPr="006B3B48">
              <w:rPr>
                <w:rFonts w:ascii="Times New Roman" w:hAnsi="Times New Roman" w:cs="Times New Roman"/>
                <w:sz w:val="24"/>
                <w:szCs w:val="24"/>
              </w:rPr>
              <w:t xml:space="preserve"> </w:t>
            </w:r>
            <w:r w:rsidR="00FC4FBB">
              <w:rPr>
                <w:rFonts w:ascii="Times New Roman" w:hAnsi="Times New Roman" w:cs="Times New Roman"/>
                <w:sz w:val="24"/>
                <w:szCs w:val="24"/>
              </w:rPr>
              <w:t>(1/12 – 1/16)</w:t>
            </w:r>
          </w:p>
        </w:tc>
        <w:tc>
          <w:tcPr>
            <w:tcW w:w="6097" w:type="dxa"/>
          </w:tcPr>
          <w:p w14:paraId="2A054D35" w14:textId="77777777" w:rsidR="0028402F" w:rsidRDefault="00F577B9" w:rsidP="0028402F">
            <w:pPr>
              <w:pStyle w:val="PlainText"/>
              <w:spacing w:line="276" w:lineRule="auto"/>
              <w:rPr>
                <w:rFonts w:ascii="Times New Roman" w:hAnsi="Times New Roman" w:cs="Times New Roman"/>
                <w:sz w:val="24"/>
                <w:szCs w:val="24"/>
              </w:rPr>
            </w:pPr>
            <w:r w:rsidRPr="006B3B48">
              <w:rPr>
                <w:rFonts w:ascii="Times New Roman" w:hAnsi="Times New Roman" w:cs="Times New Roman"/>
                <w:sz w:val="24"/>
                <w:szCs w:val="24"/>
              </w:rPr>
              <w:t>Introduction</w:t>
            </w:r>
          </w:p>
          <w:p w14:paraId="2BC2EC29" w14:textId="11624E54" w:rsidR="002660AC" w:rsidRPr="006B3B48" w:rsidRDefault="002660AC" w:rsidP="0028402F">
            <w:pPr>
              <w:pStyle w:val="PlainText"/>
              <w:spacing w:line="276" w:lineRule="auto"/>
              <w:rPr>
                <w:rFonts w:ascii="Times New Roman" w:hAnsi="Times New Roman" w:cs="Times New Roman"/>
                <w:sz w:val="24"/>
                <w:szCs w:val="24"/>
              </w:rPr>
            </w:pPr>
            <w:r>
              <w:rPr>
                <w:rFonts w:ascii="Times New Roman" w:hAnsi="Times New Roman" w:cs="Times New Roman"/>
                <w:i/>
                <w:iCs/>
                <w:sz w:val="24"/>
                <w:szCs w:val="24"/>
              </w:rPr>
              <w:t xml:space="preserve">Keyword: </w:t>
            </w:r>
            <w:hyperlink r:id="rId30" w:history="1">
              <w:r w:rsidRPr="00B81441">
                <w:rPr>
                  <w:rStyle w:val="Hyperlink"/>
                  <w:rFonts w:ascii="Times New Roman" w:hAnsi="Times New Roman" w:cs="Times New Roman"/>
                  <w:i/>
                  <w:iCs/>
                  <w:sz w:val="24"/>
                  <w:szCs w:val="24"/>
                </w:rPr>
                <w:t>Mus</w:t>
              </w:r>
              <w:r w:rsidRPr="00B81441">
                <w:rPr>
                  <w:rStyle w:val="Hyperlink"/>
                  <w:rFonts w:ascii="Times New Roman" w:hAnsi="Times New Roman" w:cs="Times New Roman"/>
                  <w:i/>
                  <w:iCs/>
                  <w:sz w:val="24"/>
                  <w:szCs w:val="24"/>
                </w:rPr>
                <w:t>i</w:t>
              </w:r>
              <w:r w:rsidRPr="00B81441">
                <w:rPr>
                  <w:rStyle w:val="Hyperlink"/>
                  <w:rFonts w:ascii="Times New Roman" w:hAnsi="Times New Roman" w:cs="Times New Roman"/>
                  <w:i/>
                  <w:iCs/>
                  <w:sz w:val="24"/>
                  <w:szCs w:val="24"/>
                </w:rPr>
                <w:t>c</w:t>
              </w:r>
            </w:hyperlink>
          </w:p>
        </w:tc>
      </w:tr>
      <w:tr w:rsidR="0028402F" w:rsidRPr="006B3B48" w14:paraId="02E7EE8E" w14:textId="77777777" w:rsidTr="00F577B9">
        <w:trPr>
          <w:trHeight w:val="449"/>
        </w:trPr>
        <w:tc>
          <w:tcPr>
            <w:tcW w:w="2965" w:type="dxa"/>
          </w:tcPr>
          <w:p w14:paraId="7EA3A27F" w14:textId="77777777" w:rsidR="00A7433D" w:rsidRDefault="0028402F" w:rsidP="00F577B9">
            <w:pPr>
              <w:pStyle w:val="PlainText"/>
              <w:spacing w:line="276" w:lineRule="auto"/>
              <w:rPr>
                <w:rFonts w:ascii="Times New Roman" w:hAnsi="Times New Roman" w:cs="Times New Roman"/>
                <w:bCs/>
                <w:sz w:val="24"/>
                <w:szCs w:val="24"/>
              </w:rPr>
            </w:pPr>
            <w:r w:rsidRPr="006B3B48">
              <w:rPr>
                <w:rFonts w:ascii="Times New Roman" w:hAnsi="Times New Roman" w:cs="Times New Roman"/>
                <w:bCs/>
                <w:sz w:val="24"/>
                <w:szCs w:val="24"/>
              </w:rPr>
              <w:lastRenderedPageBreak/>
              <w:t xml:space="preserve">Week 2 </w:t>
            </w:r>
            <w:r w:rsidR="00FC4FBB">
              <w:rPr>
                <w:rFonts w:ascii="Times New Roman" w:hAnsi="Times New Roman" w:cs="Times New Roman"/>
                <w:bCs/>
                <w:sz w:val="24"/>
                <w:szCs w:val="24"/>
              </w:rPr>
              <w:t>(1/19 – 1/23)</w:t>
            </w:r>
          </w:p>
          <w:p w14:paraId="14C5E729" w14:textId="606A1261" w:rsidR="00FC4FBB" w:rsidRPr="00A7433D" w:rsidRDefault="00FC4FBB" w:rsidP="00F577B9">
            <w:pPr>
              <w:pStyle w:val="PlainText"/>
              <w:spacing w:line="276" w:lineRule="auto"/>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*No Class 1/19 - Holiday</w:t>
            </w:r>
          </w:p>
        </w:tc>
        <w:tc>
          <w:tcPr>
            <w:tcW w:w="6097" w:type="dxa"/>
          </w:tcPr>
          <w:p w14:paraId="67E87338" w14:textId="77777777" w:rsidR="0028402F" w:rsidRDefault="00F577B9" w:rsidP="0028402F">
            <w:pPr>
              <w:pStyle w:val="PlainText"/>
              <w:spacing w:line="276" w:lineRule="auto"/>
              <w:rPr>
                <w:rFonts w:ascii="Times New Roman" w:hAnsi="Times New Roman" w:cs="Times New Roman"/>
                <w:sz w:val="24"/>
                <w:szCs w:val="24"/>
              </w:rPr>
            </w:pPr>
            <w:r>
              <w:rPr>
                <w:rFonts w:ascii="Times New Roman" w:hAnsi="Times New Roman" w:cs="Times New Roman"/>
                <w:sz w:val="24"/>
                <w:szCs w:val="24"/>
              </w:rPr>
              <w:t>Rhetorical Situation</w:t>
            </w:r>
          </w:p>
          <w:p w14:paraId="0741D07D" w14:textId="25B219CF" w:rsidR="002660AC" w:rsidRPr="002660AC" w:rsidRDefault="002660AC" w:rsidP="0028402F">
            <w:pPr>
              <w:pStyle w:val="PlainText"/>
              <w:spacing w:line="276" w:lineRule="auto"/>
              <w:rPr>
                <w:rFonts w:ascii="Times New Roman" w:hAnsi="Times New Roman" w:cs="Times New Roman"/>
                <w:i/>
                <w:iCs/>
                <w:sz w:val="24"/>
                <w:szCs w:val="24"/>
              </w:rPr>
            </w:pPr>
            <w:r>
              <w:rPr>
                <w:rFonts w:ascii="Times New Roman" w:hAnsi="Times New Roman" w:cs="Times New Roman"/>
                <w:i/>
                <w:iCs/>
                <w:sz w:val="24"/>
                <w:szCs w:val="24"/>
              </w:rPr>
              <w:t xml:space="preserve">Keyword: </w:t>
            </w:r>
            <w:hyperlink r:id="rId31" w:history="1">
              <w:r w:rsidRPr="00572DB4">
                <w:rPr>
                  <w:rStyle w:val="Hyperlink"/>
                  <w:rFonts w:ascii="Times New Roman" w:hAnsi="Times New Roman" w:cs="Times New Roman"/>
                  <w:bCs/>
                  <w:i/>
                  <w:iCs/>
                  <w:sz w:val="24"/>
                  <w:szCs w:val="24"/>
                </w:rPr>
                <w:t>Media</w:t>
              </w:r>
            </w:hyperlink>
          </w:p>
        </w:tc>
      </w:tr>
      <w:tr w:rsidR="0028402F" w:rsidRPr="006B3B48" w14:paraId="656D1606" w14:textId="77777777" w:rsidTr="0078530F">
        <w:trPr>
          <w:trHeight w:val="1052"/>
        </w:trPr>
        <w:tc>
          <w:tcPr>
            <w:tcW w:w="2965" w:type="dxa"/>
          </w:tcPr>
          <w:p w14:paraId="18A92B63" w14:textId="1C728086" w:rsidR="0028402F" w:rsidRPr="006B3B48" w:rsidRDefault="0028402F" w:rsidP="0028402F">
            <w:pPr>
              <w:pStyle w:val="PlainText"/>
              <w:spacing w:line="276" w:lineRule="auto"/>
              <w:rPr>
                <w:rFonts w:ascii="Times New Roman" w:hAnsi="Times New Roman" w:cs="Times New Roman"/>
                <w:bCs/>
                <w:sz w:val="24"/>
                <w:szCs w:val="24"/>
              </w:rPr>
            </w:pPr>
            <w:r w:rsidRPr="006B3B48">
              <w:rPr>
                <w:rFonts w:ascii="Times New Roman" w:hAnsi="Times New Roman" w:cs="Times New Roman"/>
                <w:bCs/>
                <w:sz w:val="24"/>
                <w:szCs w:val="24"/>
              </w:rPr>
              <w:t xml:space="preserve">Week 3 </w:t>
            </w:r>
            <w:r w:rsidR="00FC4FBB">
              <w:rPr>
                <w:rFonts w:ascii="Times New Roman" w:hAnsi="Times New Roman" w:cs="Times New Roman"/>
                <w:bCs/>
                <w:sz w:val="24"/>
                <w:szCs w:val="24"/>
              </w:rPr>
              <w:t>(1/26 – 1/30)</w:t>
            </w:r>
          </w:p>
        </w:tc>
        <w:tc>
          <w:tcPr>
            <w:tcW w:w="6097" w:type="dxa"/>
          </w:tcPr>
          <w:p w14:paraId="2C893934" w14:textId="77777777" w:rsidR="0028402F" w:rsidRDefault="00F577B9" w:rsidP="0028402F">
            <w:pPr>
              <w:pStyle w:val="PlainText"/>
              <w:spacing w:line="276" w:lineRule="auto"/>
              <w:rPr>
                <w:rFonts w:ascii="Times New Roman" w:hAnsi="Times New Roman" w:cs="Times New Roman"/>
                <w:bCs/>
                <w:sz w:val="24"/>
                <w:szCs w:val="24"/>
              </w:rPr>
            </w:pPr>
            <w:r>
              <w:rPr>
                <w:rFonts w:ascii="Times New Roman" w:hAnsi="Times New Roman" w:cs="Times New Roman"/>
                <w:bCs/>
                <w:sz w:val="24"/>
                <w:szCs w:val="24"/>
              </w:rPr>
              <w:t>Rhetorical Analysis</w:t>
            </w:r>
          </w:p>
          <w:p w14:paraId="7469794B" w14:textId="77777777" w:rsidR="002660AC" w:rsidRDefault="002660AC" w:rsidP="0028402F">
            <w:pPr>
              <w:pStyle w:val="PlainText"/>
              <w:spacing w:line="276" w:lineRule="auto"/>
              <w:rPr>
                <w:rFonts w:ascii="Times New Roman" w:hAnsi="Times New Roman" w:cs="Times New Roman"/>
                <w:i/>
                <w:iCs/>
                <w:sz w:val="24"/>
                <w:szCs w:val="24"/>
              </w:rPr>
            </w:pPr>
            <w:r>
              <w:rPr>
                <w:rFonts w:ascii="Times New Roman" w:hAnsi="Times New Roman" w:cs="Times New Roman"/>
                <w:bCs/>
                <w:i/>
                <w:iCs/>
                <w:sz w:val="24"/>
                <w:szCs w:val="24"/>
              </w:rPr>
              <w:t xml:space="preserve">Keyword: </w:t>
            </w:r>
            <w:hyperlink r:id="rId32" w:history="1">
              <w:r w:rsidR="00782377" w:rsidRPr="0078530F">
                <w:rPr>
                  <w:rStyle w:val="Hyperlink"/>
                  <w:rFonts w:ascii="Times New Roman" w:hAnsi="Times New Roman" w:cs="Times New Roman"/>
                  <w:i/>
                  <w:iCs/>
                  <w:sz w:val="24"/>
                  <w:szCs w:val="24"/>
                </w:rPr>
                <w:t>Culture</w:t>
              </w:r>
            </w:hyperlink>
            <w:r w:rsidR="00782377" w:rsidRPr="00CE6CA9">
              <w:rPr>
                <w:rFonts w:ascii="Times New Roman" w:hAnsi="Times New Roman" w:cs="Times New Roman"/>
                <w:i/>
                <w:iCs/>
                <w:sz w:val="24"/>
                <w:szCs w:val="24"/>
              </w:rPr>
              <w:t xml:space="preserve"> </w:t>
            </w:r>
          </w:p>
          <w:p w14:paraId="2CF245D0" w14:textId="4FA6E4C6" w:rsidR="0078530F" w:rsidRPr="002660AC" w:rsidRDefault="0078530F" w:rsidP="0028402F">
            <w:pPr>
              <w:pStyle w:val="PlainText"/>
              <w:spacing w:line="276" w:lineRule="auto"/>
              <w:rPr>
                <w:rFonts w:ascii="Times New Roman" w:hAnsi="Times New Roman" w:cs="Times New Roman"/>
                <w:bCs/>
                <w:i/>
                <w:iCs/>
                <w:sz w:val="24"/>
                <w:szCs w:val="24"/>
              </w:rPr>
            </w:pPr>
            <w:r w:rsidRPr="0078530F">
              <w:rPr>
                <w:rFonts w:ascii="Times New Roman" w:hAnsi="Times New Roman" w:cs="Times New Roman"/>
                <w:b/>
                <w:color w:val="FF0000"/>
                <w:sz w:val="24"/>
                <w:szCs w:val="24"/>
              </w:rPr>
              <w:t xml:space="preserve">Assignment Due </w:t>
            </w:r>
            <w:r>
              <w:rPr>
                <w:rFonts w:ascii="Times New Roman" w:hAnsi="Times New Roman" w:cs="Times New Roman"/>
                <w:b/>
                <w:color w:val="FF0000"/>
                <w:sz w:val="24"/>
                <w:szCs w:val="24"/>
              </w:rPr>
              <w:t>1/30</w:t>
            </w:r>
            <w:r w:rsidRPr="0078530F">
              <w:rPr>
                <w:rFonts w:ascii="Times New Roman" w:hAnsi="Times New Roman" w:cs="Times New Roman"/>
                <w:b/>
                <w:color w:val="FF0000"/>
                <w:sz w:val="24"/>
                <w:szCs w:val="24"/>
              </w:rPr>
              <w:t>: Rhetorical Situation</w:t>
            </w:r>
          </w:p>
        </w:tc>
      </w:tr>
      <w:tr w:rsidR="001E0605" w:rsidRPr="006B3B48" w14:paraId="45369299" w14:textId="77777777" w:rsidTr="0078530F">
        <w:trPr>
          <w:trHeight w:val="728"/>
        </w:trPr>
        <w:tc>
          <w:tcPr>
            <w:tcW w:w="2965" w:type="dxa"/>
          </w:tcPr>
          <w:p w14:paraId="24F2DFBD" w14:textId="738A59DB" w:rsidR="001E0605" w:rsidRPr="006B3B48" w:rsidRDefault="001E0605" w:rsidP="001E0605">
            <w:pPr>
              <w:pStyle w:val="PlainText"/>
              <w:spacing w:line="276" w:lineRule="auto"/>
              <w:rPr>
                <w:rFonts w:ascii="Times New Roman" w:hAnsi="Times New Roman" w:cs="Times New Roman"/>
                <w:bCs/>
                <w:sz w:val="24"/>
                <w:szCs w:val="24"/>
              </w:rPr>
            </w:pPr>
            <w:r w:rsidRPr="006B3B48">
              <w:rPr>
                <w:rFonts w:ascii="Times New Roman" w:hAnsi="Times New Roman" w:cs="Times New Roman"/>
                <w:bCs/>
                <w:sz w:val="24"/>
                <w:szCs w:val="24"/>
              </w:rPr>
              <w:t xml:space="preserve">Week 4 </w:t>
            </w:r>
            <w:r w:rsidR="00FC4FBB">
              <w:rPr>
                <w:rFonts w:ascii="Times New Roman" w:hAnsi="Times New Roman" w:cs="Times New Roman"/>
                <w:bCs/>
                <w:sz w:val="24"/>
                <w:szCs w:val="24"/>
              </w:rPr>
              <w:t>(2/2 – 2/6)</w:t>
            </w:r>
          </w:p>
        </w:tc>
        <w:tc>
          <w:tcPr>
            <w:tcW w:w="6097" w:type="dxa"/>
          </w:tcPr>
          <w:p w14:paraId="5DBD1B9D" w14:textId="77777777" w:rsidR="001E0605" w:rsidRDefault="001E0605" w:rsidP="001E0605">
            <w:pPr>
              <w:pStyle w:val="PlainText"/>
              <w:spacing w:line="276" w:lineRule="auto"/>
              <w:rPr>
                <w:rFonts w:ascii="Times New Roman" w:hAnsi="Times New Roman" w:cs="Times New Roman"/>
                <w:sz w:val="24"/>
                <w:szCs w:val="24"/>
              </w:rPr>
            </w:pPr>
            <w:r>
              <w:rPr>
                <w:rFonts w:ascii="Times New Roman" w:hAnsi="Times New Roman" w:cs="Times New Roman"/>
                <w:sz w:val="24"/>
                <w:szCs w:val="24"/>
              </w:rPr>
              <w:t>Academic Research</w:t>
            </w:r>
          </w:p>
          <w:p w14:paraId="147E1D4B" w14:textId="739876BB" w:rsidR="0078530F" w:rsidRPr="0078530F" w:rsidRDefault="009105CF" w:rsidP="001E0605">
            <w:pPr>
              <w:pStyle w:val="PlainText"/>
              <w:spacing w:line="276" w:lineRule="auto"/>
              <w:rPr>
                <w:rFonts w:ascii="Times New Roman" w:hAnsi="Times New Roman" w:cs="Times New Roman"/>
                <w:i/>
                <w:iCs/>
                <w:sz w:val="24"/>
                <w:szCs w:val="24"/>
              </w:rPr>
            </w:pPr>
            <w:r w:rsidRPr="009105CF">
              <w:rPr>
                <w:rFonts w:ascii="Times New Roman" w:hAnsi="Times New Roman" w:cs="Times New Roman"/>
                <w:i/>
                <w:iCs/>
                <w:sz w:val="24"/>
                <w:szCs w:val="24"/>
              </w:rPr>
              <w:t xml:space="preserve">Keyword: </w:t>
            </w:r>
            <w:hyperlink r:id="rId33" w:history="1">
              <w:r w:rsidR="00FC4FBB" w:rsidRPr="0080496E">
                <w:rPr>
                  <w:rStyle w:val="Hyperlink"/>
                  <w:rFonts w:ascii="Times New Roman" w:hAnsi="Times New Roman" w:cs="Times New Roman"/>
                  <w:i/>
                  <w:iCs/>
                  <w:sz w:val="24"/>
                  <w:szCs w:val="24"/>
                </w:rPr>
                <w:t>Awards</w:t>
              </w:r>
            </w:hyperlink>
          </w:p>
        </w:tc>
      </w:tr>
      <w:tr w:rsidR="001E0605" w:rsidRPr="006B3B48" w14:paraId="05C92789" w14:textId="77777777" w:rsidTr="0078530F">
        <w:trPr>
          <w:trHeight w:val="1061"/>
        </w:trPr>
        <w:tc>
          <w:tcPr>
            <w:tcW w:w="2965" w:type="dxa"/>
          </w:tcPr>
          <w:p w14:paraId="7011CBCB" w14:textId="6E2C73B7" w:rsidR="001E0605" w:rsidRPr="006B3B48" w:rsidRDefault="001E0605" w:rsidP="001E0605">
            <w:pPr>
              <w:pStyle w:val="PlainText"/>
              <w:spacing w:line="276" w:lineRule="auto"/>
              <w:rPr>
                <w:rFonts w:ascii="Times New Roman" w:hAnsi="Times New Roman" w:cs="Times New Roman"/>
                <w:bCs/>
                <w:sz w:val="24"/>
                <w:szCs w:val="24"/>
              </w:rPr>
            </w:pPr>
            <w:r w:rsidRPr="00582FAB">
              <w:rPr>
                <w:rFonts w:ascii="Times New Roman" w:hAnsi="Times New Roman" w:cs="Times New Roman"/>
                <w:bCs/>
                <w:sz w:val="24"/>
                <w:szCs w:val="24"/>
              </w:rPr>
              <w:t xml:space="preserve">Week 5 </w:t>
            </w:r>
            <w:r w:rsidR="00FC4FBB">
              <w:rPr>
                <w:rFonts w:ascii="Times New Roman" w:hAnsi="Times New Roman" w:cs="Times New Roman"/>
                <w:bCs/>
                <w:sz w:val="24"/>
                <w:szCs w:val="24"/>
              </w:rPr>
              <w:t>(2/9 – 2/13)</w:t>
            </w:r>
          </w:p>
          <w:p w14:paraId="59A2D4F1" w14:textId="50146576" w:rsidR="001E0605" w:rsidRPr="006B3B48" w:rsidRDefault="001E0605" w:rsidP="001E0605">
            <w:pPr>
              <w:pStyle w:val="PlainText"/>
              <w:spacing w:line="276" w:lineRule="auto"/>
              <w:rPr>
                <w:rFonts w:ascii="Times New Roman" w:hAnsi="Times New Roman" w:cs="Times New Roman"/>
                <w:bCs/>
                <w:sz w:val="24"/>
                <w:szCs w:val="24"/>
              </w:rPr>
            </w:pPr>
          </w:p>
        </w:tc>
        <w:tc>
          <w:tcPr>
            <w:tcW w:w="6097" w:type="dxa"/>
          </w:tcPr>
          <w:p w14:paraId="717C4353" w14:textId="77777777" w:rsidR="001E0605" w:rsidRDefault="001E0605" w:rsidP="001E0605">
            <w:pPr>
              <w:pStyle w:val="PlainText"/>
              <w:spacing w:line="276" w:lineRule="auto"/>
              <w:rPr>
                <w:rFonts w:ascii="Times New Roman" w:hAnsi="Times New Roman" w:cs="Times New Roman"/>
                <w:sz w:val="24"/>
                <w:szCs w:val="24"/>
              </w:rPr>
            </w:pPr>
            <w:r>
              <w:rPr>
                <w:rFonts w:ascii="Times New Roman" w:hAnsi="Times New Roman" w:cs="Times New Roman"/>
                <w:sz w:val="24"/>
                <w:szCs w:val="24"/>
              </w:rPr>
              <w:t>Annotated Bibliographies</w:t>
            </w:r>
          </w:p>
          <w:p w14:paraId="1B54D058" w14:textId="5B574E95" w:rsidR="009105CF" w:rsidRDefault="00FC4FBB" w:rsidP="001E0605">
            <w:pPr>
              <w:pStyle w:val="PlainText"/>
              <w:spacing w:line="276" w:lineRule="auto"/>
              <w:rPr>
                <w:rFonts w:ascii="Times New Roman" w:hAnsi="Times New Roman" w:cs="Times New Roman"/>
                <w:i/>
                <w:iCs/>
                <w:sz w:val="24"/>
                <w:szCs w:val="24"/>
              </w:rPr>
            </w:pPr>
            <w:r>
              <w:rPr>
                <w:rFonts w:ascii="Times New Roman" w:hAnsi="Times New Roman" w:cs="Times New Roman"/>
                <w:i/>
                <w:iCs/>
                <w:sz w:val="24"/>
                <w:szCs w:val="24"/>
              </w:rPr>
              <w:t xml:space="preserve">Keyword: </w:t>
            </w:r>
            <w:hyperlink r:id="rId34" w:history="1">
              <w:r w:rsidR="00782377" w:rsidRPr="0080496E">
                <w:rPr>
                  <w:rStyle w:val="Hyperlink"/>
                  <w:rFonts w:ascii="Times New Roman" w:hAnsi="Times New Roman" w:cs="Times New Roman"/>
                  <w:i/>
                  <w:iCs/>
                  <w:sz w:val="24"/>
                  <w:szCs w:val="24"/>
                </w:rPr>
                <w:t>Recordings</w:t>
              </w:r>
            </w:hyperlink>
          </w:p>
          <w:p w14:paraId="56D007D4" w14:textId="56FFEE2B" w:rsidR="0078530F" w:rsidRPr="006B3B48" w:rsidRDefault="0078530F" w:rsidP="001E0605">
            <w:pPr>
              <w:pStyle w:val="PlainText"/>
              <w:spacing w:line="276" w:lineRule="auto"/>
              <w:rPr>
                <w:rFonts w:ascii="Times New Roman" w:hAnsi="Times New Roman" w:cs="Times New Roman"/>
                <w:b/>
                <w:sz w:val="24"/>
                <w:szCs w:val="24"/>
              </w:rPr>
            </w:pPr>
            <w:r w:rsidRPr="0078530F">
              <w:rPr>
                <w:rFonts w:ascii="Times New Roman" w:hAnsi="Times New Roman" w:cs="Times New Roman"/>
                <w:b/>
                <w:color w:val="FF0000"/>
                <w:sz w:val="24"/>
                <w:szCs w:val="24"/>
              </w:rPr>
              <w:t>Assignment Due 2/</w:t>
            </w:r>
            <w:r>
              <w:rPr>
                <w:rFonts w:ascii="Times New Roman" w:hAnsi="Times New Roman" w:cs="Times New Roman"/>
                <w:b/>
                <w:color w:val="FF0000"/>
                <w:sz w:val="24"/>
                <w:szCs w:val="24"/>
              </w:rPr>
              <w:t>13</w:t>
            </w:r>
            <w:r w:rsidRPr="0078530F">
              <w:rPr>
                <w:rFonts w:ascii="Times New Roman" w:hAnsi="Times New Roman" w:cs="Times New Roman"/>
                <w:b/>
                <w:color w:val="FF0000"/>
                <w:sz w:val="24"/>
                <w:szCs w:val="24"/>
              </w:rPr>
              <w:t>: Argument Analysis</w:t>
            </w:r>
          </w:p>
        </w:tc>
      </w:tr>
      <w:tr w:rsidR="001E0605" w:rsidRPr="006B3B48" w14:paraId="79116E97" w14:textId="77777777" w:rsidTr="0078530F">
        <w:trPr>
          <w:trHeight w:val="629"/>
        </w:trPr>
        <w:tc>
          <w:tcPr>
            <w:tcW w:w="2965" w:type="dxa"/>
          </w:tcPr>
          <w:p w14:paraId="10FE6C3E" w14:textId="22316F97" w:rsidR="001E0605" w:rsidRPr="00582FAB" w:rsidRDefault="001E0605" w:rsidP="001E0605">
            <w:pPr>
              <w:pStyle w:val="PlainText"/>
              <w:spacing w:line="276" w:lineRule="auto"/>
              <w:rPr>
                <w:rFonts w:ascii="Times New Roman" w:hAnsi="Times New Roman" w:cs="Times New Roman"/>
                <w:b/>
                <w:sz w:val="24"/>
                <w:szCs w:val="24"/>
                <w:u w:val="single"/>
              </w:rPr>
            </w:pPr>
            <w:r w:rsidRPr="00582FAB">
              <w:rPr>
                <w:rFonts w:ascii="Times New Roman" w:hAnsi="Times New Roman" w:cs="Times New Roman"/>
                <w:bCs/>
                <w:sz w:val="24"/>
                <w:szCs w:val="24"/>
              </w:rPr>
              <w:t xml:space="preserve">Week 6 </w:t>
            </w:r>
            <w:r w:rsidR="00FC4FBB">
              <w:rPr>
                <w:rFonts w:ascii="Times New Roman" w:hAnsi="Times New Roman" w:cs="Times New Roman"/>
                <w:bCs/>
                <w:sz w:val="24"/>
                <w:szCs w:val="24"/>
              </w:rPr>
              <w:t>(2/16 – 2/20)</w:t>
            </w:r>
          </w:p>
        </w:tc>
        <w:tc>
          <w:tcPr>
            <w:tcW w:w="6097" w:type="dxa"/>
          </w:tcPr>
          <w:p w14:paraId="7AC2D702" w14:textId="77777777" w:rsidR="001E0605" w:rsidRDefault="001E0605" w:rsidP="001E0605">
            <w:pPr>
              <w:pStyle w:val="PlainText"/>
              <w:rPr>
                <w:rFonts w:ascii="Times New Roman" w:hAnsi="Times New Roman" w:cs="Times New Roman"/>
                <w:sz w:val="24"/>
                <w:szCs w:val="24"/>
              </w:rPr>
            </w:pPr>
            <w:r>
              <w:rPr>
                <w:rFonts w:ascii="Times New Roman" w:hAnsi="Times New Roman" w:cs="Times New Roman"/>
                <w:sz w:val="24"/>
                <w:szCs w:val="24"/>
              </w:rPr>
              <w:t>Visual Arguments</w:t>
            </w:r>
          </w:p>
          <w:p w14:paraId="0B8B4637" w14:textId="7B8AB292" w:rsidR="0078530F" w:rsidRPr="0078530F" w:rsidRDefault="009105CF" w:rsidP="001E0605">
            <w:pPr>
              <w:pStyle w:val="PlainText"/>
              <w:rPr>
                <w:rFonts w:ascii="Times New Roman" w:hAnsi="Times New Roman" w:cs="Times New Roman"/>
                <w:i/>
                <w:iCs/>
                <w:sz w:val="24"/>
                <w:szCs w:val="24"/>
              </w:rPr>
            </w:pPr>
            <w:r w:rsidRPr="009105CF">
              <w:rPr>
                <w:rFonts w:ascii="Times New Roman" w:hAnsi="Times New Roman" w:cs="Times New Roman"/>
                <w:i/>
                <w:iCs/>
                <w:sz w:val="24"/>
                <w:szCs w:val="24"/>
              </w:rPr>
              <w:t xml:space="preserve">Keyword: </w:t>
            </w:r>
            <w:hyperlink r:id="rId35" w:history="1">
              <w:r w:rsidRPr="0080496E">
                <w:rPr>
                  <w:rStyle w:val="Hyperlink"/>
                  <w:rFonts w:ascii="Times New Roman" w:hAnsi="Times New Roman" w:cs="Times New Roman"/>
                  <w:i/>
                  <w:iCs/>
                  <w:sz w:val="24"/>
                  <w:szCs w:val="24"/>
                </w:rPr>
                <w:t>Music Videos</w:t>
              </w:r>
            </w:hyperlink>
          </w:p>
        </w:tc>
      </w:tr>
      <w:tr w:rsidR="001E0605" w:rsidRPr="006B3B48" w14:paraId="65CA3650" w14:textId="77777777" w:rsidTr="008B7700">
        <w:trPr>
          <w:trHeight w:val="611"/>
        </w:trPr>
        <w:tc>
          <w:tcPr>
            <w:tcW w:w="2965" w:type="dxa"/>
          </w:tcPr>
          <w:p w14:paraId="3F92BD24" w14:textId="7D1F1EC3" w:rsidR="001E0605" w:rsidRPr="00582FAB" w:rsidRDefault="001E0605" w:rsidP="001E0605">
            <w:pPr>
              <w:pStyle w:val="PlainText"/>
              <w:spacing w:line="276" w:lineRule="auto"/>
              <w:rPr>
                <w:rFonts w:ascii="Times New Roman" w:hAnsi="Times New Roman" w:cs="Times New Roman"/>
                <w:bCs/>
                <w:sz w:val="24"/>
                <w:szCs w:val="24"/>
              </w:rPr>
            </w:pPr>
            <w:r w:rsidRPr="00582FAB">
              <w:rPr>
                <w:rFonts w:ascii="Times New Roman" w:hAnsi="Times New Roman" w:cs="Times New Roman"/>
                <w:bCs/>
                <w:sz w:val="24"/>
                <w:szCs w:val="24"/>
              </w:rPr>
              <w:t xml:space="preserve">Week </w:t>
            </w:r>
            <w:r>
              <w:rPr>
                <w:rFonts w:ascii="Times New Roman" w:hAnsi="Times New Roman" w:cs="Times New Roman"/>
                <w:bCs/>
                <w:sz w:val="24"/>
                <w:szCs w:val="24"/>
              </w:rPr>
              <w:t>7</w:t>
            </w:r>
            <w:r w:rsidR="00FC4FBB">
              <w:rPr>
                <w:rFonts w:ascii="Times New Roman" w:hAnsi="Times New Roman" w:cs="Times New Roman"/>
                <w:bCs/>
                <w:sz w:val="24"/>
                <w:szCs w:val="24"/>
              </w:rPr>
              <w:t xml:space="preserve"> (2/23 – 2/27) </w:t>
            </w:r>
          </w:p>
        </w:tc>
        <w:tc>
          <w:tcPr>
            <w:tcW w:w="6097" w:type="dxa"/>
          </w:tcPr>
          <w:p w14:paraId="44039539" w14:textId="566D7392" w:rsidR="00CE6CA9" w:rsidRPr="00CE6CA9" w:rsidRDefault="00CE6CA9" w:rsidP="001E0605">
            <w:pPr>
              <w:pStyle w:val="PlainText"/>
              <w:rPr>
                <w:rFonts w:ascii="Times New Roman" w:hAnsi="Times New Roman" w:cs="Times New Roman"/>
                <w:sz w:val="24"/>
                <w:szCs w:val="24"/>
              </w:rPr>
            </w:pPr>
            <w:r>
              <w:rPr>
                <w:rFonts w:ascii="Times New Roman" w:hAnsi="Times New Roman" w:cs="Times New Roman"/>
                <w:sz w:val="24"/>
                <w:szCs w:val="24"/>
              </w:rPr>
              <w:t>Synthesis</w:t>
            </w:r>
          </w:p>
          <w:p w14:paraId="7B6ED40F" w14:textId="774070F5" w:rsidR="00FC4FBB" w:rsidRPr="009105CF" w:rsidRDefault="00FC4FBB" w:rsidP="001E0605">
            <w:pPr>
              <w:pStyle w:val="PlainText"/>
              <w:rPr>
                <w:rFonts w:ascii="Times New Roman" w:hAnsi="Times New Roman" w:cs="Times New Roman"/>
                <w:i/>
                <w:iCs/>
                <w:sz w:val="24"/>
                <w:szCs w:val="24"/>
              </w:rPr>
            </w:pPr>
            <w:r>
              <w:rPr>
                <w:rFonts w:ascii="Times New Roman" w:hAnsi="Times New Roman" w:cs="Times New Roman"/>
                <w:i/>
                <w:iCs/>
                <w:sz w:val="24"/>
                <w:szCs w:val="24"/>
              </w:rPr>
              <w:t xml:space="preserve">Keyword: </w:t>
            </w:r>
            <w:hyperlink r:id="rId36" w:history="1">
              <w:r w:rsidR="00BD3B68" w:rsidRPr="007007B8">
                <w:rPr>
                  <w:rStyle w:val="Hyperlink"/>
                  <w:rFonts w:ascii="Times New Roman" w:hAnsi="Times New Roman" w:cs="Times New Roman"/>
                  <w:i/>
                  <w:iCs/>
                  <w:sz w:val="24"/>
                  <w:szCs w:val="24"/>
                </w:rPr>
                <w:t>Artists</w:t>
              </w:r>
            </w:hyperlink>
            <w:r w:rsidR="00BD3B68">
              <w:rPr>
                <w:rFonts w:ascii="Times New Roman" w:hAnsi="Times New Roman" w:cs="Times New Roman"/>
                <w:i/>
                <w:iCs/>
                <w:sz w:val="24"/>
                <w:szCs w:val="24"/>
              </w:rPr>
              <w:t xml:space="preserve"> </w:t>
            </w:r>
          </w:p>
        </w:tc>
      </w:tr>
      <w:tr w:rsidR="001E0605" w:rsidRPr="006B3B48" w14:paraId="75F63E83" w14:textId="77777777" w:rsidTr="0078530F">
        <w:trPr>
          <w:trHeight w:val="989"/>
        </w:trPr>
        <w:tc>
          <w:tcPr>
            <w:tcW w:w="2965" w:type="dxa"/>
          </w:tcPr>
          <w:p w14:paraId="212DB4E1" w14:textId="4BDBE34B" w:rsidR="001E0605" w:rsidRPr="00582FAB" w:rsidRDefault="001E0605" w:rsidP="001E0605">
            <w:pPr>
              <w:pStyle w:val="PlainText"/>
              <w:spacing w:line="276" w:lineRule="auto"/>
              <w:rPr>
                <w:rFonts w:ascii="Times New Roman" w:hAnsi="Times New Roman" w:cs="Times New Roman"/>
                <w:bCs/>
                <w:sz w:val="24"/>
                <w:szCs w:val="24"/>
              </w:rPr>
            </w:pPr>
            <w:r w:rsidRPr="00582FAB">
              <w:rPr>
                <w:rFonts w:ascii="Times New Roman" w:hAnsi="Times New Roman" w:cs="Times New Roman"/>
                <w:bCs/>
                <w:sz w:val="24"/>
                <w:szCs w:val="24"/>
              </w:rPr>
              <w:t xml:space="preserve">Week </w:t>
            </w:r>
            <w:r>
              <w:rPr>
                <w:rFonts w:ascii="Times New Roman" w:hAnsi="Times New Roman" w:cs="Times New Roman"/>
                <w:bCs/>
                <w:sz w:val="24"/>
                <w:szCs w:val="24"/>
              </w:rPr>
              <w:t>8</w:t>
            </w:r>
            <w:r w:rsidR="00CE6CA9">
              <w:rPr>
                <w:rFonts w:ascii="Times New Roman" w:hAnsi="Times New Roman" w:cs="Times New Roman"/>
                <w:bCs/>
                <w:sz w:val="24"/>
                <w:szCs w:val="24"/>
              </w:rPr>
              <w:t xml:space="preserve"> (3/2 – 3/7)</w:t>
            </w:r>
          </w:p>
        </w:tc>
        <w:tc>
          <w:tcPr>
            <w:tcW w:w="6097" w:type="dxa"/>
          </w:tcPr>
          <w:p w14:paraId="195D56F3" w14:textId="77777777" w:rsidR="00CE6CA9" w:rsidRDefault="00CE6CA9" w:rsidP="00CE6CA9">
            <w:pPr>
              <w:pStyle w:val="PlainText"/>
              <w:rPr>
                <w:rFonts w:ascii="Times New Roman" w:hAnsi="Times New Roman" w:cs="Times New Roman"/>
                <w:sz w:val="24"/>
                <w:szCs w:val="24"/>
              </w:rPr>
            </w:pPr>
            <w:r>
              <w:rPr>
                <w:rFonts w:ascii="Times New Roman" w:hAnsi="Times New Roman" w:cs="Times New Roman"/>
                <w:sz w:val="24"/>
                <w:szCs w:val="24"/>
              </w:rPr>
              <w:t xml:space="preserve">Literature Reviews </w:t>
            </w:r>
          </w:p>
          <w:p w14:paraId="75CF65D0" w14:textId="3FFA95C1" w:rsidR="00FC4FBB" w:rsidRDefault="00CE6CA9" w:rsidP="00CE6CA9">
            <w:pPr>
              <w:pStyle w:val="PlainText"/>
              <w:rPr>
                <w:rFonts w:ascii="Times New Roman" w:hAnsi="Times New Roman" w:cs="Times New Roman"/>
                <w:i/>
                <w:iCs/>
                <w:sz w:val="24"/>
                <w:szCs w:val="24"/>
              </w:rPr>
            </w:pPr>
            <w:r w:rsidRPr="009105CF">
              <w:rPr>
                <w:rFonts w:ascii="Times New Roman" w:hAnsi="Times New Roman" w:cs="Times New Roman"/>
                <w:i/>
                <w:iCs/>
                <w:sz w:val="24"/>
                <w:szCs w:val="24"/>
              </w:rPr>
              <w:t>Keyword</w:t>
            </w:r>
            <w:r>
              <w:rPr>
                <w:rFonts w:ascii="Times New Roman" w:hAnsi="Times New Roman" w:cs="Times New Roman"/>
                <w:i/>
                <w:iCs/>
                <w:sz w:val="24"/>
                <w:szCs w:val="24"/>
              </w:rPr>
              <w:t xml:space="preserve">: </w:t>
            </w:r>
            <w:hyperlink r:id="rId37" w:history="1">
              <w:r w:rsidR="00782377" w:rsidRPr="0080496E">
                <w:rPr>
                  <w:rStyle w:val="Hyperlink"/>
                  <w:rFonts w:ascii="Times New Roman" w:hAnsi="Times New Roman" w:cs="Times New Roman"/>
                  <w:i/>
                  <w:iCs/>
                  <w:sz w:val="24"/>
                  <w:szCs w:val="24"/>
                </w:rPr>
                <w:t>Social Media</w:t>
              </w:r>
            </w:hyperlink>
          </w:p>
          <w:p w14:paraId="7180D19C" w14:textId="4DBDD963" w:rsidR="0078530F" w:rsidRPr="009105CF" w:rsidRDefault="0078530F" w:rsidP="00CE6CA9">
            <w:pPr>
              <w:pStyle w:val="PlainText"/>
              <w:rPr>
                <w:rFonts w:ascii="Times New Roman" w:hAnsi="Times New Roman" w:cs="Times New Roman"/>
                <w:i/>
                <w:iCs/>
                <w:sz w:val="24"/>
                <w:szCs w:val="24"/>
              </w:rPr>
            </w:pPr>
            <w:r w:rsidRPr="0078530F">
              <w:rPr>
                <w:rFonts w:ascii="Times New Roman" w:hAnsi="Times New Roman" w:cs="Times New Roman"/>
                <w:b/>
                <w:color w:val="FF0000"/>
                <w:sz w:val="24"/>
                <w:szCs w:val="24"/>
              </w:rPr>
              <w:t xml:space="preserve">Assignment Due </w:t>
            </w:r>
            <w:r>
              <w:rPr>
                <w:rFonts w:ascii="Times New Roman" w:hAnsi="Times New Roman" w:cs="Times New Roman"/>
                <w:b/>
                <w:color w:val="FF0000"/>
                <w:sz w:val="24"/>
                <w:szCs w:val="24"/>
              </w:rPr>
              <w:t>3</w:t>
            </w:r>
            <w:r w:rsidRPr="0078530F">
              <w:rPr>
                <w:rFonts w:ascii="Times New Roman" w:hAnsi="Times New Roman" w:cs="Times New Roman"/>
                <w:b/>
                <w:color w:val="FF0000"/>
                <w:sz w:val="24"/>
                <w:szCs w:val="24"/>
              </w:rPr>
              <w:t>/</w:t>
            </w:r>
            <w:r>
              <w:rPr>
                <w:rFonts w:ascii="Times New Roman" w:hAnsi="Times New Roman" w:cs="Times New Roman"/>
                <w:b/>
                <w:color w:val="FF0000"/>
                <w:sz w:val="24"/>
                <w:szCs w:val="24"/>
              </w:rPr>
              <w:t>7</w:t>
            </w:r>
            <w:r w:rsidRPr="0078530F">
              <w:rPr>
                <w:rFonts w:ascii="Times New Roman" w:hAnsi="Times New Roman" w:cs="Times New Roman"/>
                <w:b/>
                <w:color w:val="FF0000"/>
                <w:sz w:val="24"/>
                <w:szCs w:val="24"/>
              </w:rPr>
              <w:t xml:space="preserve">: </w:t>
            </w:r>
            <w:r>
              <w:rPr>
                <w:rFonts w:ascii="Times New Roman" w:hAnsi="Times New Roman" w:cs="Times New Roman"/>
                <w:b/>
                <w:color w:val="FF0000"/>
                <w:sz w:val="24"/>
                <w:szCs w:val="24"/>
              </w:rPr>
              <w:t>Annotated Bibliography</w:t>
            </w:r>
          </w:p>
        </w:tc>
      </w:tr>
      <w:tr w:rsidR="001E0605" w:rsidRPr="006B3B48" w14:paraId="6D43F538" w14:textId="77777777" w:rsidTr="00F577B9">
        <w:trPr>
          <w:trHeight w:val="458"/>
        </w:trPr>
        <w:tc>
          <w:tcPr>
            <w:tcW w:w="2965" w:type="dxa"/>
          </w:tcPr>
          <w:p w14:paraId="483925F9" w14:textId="399AA126" w:rsidR="001E0605" w:rsidRPr="00582FAB" w:rsidRDefault="001E0605" w:rsidP="001E0605">
            <w:pPr>
              <w:pStyle w:val="PlainText"/>
              <w:spacing w:line="276" w:lineRule="auto"/>
              <w:rPr>
                <w:rFonts w:ascii="Times New Roman" w:hAnsi="Times New Roman" w:cs="Times New Roman"/>
                <w:bCs/>
                <w:sz w:val="24"/>
                <w:szCs w:val="24"/>
              </w:rPr>
            </w:pPr>
            <w:r w:rsidRPr="00582FAB">
              <w:rPr>
                <w:rFonts w:ascii="Times New Roman" w:hAnsi="Times New Roman" w:cs="Times New Roman"/>
                <w:bCs/>
                <w:sz w:val="24"/>
                <w:szCs w:val="24"/>
              </w:rPr>
              <w:t xml:space="preserve">Week </w:t>
            </w:r>
            <w:r>
              <w:rPr>
                <w:rFonts w:ascii="Times New Roman" w:hAnsi="Times New Roman" w:cs="Times New Roman"/>
                <w:bCs/>
                <w:sz w:val="24"/>
                <w:szCs w:val="24"/>
              </w:rPr>
              <w:t>9</w:t>
            </w:r>
            <w:r w:rsidR="00CE6CA9">
              <w:rPr>
                <w:rFonts w:ascii="Times New Roman" w:hAnsi="Times New Roman" w:cs="Times New Roman"/>
                <w:bCs/>
                <w:sz w:val="24"/>
                <w:szCs w:val="24"/>
              </w:rPr>
              <w:t xml:space="preserve"> (3/9 – 3/13) </w:t>
            </w:r>
          </w:p>
        </w:tc>
        <w:tc>
          <w:tcPr>
            <w:tcW w:w="6097" w:type="dxa"/>
          </w:tcPr>
          <w:p w14:paraId="5372917B" w14:textId="402807DE" w:rsidR="009105CF" w:rsidRPr="00CE6CA9" w:rsidRDefault="00CE6CA9" w:rsidP="00CE6CA9">
            <w:pPr>
              <w:pStyle w:val="PlainText"/>
              <w:rPr>
                <w:rFonts w:ascii="Times New Roman" w:hAnsi="Times New Roman" w:cs="Times New Roman"/>
                <w:sz w:val="24"/>
                <w:szCs w:val="24"/>
              </w:rPr>
            </w:pPr>
            <w:r>
              <w:rPr>
                <w:rFonts w:ascii="Times New Roman" w:hAnsi="Times New Roman" w:cs="Times New Roman"/>
                <w:sz w:val="24"/>
                <w:szCs w:val="24"/>
              </w:rPr>
              <w:t xml:space="preserve">Conferences </w:t>
            </w:r>
          </w:p>
        </w:tc>
      </w:tr>
      <w:tr w:rsidR="001E0605" w:rsidRPr="006B3B48" w14:paraId="773D587F" w14:textId="77777777" w:rsidTr="00F577B9">
        <w:trPr>
          <w:trHeight w:val="458"/>
        </w:trPr>
        <w:tc>
          <w:tcPr>
            <w:tcW w:w="2965" w:type="dxa"/>
          </w:tcPr>
          <w:p w14:paraId="6EB379DD" w14:textId="4CE06066" w:rsidR="001E0605" w:rsidRDefault="001E0605" w:rsidP="001E0605">
            <w:pPr>
              <w:pStyle w:val="PlainText"/>
              <w:spacing w:line="276" w:lineRule="auto"/>
              <w:rPr>
                <w:rFonts w:ascii="Times New Roman" w:hAnsi="Times New Roman" w:cs="Times New Roman"/>
                <w:bCs/>
                <w:sz w:val="24"/>
                <w:szCs w:val="24"/>
              </w:rPr>
            </w:pPr>
            <w:r w:rsidRPr="00582FAB">
              <w:rPr>
                <w:rFonts w:ascii="Times New Roman" w:hAnsi="Times New Roman" w:cs="Times New Roman"/>
                <w:bCs/>
                <w:sz w:val="24"/>
                <w:szCs w:val="24"/>
              </w:rPr>
              <w:t xml:space="preserve">Week </w:t>
            </w:r>
            <w:r>
              <w:rPr>
                <w:rFonts w:ascii="Times New Roman" w:hAnsi="Times New Roman" w:cs="Times New Roman"/>
                <w:bCs/>
                <w:sz w:val="24"/>
                <w:szCs w:val="24"/>
              </w:rPr>
              <w:t>10</w:t>
            </w:r>
            <w:r w:rsidR="00CE6CA9">
              <w:rPr>
                <w:rFonts w:ascii="Times New Roman" w:hAnsi="Times New Roman" w:cs="Times New Roman"/>
                <w:bCs/>
                <w:sz w:val="24"/>
                <w:szCs w:val="24"/>
              </w:rPr>
              <w:t xml:space="preserve"> (3/16 – 3/20) </w:t>
            </w:r>
          </w:p>
          <w:p w14:paraId="4EAAE230" w14:textId="6032532F" w:rsidR="00CE6CA9" w:rsidRPr="00582FAB" w:rsidRDefault="00CE6CA9" w:rsidP="001E0605">
            <w:pPr>
              <w:pStyle w:val="PlainText"/>
              <w:spacing w:line="276" w:lineRule="auto"/>
              <w:rPr>
                <w:rFonts w:ascii="Times New Roman" w:hAnsi="Times New Roman" w:cs="Times New Roman"/>
                <w:bCs/>
                <w:sz w:val="24"/>
                <w:szCs w:val="24"/>
              </w:rPr>
            </w:pPr>
            <w:r>
              <w:rPr>
                <w:rFonts w:ascii="Times New Roman" w:hAnsi="Times New Roman" w:cs="Times New Roman"/>
                <w:b/>
                <w:bCs/>
                <w:color w:val="000000" w:themeColor="text1"/>
                <w:sz w:val="24"/>
                <w:szCs w:val="24"/>
              </w:rPr>
              <w:t>*No Class– Spring Break</w:t>
            </w:r>
          </w:p>
        </w:tc>
        <w:tc>
          <w:tcPr>
            <w:tcW w:w="6097" w:type="dxa"/>
          </w:tcPr>
          <w:p w14:paraId="0CB42D5F" w14:textId="40167F12" w:rsidR="009105CF" w:rsidRPr="009105CF" w:rsidRDefault="00CE6CA9" w:rsidP="001E0605">
            <w:pPr>
              <w:pStyle w:val="PlainText"/>
              <w:rPr>
                <w:rFonts w:ascii="Times New Roman" w:hAnsi="Times New Roman" w:cs="Times New Roman"/>
                <w:i/>
                <w:iCs/>
                <w:sz w:val="24"/>
                <w:szCs w:val="24"/>
              </w:rPr>
            </w:pPr>
            <w:r>
              <w:rPr>
                <w:rFonts w:ascii="Times New Roman" w:hAnsi="Times New Roman" w:cs="Times New Roman"/>
                <w:sz w:val="24"/>
                <w:szCs w:val="24"/>
              </w:rPr>
              <w:t>N/A</w:t>
            </w:r>
            <w:r w:rsidR="00FC4FBB">
              <w:rPr>
                <w:rFonts w:ascii="Times New Roman" w:hAnsi="Times New Roman" w:cs="Times New Roman"/>
                <w:i/>
                <w:iCs/>
                <w:sz w:val="24"/>
                <w:szCs w:val="24"/>
              </w:rPr>
              <w:t xml:space="preserve"> </w:t>
            </w:r>
          </w:p>
        </w:tc>
      </w:tr>
      <w:tr w:rsidR="001E0605" w:rsidRPr="006B3B48" w14:paraId="4ECA9F6D" w14:textId="77777777" w:rsidTr="00572DB4">
        <w:trPr>
          <w:trHeight w:val="935"/>
        </w:trPr>
        <w:tc>
          <w:tcPr>
            <w:tcW w:w="2965" w:type="dxa"/>
          </w:tcPr>
          <w:p w14:paraId="498077B8" w14:textId="2B4CADB5" w:rsidR="001E0605" w:rsidRPr="00582FAB" w:rsidRDefault="001E0605" w:rsidP="001E0605">
            <w:pPr>
              <w:pStyle w:val="PlainText"/>
              <w:spacing w:line="276" w:lineRule="auto"/>
              <w:rPr>
                <w:rFonts w:ascii="Times New Roman" w:hAnsi="Times New Roman" w:cs="Times New Roman"/>
                <w:bCs/>
                <w:sz w:val="24"/>
                <w:szCs w:val="24"/>
              </w:rPr>
            </w:pPr>
            <w:r w:rsidRPr="00582FAB">
              <w:rPr>
                <w:rFonts w:ascii="Times New Roman" w:hAnsi="Times New Roman" w:cs="Times New Roman"/>
                <w:bCs/>
                <w:sz w:val="24"/>
                <w:szCs w:val="24"/>
              </w:rPr>
              <w:t xml:space="preserve">Week </w:t>
            </w:r>
            <w:r>
              <w:rPr>
                <w:rFonts w:ascii="Times New Roman" w:hAnsi="Times New Roman" w:cs="Times New Roman"/>
                <w:bCs/>
                <w:sz w:val="24"/>
                <w:szCs w:val="24"/>
              </w:rPr>
              <w:t>11</w:t>
            </w:r>
            <w:r w:rsidR="00CE6CA9">
              <w:rPr>
                <w:rFonts w:ascii="Times New Roman" w:hAnsi="Times New Roman" w:cs="Times New Roman"/>
                <w:bCs/>
                <w:sz w:val="24"/>
                <w:szCs w:val="24"/>
              </w:rPr>
              <w:t xml:space="preserve"> (3/23 – 3/27)</w:t>
            </w:r>
          </w:p>
        </w:tc>
        <w:tc>
          <w:tcPr>
            <w:tcW w:w="6097" w:type="dxa"/>
          </w:tcPr>
          <w:p w14:paraId="0B6858F9" w14:textId="77777777" w:rsidR="001E0605" w:rsidRDefault="001E0605" w:rsidP="001E0605">
            <w:pPr>
              <w:pStyle w:val="PlainText"/>
              <w:rPr>
                <w:rFonts w:ascii="Times New Roman" w:hAnsi="Times New Roman" w:cs="Times New Roman"/>
                <w:sz w:val="24"/>
                <w:szCs w:val="24"/>
              </w:rPr>
            </w:pPr>
            <w:r>
              <w:rPr>
                <w:rFonts w:ascii="Times New Roman" w:hAnsi="Times New Roman" w:cs="Times New Roman"/>
                <w:sz w:val="24"/>
                <w:szCs w:val="24"/>
              </w:rPr>
              <w:t xml:space="preserve">Cohesion &amp; Coherence </w:t>
            </w:r>
          </w:p>
          <w:p w14:paraId="3D6553D5" w14:textId="7E25C607" w:rsidR="00CE6CA9" w:rsidRDefault="00CE6CA9" w:rsidP="001E0605">
            <w:pPr>
              <w:pStyle w:val="PlainText"/>
              <w:rPr>
                <w:rFonts w:ascii="Times New Roman" w:hAnsi="Times New Roman" w:cs="Times New Roman"/>
                <w:i/>
                <w:iCs/>
                <w:sz w:val="24"/>
                <w:szCs w:val="24"/>
              </w:rPr>
            </w:pPr>
            <w:r>
              <w:rPr>
                <w:rFonts w:ascii="Times New Roman" w:hAnsi="Times New Roman" w:cs="Times New Roman"/>
                <w:i/>
                <w:iCs/>
                <w:sz w:val="24"/>
                <w:szCs w:val="24"/>
              </w:rPr>
              <w:t xml:space="preserve">Keyword: </w:t>
            </w:r>
            <w:hyperlink r:id="rId38" w:history="1">
              <w:r w:rsidR="00782377" w:rsidRPr="0080496E">
                <w:rPr>
                  <w:rStyle w:val="Hyperlink"/>
                  <w:rFonts w:ascii="Times New Roman" w:hAnsi="Times New Roman" w:cs="Times New Roman"/>
                  <w:i/>
                  <w:iCs/>
                  <w:sz w:val="24"/>
                  <w:szCs w:val="24"/>
                </w:rPr>
                <w:t>Fandom</w:t>
              </w:r>
            </w:hyperlink>
          </w:p>
          <w:p w14:paraId="607DA25C" w14:textId="7217765C" w:rsidR="00572DB4" w:rsidRDefault="00572DB4" w:rsidP="001E0605">
            <w:pPr>
              <w:pStyle w:val="PlainText"/>
              <w:rPr>
                <w:rFonts w:ascii="Times New Roman" w:hAnsi="Times New Roman" w:cs="Times New Roman"/>
                <w:sz w:val="24"/>
                <w:szCs w:val="24"/>
              </w:rPr>
            </w:pPr>
            <w:r w:rsidRPr="0078530F">
              <w:rPr>
                <w:rFonts w:ascii="Times New Roman" w:hAnsi="Times New Roman" w:cs="Times New Roman"/>
                <w:b/>
                <w:color w:val="FF0000"/>
                <w:sz w:val="24"/>
                <w:szCs w:val="24"/>
              </w:rPr>
              <w:t xml:space="preserve">Assignment Due </w:t>
            </w:r>
            <w:r>
              <w:rPr>
                <w:rFonts w:ascii="Times New Roman" w:hAnsi="Times New Roman" w:cs="Times New Roman"/>
                <w:b/>
                <w:color w:val="FF0000"/>
                <w:sz w:val="24"/>
                <w:szCs w:val="24"/>
              </w:rPr>
              <w:t>3</w:t>
            </w:r>
            <w:r w:rsidRPr="0078530F">
              <w:rPr>
                <w:rFonts w:ascii="Times New Roman" w:hAnsi="Times New Roman" w:cs="Times New Roman"/>
                <w:b/>
                <w:color w:val="FF0000"/>
                <w:sz w:val="24"/>
                <w:szCs w:val="24"/>
              </w:rPr>
              <w:t>/</w:t>
            </w:r>
            <w:r>
              <w:rPr>
                <w:rFonts w:ascii="Times New Roman" w:hAnsi="Times New Roman" w:cs="Times New Roman"/>
                <w:b/>
                <w:color w:val="FF0000"/>
                <w:sz w:val="24"/>
                <w:szCs w:val="24"/>
              </w:rPr>
              <w:t>27</w:t>
            </w:r>
            <w:r w:rsidRPr="0078530F">
              <w:rPr>
                <w:rFonts w:ascii="Times New Roman" w:hAnsi="Times New Roman" w:cs="Times New Roman"/>
                <w:b/>
                <w:color w:val="FF0000"/>
                <w:sz w:val="24"/>
                <w:szCs w:val="24"/>
              </w:rPr>
              <w:t xml:space="preserve">: </w:t>
            </w:r>
            <w:r>
              <w:rPr>
                <w:rFonts w:ascii="Times New Roman" w:hAnsi="Times New Roman" w:cs="Times New Roman"/>
                <w:b/>
                <w:color w:val="FF0000"/>
                <w:sz w:val="24"/>
                <w:szCs w:val="24"/>
              </w:rPr>
              <w:t xml:space="preserve">Literature Review </w:t>
            </w:r>
          </w:p>
        </w:tc>
      </w:tr>
      <w:tr w:rsidR="001E0605" w:rsidRPr="006B3B48" w14:paraId="5316B25D" w14:textId="77777777" w:rsidTr="008B7700">
        <w:trPr>
          <w:trHeight w:val="620"/>
        </w:trPr>
        <w:tc>
          <w:tcPr>
            <w:tcW w:w="2965" w:type="dxa"/>
          </w:tcPr>
          <w:p w14:paraId="6E21B094" w14:textId="07B25379" w:rsidR="001E0605" w:rsidRPr="00582FAB" w:rsidRDefault="001E0605" w:rsidP="001E0605">
            <w:pPr>
              <w:pStyle w:val="PlainText"/>
              <w:spacing w:line="276" w:lineRule="auto"/>
              <w:rPr>
                <w:rFonts w:ascii="Times New Roman" w:hAnsi="Times New Roman" w:cs="Times New Roman"/>
                <w:bCs/>
                <w:sz w:val="24"/>
                <w:szCs w:val="24"/>
              </w:rPr>
            </w:pPr>
            <w:r w:rsidRPr="00582FAB">
              <w:rPr>
                <w:rFonts w:ascii="Times New Roman" w:hAnsi="Times New Roman" w:cs="Times New Roman"/>
                <w:bCs/>
                <w:sz w:val="24"/>
                <w:szCs w:val="24"/>
              </w:rPr>
              <w:t xml:space="preserve">Week </w:t>
            </w:r>
            <w:r>
              <w:rPr>
                <w:rFonts w:ascii="Times New Roman" w:hAnsi="Times New Roman" w:cs="Times New Roman"/>
                <w:bCs/>
                <w:sz w:val="24"/>
                <w:szCs w:val="24"/>
              </w:rPr>
              <w:t>12</w:t>
            </w:r>
            <w:r w:rsidR="00CE6CA9">
              <w:rPr>
                <w:rFonts w:ascii="Times New Roman" w:hAnsi="Times New Roman" w:cs="Times New Roman"/>
                <w:bCs/>
                <w:sz w:val="24"/>
                <w:szCs w:val="24"/>
              </w:rPr>
              <w:t xml:space="preserve"> (3/30 – 4/3) </w:t>
            </w:r>
          </w:p>
        </w:tc>
        <w:tc>
          <w:tcPr>
            <w:tcW w:w="6097" w:type="dxa"/>
          </w:tcPr>
          <w:p w14:paraId="724E9DD1" w14:textId="77777777" w:rsidR="00782377" w:rsidRDefault="00782377" w:rsidP="001E0605">
            <w:pPr>
              <w:pStyle w:val="PlainText"/>
              <w:rPr>
                <w:rFonts w:ascii="Times New Roman" w:hAnsi="Times New Roman" w:cs="Times New Roman"/>
                <w:sz w:val="24"/>
                <w:szCs w:val="24"/>
              </w:rPr>
            </w:pPr>
            <w:r>
              <w:rPr>
                <w:rFonts w:ascii="Times New Roman" w:hAnsi="Times New Roman" w:cs="Times New Roman"/>
                <w:sz w:val="24"/>
                <w:szCs w:val="24"/>
              </w:rPr>
              <w:t xml:space="preserve">Argumentative Essays </w:t>
            </w:r>
          </w:p>
          <w:p w14:paraId="1D800398" w14:textId="5EA5A14B" w:rsidR="00CE6CA9" w:rsidRDefault="00CE6CA9" w:rsidP="001E0605">
            <w:pPr>
              <w:pStyle w:val="PlainText"/>
              <w:rPr>
                <w:rFonts w:ascii="Times New Roman" w:hAnsi="Times New Roman" w:cs="Times New Roman"/>
                <w:sz w:val="24"/>
                <w:szCs w:val="24"/>
              </w:rPr>
            </w:pPr>
            <w:r w:rsidRPr="00CE6CA9">
              <w:rPr>
                <w:rFonts w:ascii="Times New Roman" w:hAnsi="Times New Roman" w:cs="Times New Roman"/>
                <w:i/>
                <w:iCs/>
                <w:sz w:val="24"/>
                <w:szCs w:val="24"/>
              </w:rPr>
              <w:t>Keyword:</w:t>
            </w:r>
            <w:r>
              <w:rPr>
                <w:rFonts w:ascii="Times New Roman" w:hAnsi="Times New Roman" w:cs="Times New Roman"/>
                <w:sz w:val="24"/>
                <w:szCs w:val="24"/>
              </w:rPr>
              <w:t xml:space="preserve"> </w:t>
            </w:r>
            <w:hyperlink r:id="rId39" w:history="1">
              <w:r w:rsidR="00BD3B68" w:rsidRPr="0080496E">
                <w:rPr>
                  <w:rStyle w:val="Hyperlink"/>
                  <w:rFonts w:ascii="Times New Roman" w:hAnsi="Times New Roman" w:cs="Times New Roman"/>
                  <w:i/>
                  <w:iCs/>
                  <w:sz w:val="24"/>
                  <w:szCs w:val="24"/>
                </w:rPr>
                <w:t>Soundtrack</w:t>
              </w:r>
            </w:hyperlink>
          </w:p>
        </w:tc>
      </w:tr>
      <w:tr w:rsidR="001E0605" w:rsidRPr="006B3B48" w14:paraId="4DFB983A" w14:textId="77777777" w:rsidTr="008B7700">
        <w:trPr>
          <w:trHeight w:val="611"/>
        </w:trPr>
        <w:tc>
          <w:tcPr>
            <w:tcW w:w="2965" w:type="dxa"/>
          </w:tcPr>
          <w:p w14:paraId="3871B5E6" w14:textId="2EF39832" w:rsidR="001E0605" w:rsidRPr="00582FAB" w:rsidRDefault="001E0605" w:rsidP="001E0605">
            <w:pPr>
              <w:pStyle w:val="PlainText"/>
              <w:spacing w:line="276" w:lineRule="auto"/>
              <w:rPr>
                <w:rFonts w:ascii="Times New Roman" w:hAnsi="Times New Roman" w:cs="Times New Roman"/>
                <w:bCs/>
                <w:sz w:val="24"/>
                <w:szCs w:val="24"/>
              </w:rPr>
            </w:pPr>
            <w:r w:rsidRPr="00582FAB">
              <w:rPr>
                <w:rFonts w:ascii="Times New Roman" w:hAnsi="Times New Roman" w:cs="Times New Roman"/>
                <w:bCs/>
                <w:sz w:val="24"/>
                <w:szCs w:val="24"/>
              </w:rPr>
              <w:t xml:space="preserve">Week </w:t>
            </w:r>
            <w:r>
              <w:rPr>
                <w:rFonts w:ascii="Times New Roman" w:hAnsi="Times New Roman" w:cs="Times New Roman"/>
                <w:bCs/>
                <w:sz w:val="24"/>
                <w:szCs w:val="24"/>
              </w:rPr>
              <w:t>13</w:t>
            </w:r>
            <w:r w:rsidR="00CE6CA9">
              <w:rPr>
                <w:rFonts w:ascii="Times New Roman" w:hAnsi="Times New Roman" w:cs="Times New Roman"/>
                <w:bCs/>
                <w:sz w:val="24"/>
                <w:szCs w:val="24"/>
              </w:rPr>
              <w:t xml:space="preserve"> (4/6 – 4/10)</w:t>
            </w:r>
          </w:p>
        </w:tc>
        <w:tc>
          <w:tcPr>
            <w:tcW w:w="6097" w:type="dxa"/>
          </w:tcPr>
          <w:p w14:paraId="2BB72C09" w14:textId="0F0DE768" w:rsidR="001E0605" w:rsidRPr="006B3B48" w:rsidRDefault="00782377" w:rsidP="001E0605">
            <w:pPr>
              <w:pStyle w:val="PlainText"/>
              <w:rPr>
                <w:rFonts w:ascii="Times New Roman" w:hAnsi="Times New Roman" w:cs="Times New Roman"/>
                <w:sz w:val="24"/>
                <w:szCs w:val="24"/>
              </w:rPr>
            </w:pPr>
            <w:r>
              <w:rPr>
                <w:rFonts w:ascii="Times New Roman" w:hAnsi="Times New Roman" w:cs="Times New Roman"/>
                <w:sz w:val="24"/>
                <w:szCs w:val="24"/>
              </w:rPr>
              <w:t>Concision</w:t>
            </w:r>
          </w:p>
          <w:p w14:paraId="7D5C0368" w14:textId="5859E4DC" w:rsidR="001E0605" w:rsidRPr="00CE6CA9" w:rsidRDefault="00CE6CA9" w:rsidP="001E0605">
            <w:pPr>
              <w:pStyle w:val="PlainText"/>
              <w:rPr>
                <w:rFonts w:ascii="Times New Roman" w:hAnsi="Times New Roman" w:cs="Times New Roman"/>
                <w:i/>
                <w:iCs/>
                <w:sz w:val="24"/>
                <w:szCs w:val="24"/>
              </w:rPr>
            </w:pPr>
            <w:r w:rsidRPr="00CE6CA9">
              <w:rPr>
                <w:rFonts w:ascii="Times New Roman" w:hAnsi="Times New Roman" w:cs="Times New Roman"/>
                <w:i/>
                <w:iCs/>
                <w:sz w:val="24"/>
                <w:szCs w:val="24"/>
              </w:rPr>
              <w:t xml:space="preserve">Keyword: </w:t>
            </w:r>
            <w:hyperlink r:id="rId40" w:history="1">
              <w:r w:rsidR="00782377" w:rsidRPr="0080496E">
                <w:rPr>
                  <w:rStyle w:val="Hyperlink"/>
                  <w:rFonts w:ascii="Times New Roman" w:hAnsi="Times New Roman" w:cs="Times New Roman"/>
                  <w:i/>
                  <w:iCs/>
                  <w:sz w:val="24"/>
                  <w:szCs w:val="24"/>
                </w:rPr>
                <w:t>Playlists</w:t>
              </w:r>
            </w:hyperlink>
            <w:r w:rsidR="00782377" w:rsidRPr="00CE6CA9">
              <w:rPr>
                <w:rFonts w:ascii="Times New Roman" w:hAnsi="Times New Roman" w:cs="Times New Roman"/>
                <w:i/>
                <w:iCs/>
                <w:sz w:val="24"/>
                <w:szCs w:val="24"/>
              </w:rPr>
              <w:t xml:space="preserve"> </w:t>
            </w:r>
          </w:p>
        </w:tc>
      </w:tr>
      <w:tr w:rsidR="003834D6" w:rsidRPr="006B3B48" w14:paraId="0A8D94F2" w14:textId="77777777" w:rsidTr="00F577B9">
        <w:trPr>
          <w:trHeight w:val="458"/>
        </w:trPr>
        <w:tc>
          <w:tcPr>
            <w:tcW w:w="2965" w:type="dxa"/>
          </w:tcPr>
          <w:p w14:paraId="2E1DC345" w14:textId="2C867F11" w:rsidR="003834D6" w:rsidRPr="00582FAB" w:rsidRDefault="003834D6" w:rsidP="001E0605">
            <w:pPr>
              <w:pStyle w:val="PlainText"/>
              <w:spacing w:line="276" w:lineRule="auto"/>
              <w:rPr>
                <w:rFonts w:ascii="Times New Roman" w:hAnsi="Times New Roman" w:cs="Times New Roman"/>
                <w:bCs/>
                <w:sz w:val="24"/>
                <w:szCs w:val="24"/>
              </w:rPr>
            </w:pPr>
            <w:r>
              <w:rPr>
                <w:rFonts w:ascii="Times New Roman" w:hAnsi="Times New Roman" w:cs="Times New Roman"/>
                <w:bCs/>
                <w:sz w:val="24"/>
                <w:szCs w:val="24"/>
              </w:rPr>
              <w:t xml:space="preserve">Week 14 (4/13 – 4/17) </w:t>
            </w:r>
          </w:p>
        </w:tc>
        <w:tc>
          <w:tcPr>
            <w:tcW w:w="6097" w:type="dxa"/>
          </w:tcPr>
          <w:p w14:paraId="46D8E9C9" w14:textId="6C104B90" w:rsidR="003834D6" w:rsidRDefault="003834D6" w:rsidP="001E0605">
            <w:pPr>
              <w:pStyle w:val="PlainText"/>
              <w:rPr>
                <w:rFonts w:ascii="Times New Roman" w:hAnsi="Times New Roman" w:cs="Times New Roman"/>
                <w:sz w:val="24"/>
                <w:szCs w:val="24"/>
              </w:rPr>
            </w:pPr>
            <w:r>
              <w:rPr>
                <w:rFonts w:ascii="Times New Roman" w:hAnsi="Times New Roman" w:cs="Times New Roman"/>
                <w:sz w:val="24"/>
                <w:szCs w:val="24"/>
              </w:rPr>
              <w:t>Conferences</w:t>
            </w:r>
          </w:p>
        </w:tc>
      </w:tr>
      <w:tr w:rsidR="003834D6" w:rsidRPr="006B3B48" w14:paraId="22316D3B" w14:textId="77777777" w:rsidTr="00572DB4">
        <w:trPr>
          <w:trHeight w:val="611"/>
        </w:trPr>
        <w:tc>
          <w:tcPr>
            <w:tcW w:w="2965" w:type="dxa"/>
          </w:tcPr>
          <w:p w14:paraId="3769826B" w14:textId="40EFAB4C" w:rsidR="003834D6" w:rsidRDefault="003834D6" w:rsidP="001E0605">
            <w:pPr>
              <w:pStyle w:val="PlainText"/>
              <w:spacing w:line="276" w:lineRule="auto"/>
              <w:rPr>
                <w:rFonts w:ascii="Times New Roman" w:hAnsi="Times New Roman" w:cs="Times New Roman"/>
                <w:bCs/>
                <w:sz w:val="24"/>
                <w:szCs w:val="24"/>
              </w:rPr>
            </w:pPr>
            <w:r>
              <w:rPr>
                <w:rFonts w:ascii="Times New Roman" w:hAnsi="Times New Roman" w:cs="Times New Roman"/>
                <w:bCs/>
                <w:sz w:val="24"/>
                <w:szCs w:val="24"/>
              </w:rPr>
              <w:t>Week 15 (4/20 – 4/22)</w:t>
            </w:r>
          </w:p>
        </w:tc>
        <w:tc>
          <w:tcPr>
            <w:tcW w:w="6097" w:type="dxa"/>
          </w:tcPr>
          <w:p w14:paraId="3B9BEB38" w14:textId="77777777" w:rsidR="003834D6" w:rsidRDefault="003834D6" w:rsidP="001E0605">
            <w:pPr>
              <w:pStyle w:val="PlainText"/>
              <w:rPr>
                <w:rFonts w:ascii="Times New Roman" w:hAnsi="Times New Roman" w:cs="Times New Roman"/>
                <w:sz w:val="24"/>
                <w:szCs w:val="24"/>
              </w:rPr>
            </w:pPr>
            <w:r>
              <w:rPr>
                <w:rFonts w:ascii="Times New Roman" w:hAnsi="Times New Roman" w:cs="Times New Roman"/>
                <w:sz w:val="24"/>
                <w:szCs w:val="24"/>
              </w:rPr>
              <w:t xml:space="preserve">Conclusion </w:t>
            </w:r>
          </w:p>
          <w:p w14:paraId="65BD173D" w14:textId="2D5A1A9C" w:rsidR="00572DB4" w:rsidRDefault="00572DB4" w:rsidP="001E0605">
            <w:pPr>
              <w:pStyle w:val="PlainText"/>
              <w:rPr>
                <w:rFonts w:ascii="Times New Roman" w:hAnsi="Times New Roman" w:cs="Times New Roman"/>
                <w:sz w:val="24"/>
                <w:szCs w:val="24"/>
              </w:rPr>
            </w:pPr>
            <w:r w:rsidRPr="0078530F">
              <w:rPr>
                <w:rFonts w:ascii="Times New Roman" w:hAnsi="Times New Roman" w:cs="Times New Roman"/>
                <w:b/>
                <w:color w:val="FF0000"/>
                <w:sz w:val="24"/>
                <w:szCs w:val="24"/>
              </w:rPr>
              <w:t xml:space="preserve">Assignment Due </w:t>
            </w:r>
            <w:r>
              <w:rPr>
                <w:rFonts w:ascii="Times New Roman" w:hAnsi="Times New Roman" w:cs="Times New Roman"/>
                <w:b/>
                <w:color w:val="FF0000"/>
                <w:sz w:val="24"/>
                <w:szCs w:val="24"/>
              </w:rPr>
              <w:t>4</w:t>
            </w:r>
            <w:r w:rsidRPr="0078530F">
              <w:rPr>
                <w:rFonts w:ascii="Times New Roman" w:hAnsi="Times New Roman" w:cs="Times New Roman"/>
                <w:b/>
                <w:color w:val="FF0000"/>
                <w:sz w:val="24"/>
                <w:szCs w:val="24"/>
              </w:rPr>
              <w:t>/</w:t>
            </w:r>
            <w:r>
              <w:rPr>
                <w:rFonts w:ascii="Times New Roman" w:hAnsi="Times New Roman" w:cs="Times New Roman"/>
                <w:b/>
                <w:color w:val="FF0000"/>
                <w:sz w:val="24"/>
                <w:szCs w:val="24"/>
              </w:rPr>
              <w:t>22</w:t>
            </w:r>
            <w:r w:rsidRPr="0078530F">
              <w:rPr>
                <w:rFonts w:ascii="Times New Roman" w:hAnsi="Times New Roman" w:cs="Times New Roman"/>
                <w:b/>
                <w:color w:val="FF0000"/>
                <w:sz w:val="24"/>
                <w:szCs w:val="24"/>
              </w:rPr>
              <w:t xml:space="preserve">: </w:t>
            </w:r>
            <w:r>
              <w:rPr>
                <w:rFonts w:ascii="Times New Roman" w:hAnsi="Times New Roman" w:cs="Times New Roman"/>
                <w:b/>
                <w:color w:val="FF0000"/>
                <w:sz w:val="24"/>
                <w:szCs w:val="24"/>
              </w:rPr>
              <w:t xml:space="preserve">Argumentative Essay </w:t>
            </w:r>
          </w:p>
        </w:tc>
      </w:tr>
    </w:tbl>
    <w:p w14:paraId="1645F13C" w14:textId="77777777" w:rsidR="0028402F" w:rsidRDefault="0028402F" w:rsidP="00582FAB">
      <w:pPr>
        <w:pStyle w:val="PlainText"/>
        <w:spacing w:line="276" w:lineRule="auto"/>
        <w:rPr>
          <w:rFonts w:ascii="Times New Roman" w:hAnsi="Times New Roman" w:cs="Times New Roman"/>
          <w:b/>
          <w:sz w:val="24"/>
          <w:szCs w:val="24"/>
        </w:rPr>
      </w:pPr>
    </w:p>
    <w:p w14:paraId="3FDE9DEB" w14:textId="4ED8DB75" w:rsidR="00615C7F" w:rsidRDefault="00615C7F" w:rsidP="00007224">
      <w:pPr>
        <w:pStyle w:val="PlainText"/>
        <w:rPr>
          <w:rFonts w:ascii="Times New Roman" w:hAnsi="Times New Roman" w:cs="Times New Roman"/>
          <w:sz w:val="24"/>
          <w:szCs w:val="24"/>
        </w:rPr>
      </w:pPr>
    </w:p>
    <w:p w14:paraId="0024F481" w14:textId="77777777" w:rsidR="001E0605" w:rsidRPr="006B3B48" w:rsidRDefault="001E0605" w:rsidP="00007224">
      <w:pPr>
        <w:pStyle w:val="PlainText"/>
        <w:rPr>
          <w:rFonts w:ascii="Times New Roman" w:hAnsi="Times New Roman" w:cs="Times New Roman"/>
          <w:sz w:val="24"/>
          <w:szCs w:val="24"/>
        </w:rPr>
      </w:pPr>
    </w:p>
    <w:sectPr w:rsidR="001E0605" w:rsidRPr="006B3B48" w:rsidSect="00487BDF">
      <w:headerReference w:type="even" r:id="rId41"/>
      <w:headerReference w:type="default" r:id="rId42"/>
      <w:pgSz w:w="12240" w:h="15840"/>
      <w:pgMar w:top="1440" w:right="1584" w:bottom="1440" w:left="158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4A28BD" w14:textId="77777777" w:rsidR="00127C54" w:rsidRDefault="00127C54" w:rsidP="00094E48">
      <w:r>
        <w:separator/>
      </w:r>
    </w:p>
  </w:endnote>
  <w:endnote w:type="continuationSeparator" w:id="0">
    <w:p w14:paraId="5C5878EB" w14:textId="77777777" w:rsidR="00127C54" w:rsidRDefault="00127C54" w:rsidP="00094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Sanpya">
    <w:altName w:val="Microsoft YaHei"/>
    <w:panose1 w:val="020B0604020202020204"/>
    <w:charset w:val="86"/>
    <w:family w:val="auto"/>
    <w:pitch w:val="variable"/>
    <w:sig w:usb0="00000000" w:usb1="1A8E0000" w:usb2="04000010"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89B81C" w14:textId="77777777" w:rsidR="00127C54" w:rsidRDefault="00127C54" w:rsidP="00094E48">
      <w:r>
        <w:separator/>
      </w:r>
    </w:p>
  </w:footnote>
  <w:footnote w:type="continuationSeparator" w:id="0">
    <w:p w14:paraId="5ED4213A" w14:textId="77777777" w:rsidR="00127C54" w:rsidRDefault="00127C54" w:rsidP="00094E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51765799"/>
      <w:docPartObj>
        <w:docPartGallery w:val="Page Numbers (Top of Page)"/>
        <w:docPartUnique/>
      </w:docPartObj>
    </w:sdtPr>
    <w:sdtContent>
      <w:p w14:paraId="2709CBD1" w14:textId="0A560962" w:rsidR="00257CFD" w:rsidRDefault="00257CFD" w:rsidP="00CD6B2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3EABCC1" w14:textId="77777777" w:rsidR="00257CFD" w:rsidRDefault="00257CFD" w:rsidP="00257CF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99689266"/>
      <w:docPartObj>
        <w:docPartGallery w:val="Page Numbers (Top of Page)"/>
        <w:docPartUnique/>
      </w:docPartObj>
    </w:sdtPr>
    <w:sdtContent>
      <w:p w14:paraId="21B2AEAC" w14:textId="305BBFCB" w:rsidR="00257CFD" w:rsidRDefault="00257CFD" w:rsidP="00CD6B2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CB3301" w14:textId="37A21A67" w:rsidR="00902BF4" w:rsidRDefault="00257CFD" w:rsidP="00257CFD">
    <w:pPr>
      <w:pStyle w:val="Header"/>
      <w:ind w:right="360"/>
    </w:pPr>
    <w:r>
      <w:t xml:space="preserve">University of Florida – </w:t>
    </w:r>
    <w:r w:rsidR="00286916">
      <w:t>Spring</w:t>
    </w:r>
    <w:r>
      <w:t xml:space="preserve"> 202</w:t>
    </w:r>
    <w:r w:rsidR="00286916">
      <w:t>6</w: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E73220"/>
    <w:multiLevelType w:val="hybridMultilevel"/>
    <w:tmpl w:val="B69CFC92"/>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F15DB7"/>
    <w:multiLevelType w:val="hybridMultilevel"/>
    <w:tmpl w:val="A29E1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7B3CE8"/>
    <w:multiLevelType w:val="hybridMultilevel"/>
    <w:tmpl w:val="8068A152"/>
    <w:lvl w:ilvl="0" w:tplc="6BF63F86">
      <w:start w:val="1"/>
      <w:numFmt w:val="decimal"/>
      <w:lvlText w:val="%1."/>
      <w:lvlJc w:val="left"/>
      <w:pPr>
        <w:ind w:hanging="360"/>
      </w:pPr>
      <w:rPr>
        <w:rFonts w:ascii="Cambria" w:eastAsia="Cambria" w:hAnsi="Cambria" w:hint="default"/>
        <w:b/>
        <w:bCs/>
        <w:spacing w:val="-1"/>
        <w:sz w:val="24"/>
        <w:szCs w:val="24"/>
      </w:rPr>
    </w:lvl>
    <w:lvl w:ilvl="1" w:tplc="73224A12">
      <w:start w:val="1"/>
      <w:numFmt w:val="bullet"/>
      <w:lvlText w:val=""/>
      <w:lvlJc w:val="left"/>
      <w:pPr>
        <w:ind w:hanging="360"/>
      </w:pPr>
      <w:rPr>
        <w:rFonts w:ascii="Sanpya" w:eastAsia="Sanpya" w:hAnsi="Sanpya" w:hint="default"/>
        <w:w w:val="45"/>
        <w:sz w:val="24"/>
        <w:szCs w:val="24"/>
      </w:rPr>
    </w:lvl>
    <w:lvl w:ilvl="2" w:tplc="18CC8BCE">
      <w:start w:val="1"/>
      <w:numFmt w:val="bullet"/>
      <w:lvlText w:val="•"/>
      <w:lvlJc w:val="left"/>
      <w:rPr>
        <w:rFonts w:hint="default"/>
      </w:rPr>
    </w:lvl>
    <w:lvl w:ilvl="3" w:tplc="069E270E">
      <w:start w:val="1"/>
      <w:numFmt w:val="bullet"/>
      <w:lvlText w:val="•"/>
      <w:lvlJc w:val="left"/>
      <w:rPr>
        <w:rFonts w:hint="default"/>
      </w:rPr>
    </w:lvl>
    <w:lvl w:ilvl="4" w:tplc="C6566786">
      <w:start w:val="1"/>
      <w:numFmt w:val="bullet"/>
      <w:lvlText w:val="•"/>
      <w:lvlJc w:val="left"/>
      <w:rPr>
        <w:rFonts w:hint="default"/>
      </w:rPr>
    </w:lvl>
    <w:lvl w:ilvl="5" w:tplc="F04AE21C">
      <w:start w:val="1"/>
      <w:numFmt w:val="bullet"/>
      <w:lvlText w:val="•"/>
      <w:lvlJc w:val="left"/>
      <w:rPr>
        <w:rFonts w:hint="default"/>
      </w:rPr>
    </w:lvl>
    <w:lvl w:ilvl="6" w:tplc="074C64F2">
      <w:start w:val="1"/>
      <w:numFmt w:val="bullet"/>
      <w:lvlText w:val="•"/>
      <w:lvlJc w:val="left"/>
      <w:rPr>
        <w:rFonts w:hint="default"/>
      </w:rPr>
    </w:lvl>
    <w:lvl w:ilvl="7" w:tplc="FF8EAFC0">
      <w:start w:val="1"/>
      <w:numFmt w:val="bullet"/>
      <w:lvlText w:val="•"/>
      <w:lvlJc w:val="left"/>
      <w:rPr>
        <w:rFonts w:hint="default"/>
      </w:rPr>
    </w:lvl>
    <w:lvl w:ilvl="8" w:tplc="DA466B08">
      <w:start w:val="1"/>
      <w:numFmt w:val="bullet"/>
      <w:lvlText w:val="•"/>
      <w:lvlJc w:val="left"/>
      <w:rPr>
        <w:rFonts w:hint="default"/>
      </w:rPr>
    </w:lvl>
  </w:abstractNum>
  <w:abstractNum w:abstractNumId="3" w15:restartNumberingAfterBreak="0">
    <w:nsid w:val="220E1C23"/>
    <w:multiLevelType w:val="hybridMultilevel"/>
    <w:tmpl w:val="28A8FD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4569C3"/>
    <w:multiLevelType w:val="hybridMultilevel"/>
    <w:tmpl w:val="7D4E8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7D2437"/>
    <w:multiLevelType w:val="hybridMultilevel"/>
    <w:tmpl w:val="0F7C5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7A2CB3"/>
    <w:multiLevelType w:val="hybridMultilevel"/>
    <w:tmpl w:val="10D8B620"/>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7" w15:restartNumberingAfterBreak="0">
    <w:nsid w:val="4742663F"/>
    <w:multiLevelType w:val="hybridMultilevel"/>
    <w:tmpl w:val="D3E45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046E7C"/>
    <w:multiLevelType w:val="hybridMultilevel"/>
    <w:tmpl w:val="C0A8936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9" w15:restartNumberingAfterBreak="0">
    <w:nsid w:val="542B4544"/>
    <w:multiLevelType w:val="multilevel"/>
    <w:tmpl w:val="D76607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Symbol" w:hAnsi="Symbol" w:hint="default"/>
        <w:sz w:val="20"/>
      </w:rPr>
    </w:lvl>
    <w:lvl w:ilvl="3">
      <w:start w:val="1"/>
      <w:numFmt w:val="lowerRoman"/>
      <w:lvlText w:val="%4."/>
      <w:lvlJc w:val="righ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525276E"/>
    <w:multiLevelType w:val="hybridMultilevel"/>
    <w:tmpl w:val="A85A3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025356"/>
    <w:multiLevelType w:val="hybridMultilevel"/>
    <w:tmpl w:val="C8E6BFC2"/>
    <w:lvl w:ilvl="0" w:tplc="2EAA8634">
      <w:start w:val="1"/>
      <w:numFmt w:val="bullet"/>
      <w:lvlText w:val=""/>
      <w:lvlJc w:val="left"/>
      <w:pPr>
        <w:ind w:hanging="360"/>
      </w:pPr>
      <w:rPr>
        <w:rFonts w:ascii="Sanpya" w:eastAsia="Sanpya" w:hAnsi="Sanpya" w:hint="default"/>
        <w:w w:val="45"/>
        <w:sz w:val="24"/>
        <w:szCs w:val="24"/>
      </w:rPr>
    </w:lvl>
    <w:lvl w:ilvl="1" w:tplc="D804ACC4">
      <w:start w:val="1"/>
      <w:numFmt w:val="bullet"/>
      <w:lvlText w:val="•"/>
      <w:lvlJc w:val="left"/>
      <w:rPr>
        <w:rFonts w:hint="default"/>
      </w:rPr>
    </w:lvl>
    <w:lvl w:ilvl="2" w:tplc="5EC29CB6">
      <w:start w:val="1"/>
      <w:numFmt w:val="bullet"/>
      <w:lvlText w:val="•"/>
      <w:lvlJc w:val="left"/>
      <w:rPr>
        <w:rFonts w:hint="default"/>
      </w:rPr>
    </w:lvl>
    <w:lvl w:ilvl="3" w:tplc="9FB2F624">
      <w:start w:val="1"/>
      <w:numFmt w:val="bullet"/>
      <w:lvlText w:val="•"/>
      <w:lvlJc w:val="left"/>
      <w:rPr>
        <w:rFonts w:hint="default"/>
      </w:rPr>
    </w:lvl>
    <w:lvl w:ilvl="4" w:tplc="65389982">
      <w:start w:val="1"/>
      <w:numFmt w:val="bullet"/>
      <w:lvlText w:val="•"/>
      <w:lvlJc w:val="left"/>
      <w:rPr>
        <w:rFonts w:hint="default"/>
      </w:rPr>
    </w:lvl>
    <w:lvl w:ilvl="5" w:tplc="983E0EEC">
      <w:start w:val="1"/>
      <w:numFmt w:val="bullet"/>
      <w:lvlText w:val="•"/>
      <w:lvlJc w:val="left"/>
      <w:rPr>
        <w:rFonts w:hint="default"/>
      </w:rPr>
    </w:lvl>
    <w:lvl w:ilvl="6" w:tplc="E244E0A0">
      <w:start w:val="1"/>
      <w:numFmt w:val="bullet"/>
      <w:lvlText w:val="•"/>
      <w:lvlJc w:val="left"/>
      <w:rPr>
        <w:rFonts w:hint="default"/>
      </w:rPr>
    </w:lvl>
    <w:lvl w:ilvl="7" w:tplc="00DA1A9A">
      <w:start w:val="1"/>
      <w:numFmt w:val="bullet"/>
      <w:lvlText w:val="•"/>
      <w:lvlJc w:val="left"/>
      <w:rPr>
        <w:rFonts w:hint="default"/>
      </w:rPr>
    </w:lvl>
    <w:lvl w:ilvl="8" w:tplc="FF3437C8">
      <w:start w:val="1"/>
      <w:numFmt w:val="bullet"/>
      <w:lvlText w:val="•"/>
      <w:lvlJc w:val="left"/>
      <w:rPr>
        <w:rFonts w:hint="default"/>
      </w:rPr>
    </w:lvl>
  </w:abstractNum>
  <w:abstractNum w:abstractNumId="12" w15:restartNumberingAfterBreak="0">
    <w:nsid w:val="626D3E41"/>
    <w:multiLevelType w:val="hybridMultilevel"/>
    <w:tmpl w:val="786067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65E7152E"/>
    <w:multiLevelType w:val="hybridMultilevel"/>
    <w:tmpl w:val="98989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952EEA"/>
    <w:multiLevelType w:val="hybridMultilevel"/>
    <w:tmpl w:val="B69CFC92"/>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7024EF"/>
    <w:multiLevelType w:val="hybridMultilevel"/>
    <w:tmpl w:val="184C9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31582D"/>
    <w:multiLevelType w:val="hybridMultilevel"/>
    <w:tmpl w:val="4B440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FEB3193"/>
    <w:multiLevelType w:val="hybridMultilevel"/>
    <w:tmpl w:val="12E4F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3661025">
    <w:abstractNumId w:val="5"/>
  </w:num>
  <w:num w:numId="2" w16cid:durableId="1684434817">
    <w:abstractNumId w:val="10"/>
  </w:num>
  <w:num w:numId="3" w16cid:durableId="110058654">
    <w:abstractNumId w:val="16"/>
  </w:num>
  <w:num w:numId="4" w16cid:durableId="1560049968">
    <w:abstractNumId w:val="14"/>
  </w:num>
  <w:num w:numId="5" w16cid:durableId="602803606">
    <w:abstractNumId w:val="12"/>
  </w:num>
  <w:num w:numId="6" w16cid:durableId="2054619507">
    <w:abstractNumId w:val="4"/>
  </w:num>
  <w:num w:numId="7" w16cid:durableId="501556337">
    <w:abstractNumId w:val="7"/>
  </w:num>
  <w:num w:numId="8" w16cid:durableId="235170023">
    <w:abstractNumId w:val="0"/>
  </w:num>
  <w:num w:numId="9" w16cid:durableId="363986978">
    <w:abstractNumId w:val="3"/>
  </w:num>
  <w:num w:numId="10" w16cid:durableId="1192189395">
    <w:abstractNumId w:val="11"/>
  </w:num>
  <w:num w:numId="11" w16cid:durableId="1068771842">
    <w:abstractNumId w:val="6"/>
  </w:num>
  <w:num w:numId="12" w16cid:durableId="156389442">
    <w:abstractNumId w:val="2"/>
  </w:num>
  <w:num w:numId="13" w16cid:durableId="1444107905">
    <w:abstractNumId w:val="1"/>
  </w:num>
  <w:num w:numId="14" w16cid:durableId="1832404447">
    <w:abstractNumId w:val="17"/>
  </w:num>
  <w:num w:numId="15" w16cid:durableId="1771974501">
    <w:abstractNumId w:val="15"/>
  </w:num>
  <w:num w:numId="16" w16cid:durableId="848328133">
    <w:abstractNumId w:val="8"/>
  </w:num>
  <w:num w:numId="17" w16cid:durableId="787502771">
    <w:abstractNumId w:val="13"/>
  </w:num>
  <w:num w:numId="18" w16cid:durableId="96982778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6DE0"/>
    <w:rsid w:val="00007224"/>
    <w:rsid w:val="0001678C"/>
    <w:rsid w:val="00017FA9"/>
    <w:rsid w:val="00020A68"/>
    <w:rsid w:val="00030F0F"/>
    <w:rsid w:val="00045340"/>
    <w:rsid w:val="000521A0"/>
    <w:rsid w:val="00064679"/>
    <w:rsid w:val="00066468"/>
    <w:rsid w:val="0007578C"/>
    <w:rsid w:val="00082959"/>
    <w:rsid w:val="0008338B"/>
    <w:rsid w:val="00087ECE"/>
    <w:rsid w:val="00094E48"/>
    <w:rsid w:val="00097DFF"/>
    <w:rsid w:val="000A28B7"/>
    <w:rsid w:val="000B5D58"/>
    <w:rsid w:val="000C1549"/>
    <w:rsid w:val="000C2283"/>
    <w:rsid w:val="000C2A31"/>
    <w:rsid w:val="000C6E15"/>
    <w:rsid w:val="000E5055"/>
    <w:rsid w:val="00104385"/>
    <w:rsid w:val="00127C54"/>
    <w:rsid w:val="00137A35"/>
    <w:rsid w:val="00144267"/>
    <w:rsid w:val="0015196D"/>
    <w:rsid w:val="0015513E"/>
    <w:rsid w:val="0015558E"/>
    <w:rsid w:val="00161B0B"/>
    <w:rsid w:val="00162948"/>
    <w:rsid w:val="00176C72"/>
    <w:rsid w:val="00177127"/>
    <w:rsid w:val="00182321"/>
    <w:rsid w:val="001856D0"/>
    <w:rsid w:val="001913D2"/>
    <w:rsid w:val="001972FE"/>
    <w:rsid w:val="001B2C85"/>
    <w:rsid w:val="001D1332"/>
    <w:rsid w:val="001E0605"/>
    <w:rsid w:val="001E0DEC"/>
    <w:rsid w:val="001F3F37"/>
    <w:rsid w:val="0020404C"/>
    <w:rsid w:val="00216ECE"/>
    <w:rsid w:val="00230FB8"/>
    <w:rsid w:val="00231BE4"/>
    <w:rsid w:val="00232305"/>
    <w:rsid w:val="002374DD"/>
    <w:rsid w:val="00240CA6"/>
    <w:rsid w:val="002433B0"/>
    <w:rsid w:val="00253AC6"/>
    <w:rsid w:val="00253D1A"/>
    <w:rsid w:val="00257CFD"/>
    <w:rsid w:val="00260468"/>
    <w:rsid w:val="002660AC"/>
    <w:rsid w:val="002758B4"/>
    <w:rsid w:val="00283ADB"/>
    <w:rsid w:val="0028402F"/>
    <w:rsid w:val="00284C58"/>
    <w:rsid w:val="00286916"/>
    <w:rsid w:val="0029482B"/>
    <w:rsid w:val="002955DB"/>
    <w:rsid w:val="002A4458"/>
    <w:rsid w:val="002A4BC6"/>
    <w:rsid w:val="002B0F90"/>
    <w:rsid w:val="002B2EB2"/>
    <w:rsid w:val="002B3148"/>
    <w:rsid w:val="002D788F"/>
    <w:rsid w:val="002E2A1A"/>
    <w:rsid w:val="002F0BB3"/>
    <w:rsid w:val="002F282C"/>
    <w:rsid w:val="002F7FE9"/>
    <w:rsid w:val="00300FE9"/>
    <w:rsid w:val="00303059"/>
    <w:rsid w:val="00306D89"/>
    <w:rsid w:val="003101B2"/>
    <w:rsid w:val="00320ADD"/>
    <w:rsid w:val="00322860"/>
    <w:rsid w:val="00322A4D"/>
    <w:rsid w:val="003277A9"/>
    <w:rsid w:val="00347AF4"/>
    <w:rsid w:val="003542DC"/>
    <w:rsid w:val="0035467A"/>
    <w:rsid w:val="00354BC1"/>
    <w:rsid w:val="00365888"/>
    <w:rsid w:val="00377C03"/>
    <w:rsid w:val="003834D6"/>
    <w:rsid w:val="003924D8"/>
    <w:rsid w:val="003A3C81"/>
    <w:rsid w:val="003B0E56"/>
    <w:rsid w:val="003C216A"/>
    <w:rsid w:val="003C29D4"/>
    <w:rsid w:val="003C50CE"/>
    <w:rsid w:val="003C7E34"/>
    <w:rsid w:val="003D68C1"/>
    <w:rsid w:val="003E27FD"/>
    <w:rsid w:val="003F60C3"/>
    <w:rsid w:val="003F62EA"/>
    <w:rsid w:val="00405DFA"/>
    <w:rsid w:val="00407967"/>
    <w:rsid w:val="00421D73"/>
    <w:rsid w:val="00426266"/>
    <w:rsid w:val="004274D8"/>
    <w:rsid w:val="00430FC5"/>
    <w:rsid w:val="00431249"/>
    <w:rsid w:val="00436BDD"/>
    <w:rsid w:val="00445F14"/>
    <w:rsid w:val="004468D3"/>
    <w:rsid w:val="00454578"/>
    <w:rsid w:val="00461E11"/>
    <w:rsid w:val="00463029"/>
    <w:rsid w:val="0046308B"/>
    <w:rsid w:val="00471B86"/>
    <w:rsid w:val="00480167"/>
    <w:rsid w:val="004876C6"/>
    <w:rsid w:val="00487BDF"/>
    <w:rsid w:val="00492B6F"/>
    <w:rsid w:val="004941FA"/>
    <w:rsid w:val="004A18F2"/>
    <w:rsid w:val="004B066F"/>
    <w:rsid w:val="004C0A38"/>
    <w:rsid w:val="004F23A2"/>
    <w:rsid w:val="00500EBE"/>
    <w:rsid w:val="0050677C"/>
    <w:rsid w:val="005071E3"/>
    <w:rsid w:val="00511D92"/>
    <w:rsid w:val="005338E5"/>
    <w:rsid w:val="00535B68"/>
    <w:rsid w:val="005379A0"/>
    <w:rsid w:val="005402DC"/>
    <w:rsid w:val="005457A5"/>
    <w:rsid w:val="00550888"/>
    <w:rsid w:val="00550A83"/>
    <w:rsid w:val="00553ACC"/>
    <w:rsid w:val="00572DB4"/>
    <w:rsid w:val="005741BC"/>
    <w:rsid w:val="005748C1"/>
    <w:rsid w:val="00580EC7"/>
    <w:rsid w:val="00582FAB"/>
    <w:rsid w:val="005A446B"/>
    <w:rsid w:val="005A57B2"/>
    <w:rsid w:val="005B013D"/>
    <w:rsid w:val="005B1124"/>
    <w:rsid w:val="005B3F0E"/>
    <w:rsid w:val="005E4169"/>
    <w:rsid w:val="00604FE9"/>
    <w:rsid w:val="00615C7F"/>
    <w:rsid w:val="00615F3C"/>
    <w:rsid w:val="00621CE9"/>
    <w:rsid w:val="00623879"/>
    <w:rsid w:val="00634F30"/>
    <w:rsid w:val="00645CE6"/>
    <w:rsid w:val="00650D3F"/>
    <w:rsid w:val="006758E3"/>
    <w:rsid w:val="0069224F"/>
    <w:rsid w:val="00693632"/>
    <w:rsid w:val="00695C4A"/>
    <w:rsid w:val="006A652B"/>
    <w:rsid w:val="006A7B7C"/>
    <w:rsid w:val="006B3B48"/>
    <w:rsid w:val="006B5DA7"/>
    <w:rsid w:val="006C727D"/>
    <w:rsid w:val="006C7993"/>
    <w:rsid w:val="006E03A7"/>
    <w:rsid w:val="006E4B4D"/>
    <w:rsid w:val="006E6664"/>
    <w:rsid w:val="006E70B1"/>
    <w:rsid w:val="006F251F"/>
    <w:rsid w:val="006F6235"/>
    <w:rsid w:val="006F7F68"/>
    <w:rsid w:val="007007B8"/>
    <w:rsid w:val="00703286"/>
    <w:rsid w:val="00707897"/>
    <w:rsid w:val="00711E98"/>
    <w:rsid w:val="007139CE"/>
    <w:rsid w:val="00720FFF"/>
    <w:rsid w:val="00731513"/>
    <w:rsid w:val="00732952"/>
    <w:rsid w:val="0074630A"/>
    <w:rsid w:val="00754CBB"/>
    <w:rsid w:val="00756254"/>
    <w:rsid w:val="00765EF4"/>
    <w:rsid w:val="00766780"/>
    <w:rsid w:val="00780686"/>
    <w:rsid w:val="00782377"/>
    <w:rsid w:val="00782D8B"/>
    <w:rsid w:val="0078530F"/>
    <w:rsid w:val="00785DBF"/>
    <w:rsid w:val="00795204"/>
    <w:rsid w:val="007A0F92"/>
    <w:rsid w:val="007A543B"/>
    <w:rsid w:val="007B2D74"/>
    <w:rsid w:val="007B48E9"/>
    <w:rsid w:val="007C2907"/>
    <w:rsid w:val="007D5344"/>
    <w:rsid w:val="007E5ECD"/>
    <w:rsid w:val="0080496E"/>
    <w:rsid w:val="008142AE"/>
    <w:rsid w:val="00816474"/>
    <w:rsid w:val="008214F9"/>
    <w:rsid w:val="008277FD"/>
    <w:rsid w:val="0082788B"/>
    <w:rsid w:val="00833796"/>
    <w:rsid w:val="00852442"/>
    <w:rsid w:val="00853337"/>
    <w:rsid w:val="00857965"/>
    <w:rsid w:val="00874E91"/>
    <w:rsid w:val="008855BE"/>
    <w:rsid w:val="0088717E"/>
    <w:rsid w:val="00895BC3"/>
    <w:rsid w:val="00895C4D"/>
    <w:rsid w:val="008A1B20"/>
    <w:rsid w:val="008A2BB6"/>
    <w:rsid w:val="008B65F8"/>
    <w:rsid w:val="008B7700"/>
    <w:rsid w:val="008D376C"/>
    <w:rsid w:val="008D6A82"/>
    <w:rsid w:val="008E1D3D"/>
    <w:rsid w:val="008E2DB7"/>
    <w:rsid w:val="008E4898"/>
    <w:rsid w:val="008F7813"/>
    <w:rsid w:val="00902900"/>
    <w:rsid w:val="00902BF4"/>
    <w:rsid w:val="009105CF"/>
    <w:rsid w:val="009138F1"/>
    <w:rsid w:val="009439B0"/>
    <w:rsid w:val="00955AAA"/>
    <w:rsid w:val="009578F1"/>
    <w:rsid w:val="00960ADA"/>
    <w:rsid w:val="00964F32"/>
    <w:rsid w:val="00973E96"/>
    <w:rsid w:val="00992785"/>
    <w:rsid w:val="00997A45"/>
    <w:rsid w:val="00997C7D"/>
    <w:rsid w:val="009A45D6"/>
    <w:rsid w:val="009A5961"/>
    <w:rsid w:val="009B6568"/>
    <w:rsid w:val="009D0CAB"/>
    <w:rsid w:val="009F1921"/>
    <w:rsid w:val="00A10082"/>
    <w:rsid w:val="00A12C2A"/>
    <w:rsid w:val="00A21215"/>
    <w:rsid w:val="00A36DE0"/>
    <w:rsid w:val="00A44606"/>
    <w:rsid w:val="00A44AED"/>
    <w:rsid w:val="00A4770B"/>
    <w:rsid w:val="00A538B0"/>
    <w:rsid w:val="00A53B26"/>
    <w:rsid w:val="00A55EF0"/>
    <w:rsid w:val="00A56BC5"/>
    <w:rsid w:val="00A65A1F"/>
    <w:rsid w:val="00A72400"/>
    <w:rsid w:val="00A7433D"/>
    <w:rsid w:val="00A77451"/>
    <w:rsid w:val="00A8120A"/>
    <w:rsid w:val="00A86F5A"/>
    <w:rsid w:val="00AA1BED"/>
    <w:rsid w:val="00AA547B"/>
    <w:rsid w:val="00AA5561"/>
    <w:rsid w:val="00AB5AD3"/>
    <w:rsid w:val="00AB6430"/>
    <w:rsid w:val="00AC329F"/>
    <w:rsid w:val="00AC407F"/>
    <w:rsid w:val="00AE248C"/>
    <w:rsid w:val="00AE3C2E"/>
    <w:rsid w:val="00AF0064"/>
    <w:rsid w:val="00AF1C79"/>
    <w:rsid w:val="00AF24FD"/>
    <w:rsid w:val="00AF410E"/>
    <w:rsid w:val="00AF4C77"/>
    <w:rsid w:val="00B004DC"/>
    <w:rsid w:val="00B02254"/>
    <w:rsid w:val="00B14EA5"/>
    <w:rsid w:val="00B34EBF"/>
    <w:rsid w:val="00B36A78"/>
    <w:rsid w:val="00B3740B"/>
    <w:rsid w:val="00B40190"/>
    <w:rsid w:val="00B52714"/>
    <w:rsid w:val="00B53149"/>
    <w:rsid w:val="00B54E6D"/>
    <w:rsid w:val="00B56CF0"/>
    <w:rsid w:val="00B57A82"/>
    <w:rsid w:val="00B61A9A"/>
    <w:rsid w:val="00B6706A"/>
    <w:rsid w:val="00B71FB3"/>
    <w:rsid w:val="00B72B63"/>
    <w:rsid w:val="00B80E34"/>
    <w:rsid w:val="00B81441"/>
    <w:rsid w:val="00B83282"/>
    <w:rsid w:val="00B834FE"/>
    <w:rsid w:val="00B87978"/>
    <w:rsid w:val="00B925A6"/>
    <w:rsid w:val="00B94F86"/>
    <w:rsid w:val="00BA3DBA"/>
    <w:rsid w:val="00BA4658"/>
    <w:rsid w:val="00BA6F52"/>
    <w:rsid w:val="00BB3A40"/>
    <w:rsid w:val="00BB3C33"/>
    <w:rsid w:val="00BC48AA"/>
    <w:rsid w:val="00BC705A"/>
    <w:rsid w:val="00BD3B68"/>
    <w:rsid w:val="00BD69D8"/>
    <w:rsid w:val="00C06737"/>
    <w:rsid w:val="00C10C12"/>
    <w:rsid w:val="00C2058E"/>
    <w:rsid w:val="00C3269C"/>
    <w:rsid w:val="00C443F6"/>
    <w:rsid w:val="00C5544D"/>
    <w:rsid w:val="00C74538"/>
    <w:rsid w:val="00C76DC7"/>
    <w:rsid w:val="00C86536"/>
    <w:rsid w:val="00C86FD8"/>
    <w:rsid w:val="00C90B7E"/>
    <w:rsid w:val="00C95C74"/>
    <w:rsid w:val="00CA6ABA"/>
    <w:rsid w:val="00CA6E86"/>
    <w:rsid w:val="00CB429D"/>
    <w:rsid w:val="00CC3822"/>
    <w:rsid w:val="00CC3BEB"/>
    <w:rsid w:val="00CC414D"/>
    <w:rsid w:val="00CE0743"/>
    <w:rsid w:val="00CE575B"/>
    <w:rsid w:val="00CE6CA9"/>
    <w:rsid w:val="00CF097D"/>
    <w:rsid w:val="00CF3D65"/>
    <w:rsid w:val="00D0119B"/>
    <w:rsid w:val="00D03766"/>
    <w:rsid w:val="00D047F6"/>
    <w:rsid w:val="00D171ED"/>
    <w:rsid w:val="00D20A6D"/>
    <w:rsid w:val="00D22538"/>
    <w:rsid w:val="00D333EE"/>
    <w:rsid w:val="00D45987"/>
    <w:rsid w:val="00D5011F"/>
    <w:rsid w:val="00D75B6E"/>
    <w:rsid w:val="00D90B38"/>
    <w:rsid w:val="00D90CD8"/>
    <w:rsid w:val="00D96491"/>
    <w:rsid w:val="00DA529B"/>
    <w:rsid w:val="00DB6A60"/>
    <w:rsid w:val="00DC1FAC"/>
    <w:rsid w:val="00DC3508"/>
    <w:rsid w:val="00DE31E0"/>
    <w:rsid w:val="00DE3A36"/>
    <w:rsid w:val="00DE7665"/>
    <w:rsid w:val="00E00E73"/>
    <w:rsid w:val="00E015E2"/>
    <w:rsid w:val="00E03B64"/>
    <w:rsid w:val="00E04B8B"/>
    <w:rsid w:val="00E152B5"/>
    <w:rsid w:val="00E22057"/>
    <w:rsid w:val="00E33024"/>
    <w:rsid w:val="00E51CC4"/>
    <w:rsid w:val="00E530E4"/>
    <w:rsid w:val="00E54CA1"/>
    <w:rsid w:val="00E54FA7"/>
    <w:rsid w:val="00E57F56"/>
    <w:rsid w:val="00E63409"/>
    <w:rsid w:val="00E66C79"/>
    <w:rsid w:val="00E71F77"/>
    <w:rsid w:val="00E81484"/>
    <w:rsid w:val="00E84E08"/>
    <w:rsid w:val="00E908E5"/>
    <w:rsid w:val="00E914F8"/>
    <w:rsid w:val="00E95F8D"/>
    <w:rsid w:val="00E96F34"/>
    <w:rsid w:val="00E97F79"/>
    <w:rsid w:val="00EA36DD"/>
    <w:rsid w:val="00EB0E8F"/>
    <w:rsid w:val="00EB27D6"/>
    <w:rsid w:val="00EB4A34"/>
    <w:rsid w:val="00EC50AF"/>
    <w:rsid w:val="00EC5CD2"/>
    <w:rsid w:val="00ED332B"/>
    <w:rsid w:val="00ED4ABB"/>
    <w:rsid w:val="00ED5B94"/>
    <w:rsid w:val="00ED7BD3"/>
    <w:rsid w:val="00ED7E56"/>
    <w:rsid w:val="00EE21FD"/>
    <w:rsid w:val="00EE422E"/>
    <w:rsid w:val="00EE6199"/>
    <w:rsid w:val="00EE6AA9"/>
    <w:rsid w:val="00EF05B5"/>
    <w:rsid w:val="00F0030A"/>
    <w:rsid w:val="00F03802"/>
    <w:rsid w:val="00F14A34"/>
    <w:rsid w:val="00F20D49"/>
    <w:rsid w:val="00F34570"/>
    <w:rsid w:val="00F37F65"/>
    <w:rsid w:val="00F41F41"/>
    <w:rsid w:val="00F577B9"/>
    <w:rsid w:val="00F606D4"/>
    <w:rsid w:val="00F625FB"/>
    <w:rsid w:val="00F736A0"/>
    <w:rsid w:val="00F76FBB"/>
    <w:rsid w:val="00F84C4A"/>
    <w:rsid w:val="00F91464"/>
    <w:rsid w:val="00F9149D"/>
    <w:rsid w:val="00F9162F"/>
    <w:rsid w:val="00FA1B1F"/>
    <w:rsid w:val="00FB1650"/>
    <w:rsid w:val="00FB1709"/>
    <w:rsid w:val="00FB539B"/>
    <w:rsid w:val="00FB6363"/>
    <w:rsid w:val="00FB6392"/>
    <w:rsid w:val="00FC4FBB"/>
    <w:rsid w:val="00FD037C"/>
    <w:rsid w:val="00FD2399"/>
    <w:rsid w:val="00FD59AC"/>
    <w:rsid w:val="00FE3B72"/>
    <w:rsid w:val="00FE69A9"/>
    <w:rsid w:val="00FE7507"/>
    <w:rsid w:val="00FF1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0EF3E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C1549"/>
    <w:rPr>
      <w:sz w:val="24"/>
      <w:szCs w:val="24"/>
    </w:rPr>
  </w:style>
  <w:style w:type="paragraph" w:styleId="Heading1">
    <w:name w:val="heading 1"/>
    <w:basedOn w:val="Normal"/>
    <w:link w:val="Heading1Char"/>
    <w:uiPriority w:val="1"/>
    <w:qFormat/>
    <w:rsid w:val="00AF410E"/>
    <w:pPr>
      <w:widowControl w:val="0"/>
      <w:ind w:left="100"/>
      <w:outlineLvl w:val="0"/>
    </w:pPr>
    <w:rPr>
      <w:rFonts w:ascii="Cambria" w:eastAsia="Cambria" w:hAnsi="Cambria" w:cstheme="minorBidi"/>
      <w:b/>
      <w:bCs/>
    </w:rPr>
  </w:style>
  <w:style w:type="paragraph" w:styleId="Heading2">
    <w:name w:val="heading 2"/>
    <w:basedOn w:val="Normal"/>
    <w:next w:val="Normal"/>
    <w:link w:val="Heading2Char"/>
    <w:semiHidden/>
    <w:unhideWhenUsed/>
    <w:qFormat/>
    <w:rsid w:val="00AF410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0C1549"/>
    <w:rPr>
      <w:rFonts w:ascii="Courier New" w:hAnsi="Courier New" w:cs="Courier New"/>
      <w:sz w:val="20"/>
      <w:szCs w:val="20"/>
    </w:rPr>
  </w:style>
  <w:style w:type="character" w:styleId="Hyperlink">
    <w:name w:val="Hyperlink"/>
    <w:rsid w:val="00463029"/>
    <w:rPr>
      <w:b w:val="0"/>
      <w:bCs w:val="0"/>
      <w:strike w:val="0"/>
      <w:dstrike w:val="0"/>
      <w:color w:val="0000EE"/>
      <w:u w:val="none"/>
      <w:effect w:val="none"/>
    </w:rPr>
  </w:style>
  <w:style w:type="paragraph" w:styleId="ListParagraph">
    <w:name w:val="List Paragraph"/>
    <w:basedOn w:val="Normal"/>
    <w:uiPriority w:val="34"/>
    <w:qFormat/>
    <w:rsid w:val="007A0F92"/>
    <w:pPr>
      <w:ind w:left="720"/>
      <w:contextualSpacing/>
    </w:pPr>
  </w:style>
  <w:style w:type="paragraph" w:customStyle="1" w:styleId="Default">
    <w:name w:val="Default"/>
    <w:rsid w:val="00097DFF"/>
    <w:pPr>
      <w:autoSpaceDE w:val="0"/>
      <w:autoSpaceDN w:val="0"/>
      <w:adjustRightInd w:val="0"/>
    </w:pPr>
    <w:rPr>
      <w:color w:val="000000"/>
      <w:sz w:val="24"/>
      <w:szCs w:val="24"/>
    </w:rPr>
  </w:style>
  <w:style w:type="paragraph" w:styleId="HTMLPreformatted">
    <w:name w:val="HTML Preformatted"/>
    <w:basedOn w:val="Normal"/>
    <w:link w:val="HTMLPreformattedChar"/>
    <w:uiPriority w:val="99"/>
    <w:rsid w:val="00097D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97DFF"/>
    <w:rPr>
      <w:rFonts w:ascii="Courier New" w:hAnsi="Courier New" w:cs="Courier New"/>
    </w:rPr>
  </w:style>
  <w:style w:type="character" w:customStyle="1" w:styleId="skypetbinnertext">
    <w:name w:val="skype_tb_innertext"/>
    <w:basedOn w:val="DefaultParagraphFont"/>
    <w:rsid w:val="00097DFF"/>
  </w:style>
  <w:style w:type="character" w:styleId="Emphasis">
    <w:name w:val="Emphasis"/>
    <w:basedOn w:val="DefaultParagraphFont"/>
    <w:qFormat/>
    <w:rsid w:val="00097DFF"/>
    <w:rPr>
      <w:i/>
      <w:iCs/>
    </w:rPr>
  </w:style>
  <w:style w:type="character" w:customStyle="1" w:styleId="PlainTextChar">
    <w:name w:val="Plain Text Char"/>
    <w:link w:val="PlainText"/>
    <w:rsid w:val="00D90CD8"/>
    <w:rPr>
      <w:rFonts w:ascii="Courier New" w:hAnsi="Courier New" w:cs="Courier New"/>
    </w:rPr>
  </w:style>
  <w:style w:type="paragraph" w:styleId="NoSpacing">
    <w:name w:val="No Spacing"/>
    <w:uiPriority w:val="1"/>
    <w:qFormat/>
    <w:rsid w:val="00230FB8"/>
    <w:pPr>
      <w:widowControl w:val="0"/>
    </w:pPr>
    <w:rPr>
      <w:rFonts w:asciiTheme="minorHAnsi" w:eastAsiaTheme="minorHAnsi" w:hAnsiTheme="minorHAnsi" w:cstheme="minorBidi"/>
      <w:sz w:val="22"/>
      <w:szCs w:val="22"/>
    </w:rPr>
  </w:style>
  <w:style w:type="character" w:customStyle="1" w:styleId="Heading1Char">
    <w:name w:val="Heading 1 Char"/>
    <w:basedOn w:val="DefaultParagraphFont"/>
    <w:link w:val="Heading1"/>
    <w:uiPriority w:val="1"/>
    <w:rsid w:val="00AF410E"/>
    <w:rPr>
      <w:rFonts w:ascii="Cambria" w:eastAsia="Cambria" w:hAnsi="Cambria" w:cstheme="minorBidi"/>
      <w:b/>
      <w:bCs/>
      <w:sz w:val="24"/>
      <w:szCs w:val="24"/>
    </w:rPr>
  </w:style>
  <w:style w:type="paragraph" w:styleId="BodyText">
    <w:name w:val="Body Text"/>
    <w:basedOn w:val="Normal"/>
    <w:link w:val="BodyTextChar"/>
    <w:uiPriority w:val="1"/>
    <w:qFormat/>
    <w:rsid w:val="00AF410E"/>
    <w:pPr>
      <w:widowControl w:val="0"/>
      <w:ind w:left="100"/>
    </w:pPr>
    <w:rPr>
      <w:rFonts w:ascii="Cambria" w:eastAsia="Cambria" w:hAnsi="Cambria" w:cstheme="minorBidi"/>
    </w:rPr>
  </w:style>
  <w:style w:type="character" w:customStyle="1" w:styleId="BodyTextChar">
    <w:name w:val="Body Text Char"/>
    <w:basedOn w:val="DefaultParagraphFont"/>
    <w:link w:val="BodyText"/>
    <w:uiPriority w:val="1"/>
    <w:rsid w:val="00AF410E"/>
    <w:rPr>
      <w:rFonts w:ascii="Cambria" w:eastAsia="Cambria" w:hAnsi="Cambria" w:cstheme="minorBidi"/>
      <w:sz w:val="24"/>
      <w:szCs w:val="24"/>
    </w:rPr>
  </w:style>
  <w:style w:type="character" w:customStyle="1" w:styleId="Heading2Char">
    <w:name w:val="Heading 2 Char"/>
    <w:basedOn w:val="DefaultParagraphFont"/>
    <w:link w:val="Heading2"/>
    <w:semiHidden/>
    <w:rsid w:val="00AF410E"/>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unhideWhenUsed/>
    <w:rsid w:val="00AF410E"/>
    <w:rPr>
      <w:sz w:val="16"/>
      <w:szCs w:val="16"/>
    </w:rPr>
  </w:style>
  <w:style w:type="paragraph" w:styleId="CommentText">
    <w:name w:val="annotation text"/>
    <w:basedOn w:val="Normal"/>
    <w:link w:val="CommentTextChar"/>
    <w:uiPriority w:val="99"/>
    <w:unhideWhenUsed/>
    <w:rsid w:val="00AF410E"/>
    <w:pPr>
      <w:widowControl w:val="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AF410E"/>
    <w:rPr>
      <w:rFonts w:asciiTheme="minorHAnsi" w:eastAsiaTheme="minorHAnsi" w:hAnsiTheme="minorHAnsi" w:cstheme="minorBidi"/>
    </w:rPr>
  </w:style>
  <w:style w:type="paragraph" w:styleId="BalloonText">
    <w:name w:val="Balloon Text"/>
    <w:basedOn w:val="Normal"/>
    <w:link w:val="BalloonTextChar"/>
    <w:rsid w:val="00AF410E"/>
    <w:rPr>
      <w:rFonts w:ascii="Tahoma" w:hAnsi="Tahoma" w:cs="Tahoma"/>
      <w:sz w:val="16"/>
      <w:szCs w:val="16"/>
    </w:rPr>
  </w:style>
  <w:style w:type="character" w:customStyle="1" w:styleId="BalloonTextChar">
    <w:name w:val="Balloon Text Char"/>
    <w:basedOn w:val="DefaultParagraphFont"/>
    <w:link w:val="BalloonText"/>
    <w:rsid w:val="00AF410E"/>
    <w:rPr>
      <w:rFonts w:ascii="Tahoma" w:hAnsi="Tahoma" w:cs="Tahoma"/>
      <w:sz w:val="16"/>
      <w:szCs w:val="16"/>
    </w:rPr>
  </w:style>
  <w:style w:type="paragraph" w:styleId="Header">
    <w:name w:val="header"/>
    <w:basedOn w:val="Normal"/>
    <w:link w:val="HeaderChar"/>
    <w:rsid w:val="00094E48"/>
    <w:pPr>
      <w:tabs>
        <w:tab w:val="center" w:pos="4680"/>
        <w:tab w:val="right" w:pos="9360"/>
      </w:tabs>
    </w:pPr>
  </w:style>
  <w:style w:type="character" w:customStyle="1" w:styleId="HeaderChar">
    <w:name w:val="Header Char"/>
    <w:basedOn w:val="DefaultParagraphFont"/>
    <w:link w:val="Header"/>
    <w:rsid w:val="00094E48"/>
    <w:rPr>
      <w:sz w:val="24"/>
      <w:szCs w:val="24"/>
    </w:rPr>
  </w:style>
  <w:style w:type="paragraph" w:styleId="Footer">
    <w:name w:val="footer"/>
    <w:basedOn w:val="Normal"/>
    <w:link w:val="FooterChar"/>
    <w:rsid w:val="00094E48"/>
    <w:pPr>
      <w:tabs>
        <w:tab w:val="center" w:pos="4680"/>
        <w:tab w:val="right" w:pos="9360"/>
      </w:tabs>
    </w:pPr>
  </w:style>
  <w:style w:type="character" w:customStyle="1" w:styleId="FooterChar">
    <w:name w:val="Footer Char"/>
    <w:basedOn w:val="DefaultParagraphFont"/>
    <w:link w:val="Footer"/>
    <w:rsid w:val="00094E48"/>
    <w:rPr>
      <w:sz w:val="24"/>
      <w:szCs w:val="24"/>
    </w:rPr>
  </w:style>
  <w:style w:type="paragraph" w:styleId="CommentSubject">
    <w:name w:val="annotation subject"/>
    <w:basedOn w:val="CommentText"/>
    <w:next w:val="CommentText"/>
    <w:link w:val="CommentSubjectChar"/>
    <w:rsid w:val="003A3C81"/>
    <w:pPr>
      <w:widowControl/>
    </w:pPr>
    <w:rPr>
      <w:rFonts w:ascii="Times New Roman" w:eastAsia="Times New Roman" w:hAnsi="Times New Roman" w:cs="Times New Roman"/>
      <w:b/>
      <w:bCs/>
    </w:rPr>
  </w:style>
  <w:style w:type="character" w:customStyle="1" w:styleId="CommentSubjectChar">
    <w:name w:val="Comment Subject Char"/>
    <w:basedOn w:val="CommentTextChar"/>
    <w:link w:val="CommentSubject"/>
    <w:rsid w:val="003A3C81"/>
    <w:rPr>
      <w:rFonts w:asciiTheme="minorHAnsi" w:eastAsiaTheme="minorHAnsi" w:hAnsiTheme="minorHAnsi" w:cstheme="minorBidi"/>
      <w:b/>
      <w:bCs/>
    </w:rPr>
  </w:style>
  <w:style w:type="character" w:customStyle="1" w:styleId="apple-converted-space">
    <w:name w:val="apple-converted-space"/>
    <w:basedOn w:val="DefaultParagraphFont"/>
    <w:rsid w:val="00785DBF"/>
  </w:style>
  <w:style w:type="paragraph" w:customStyle="1" w:styleId="alignjustify">
    <w:name w:val="alignjustify"/>
    <w:basedOn w:val="Normal"/>
    <w:rsid w:val="00E95F8D"/>
    <w:pPr>
      <w:spacing w:before="100" w:beforeAutospacing="1" w:after="100" w:afterAutospacing="1"/>
    </w:pPr>
  </w:style>
  <w:style w:type="character" w:styleId="Strong">
    <w:name w:val="Strong"/>
    <w:basedOn w:val="DefaultParagraphFont"/>
    <w:uiPriority w:val="22"/>
    <w:qFormat/>
    <w:rsid w:val="00E95F8D"/>
    <w:rPr>
      <w:b/>
      <w:bCs/>
    </w:rPr>
  </w:style>
  <w:style w:type="character" w:styleId="FollowedHyperlink">
    <w:name w:val="FollowedHyperlink"/>
    <w:basedOn w:val="DefaultParagraphFont"/>
    <w:rsid w:val="009439B0"/>
    <w:rPr>
      <w:color w:val="800080" w:themeColor="followedHyperlink"/>
      <w:u w:val="single"/>
    </w:rPr>
  </w:style>
  <w:style w:type="character" w:styleId="UnresolvedMention">
    <w:name w:val="Unresolved Mention"/>
    <w:basedOn w:val="DefaultParagraphFont"/>
    <w:uiPriority w:val="99"/>
    <w:semiHidden/>
    <w:unhideWhenUsed/>
    <w:rsid w:val="00964F32"/>
    <w:rPr>
      <w:color w:val="605E5C"/>
      <w:shd w:val="clear" w:color="auto" w:fill="E1DFDD"/>
    </w:rPr>
  </w:style>
  <w:style w:type="table" w:styleId="TableGrid">
    <w:name w:val="Table Grid"/>
    <w:basedOn w:val="TableNormal"/>
    <w:rsid w:val="00964F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B5D58"/>
    <w:pPr>
      <w:spacing w:before="100" w:beforeAutospacing="1" w:after="100" w:afterAutospacing="1"/>
    </w:pPr>
  </w:style>
  <w:style w:type="character" w:styleId="PageNumber">
    <w:name w:val="page number"/>
    <w:basedOn w:val="DefaultParagraphFont"/>
    <w:semiHidden/>
    <w:unhideWhenUsed/>
    <w:rsid w:val="00257CFD"/>
  </w:style>
  <w:style w:type="paragraph" w:customStyle="1" w:styleId="xparagraph">
    <w:name w:val="x_paragraph"/>
    <w:basedOn w:val="Normal"/>
    <w:rsid w:val="0069224F"/>
    <w:pPr>
      <w:spacing w:before="100" w:beforeAutospacing="1" w:after="100" w:afterAutospacing="1"/>
    </w:pPr>
  </w:style>
  <w:style w:type="character" w:customStyle="1" w:styleId="xnormaltextrun">
    <w:name w:val="x_normaltextrun"/>
    <w:basedOn w:val="DefaultParagraphFont"/>
    <w:rsid w:val="0069224F"/>
  </w:style>
  <w:style w:type="character" w:customStyle="1" w:styleId="xeop">
    <w:name w:val="x_eop"/>
    <w:basedOn w:val="DefaultParagraphFont"/>
    <w:rsid w:val="006922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435620">
      <w:bodyDiv w:val="1"/>
      <w:marLeft w:val="0"/>
      <w:marRight w:val="0"/>
      <w:marTop w:val="0"/>
      <w:marBottom w:val="0"/>
      <w:divBdr>
        <w:top w:val="none" w:sz="0" w:space="0" w:color="auto"/>
        <w:left w:val="none" w:sz="0" w:space="0" w:color="auto"/>
        <w:bottom w:val="none" w:sz="0" w:space="0" w:color="auto"/>
        <w:right w:val="none" w:sz="0" w:space="0" w:color="auto"/>
      </w:divBdr>
    </w:div>
    <w:div w:id="128324449">
      <w:bodyDiv w:val="1"/>
      <w:marLeft w:val="0"/>
      <w:marRight w:val="0"/>
      <w:marTop w:val="0"/>
      <w:marBottom w:val="0"/>
      <w:divBdr>
        <w:top w:val="none" w:sz="0" w:space="0" w:color="auto"/>
        <w:left w:val="none" w:sz="0" w:space="0" w:color="auto"/>
        <w:bottom w:val="none" w:sz="0" w:space="0" w:color="auto"/>
        <w:right w:val="none" w:sz="0" w:space="0" w:color="auto"/>
      </w:divBdr>
    </w:div>
    <w:div w:id="207960248">
      <w:bodyDiv w:val="1"/>
      <w:marLeft w:val="0"/>
      <w:marRight w:val="0"/>
      <w:marTop w:val="0"/>
      <w:marBottom w:val="0"/>
      <w:divBdr>
        <w:top w:val="none" w:sz="0" w:space="0" w:color="auto"/>
        <w:left w:val="none" w:sz="0" w:space="0" w:color="auto"/>
        <w:bottom w:val="none" w:sz="0" w:space="0" w:color="auto"/>
        <w:right w:val="none" w:sz="0" w:space="0" w:color="auto"/>
      </w:divBdr>
    </w:div>
    <w:div w:id="340856215">
      <w:bodyDiv w:val="1"/>
      <w:marLeft w:val="0"/>
      <w:marRight w:val="0"/>
      <w:marTop w:val="0"/>
      <w:marBottom w:val="0"/>
      <w:divBdr>
        <w:top w:val="none" w:sz="0" w:space="0" w:color="auto"/>
        <w:left w:val="none" w:sz="0" w:space="0" w:color="auto"/>
        <w:bottom w:val="none" w:sz="0" w:space="0" w:color="auto"/>
        <w:right w:val="none" w:sz="0" w:space="0" w:color="auto"/>
      </w:divBdr>
    </w:div>
    <w:div w:id="350569277">
      <w:bodyDiv w:val="1"/>
      <w:marLeft w:val="0"/>
      <w:marRight w:val="0"/>
      <w:marTop w:val="0"/>
      <w:marBottom w:val="0"/>
      <w:divBdr>
        <w:top w:val="none" w:sz="0" w:space="0" w:color="auto"/>
        <w:left w:val="none" w:sz="0" w:space="0" w:color="auto"/>
        <w:bottom w:val="none" w:sz="0" w:space="0" w:color="auto"/>
        <w:right w:val="none" w:sz="0" w:space="0" w:color="auto"/>
      </w:divBdr>
    </w:div>
    <w:div w:id="358817410">
      <w:bodyDiv w:val="1"/>
      <w:marLeft w:val="0"/>
      <w:marRight w:val="0"/>
      <w:marTop w:val="0"/>
      <w:marBottom w:val="0"/>
      <w:divBdr>
        <w:top w:val="none" w:sz="0" w:space="0" w:color="auto"/>
        <w:left w:val="none" w:sz="0" w:space="0" w:color="auto"/>
        <w:bottom w:val="none" w:sz="0" w:space="0" w:color="auto"/>
        <w:right w:val="none" w:sz="0" w:space="0" w:color="auto"/>
      </w:divBdr>
    </w:div>
    <w:div w:id="422530818">
      <w:bodyDiv w:val="1"/>
      <w:marLeft w:val="0"/>
      <w:marRight w:val="0"/>
      <w:marTop w:val="0"/>
      <w:marBottom w:val="0"/>
      <w:divBdr>
        <w:top w:val="none" w:sz="0" w:space="0" w:color="auto"/>
        <w:left w:val="none" w:sz="0" w:space="0" w:color="auto"/>
        <w:bottom w:val="none" w:sz="0" w:space="0" w:color="auto"/>
        <w:right w:val="none" w:sz="0" w:space="0" w:color="auto"/>
      </w:divBdr>
    </w:div>
    <w:div w:id="508759623">
      <w:bodyDiv w:val="1"/>
      <w:marLeft w:val="0"/>
      <w:marRight w:val="0"/>
      <w:marTop w:val="0"/>
      <w:marBottom w:val="0"/>
      <w:divBdr>
        <w:top w:val="none" w:sz="0" w:space="0" w:color="auto"/>
        <w:left w:val="none" w:sz="0" w:space="0" w:color="auto"/>
        <w:bottom w:val="none" w:sz="0" w:space="0" w:color="auto"/>
        <w:right w:val="none" w:sz="0" w:space="0" w:color="auto"/>
      </w:divBdr>
      <w:divsChild>
        <w:div w:id="1695228674">
          <w:marLeft w:val="0"/>
          <w:marRight w:val="0"/>
          <w:marTop w:val="0"/>
          <w:marBottom w:val="0"/>
          <w:divBdr>
            <w:top w:val="none" w:sz="0" w:space="0" w:color="auto"/>
            <w:left w:val="none" w:sz="0" w:space="0" w:color="auto"/>
            <w:bottom w:val="none" w:sz="0" w:space="0" w:color="auto"/>
            <w:right w:val="none" w:sz="0" w:space="0" w:color="auto"/>
          </w:divBdr>
          <w:divsChild>
            <w:div w:id="1056659735">
              <w:marLeft w:val="0"/>
              <w:marRight w:val="0"/>
              <w:marTop w:val="0"/>
              <w:marBottom w:val="0"/>
              <w:divBdr>
                <w:top w:val="none" w:sz="0" w:space="0" w:color="auto"/>
                <w:left w:val="none" w:sz="0" w:space="0" w:color="auto"/>
                <w:bottom w:val="none" w:sz="0" w:space="0" w:color="auto"/>
                <w:right w:val="none" w:sz="0" w:space="0" w:color="auto"/>
              </w:divBdr>
              <w:divsChild>
                <w:div w:id="135083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842378">
      <w:bodyDiv w:val="1"/>
      <w:marLeft w:val="0"/>
      <w:marRight w:val="0"/>
      <w:marTop w:val="0"/>
      <w:marBottom w:val="0"/>
      <w:divBdr>
        <w:top w:val="none" w:sz="0" w:space="0" w:color="auto"/>
        <w:left w:val="none" w:sz="0" w:space="0" w:color="auto"/>
        <w:bottom w:val="none" w:sz="0" w:space="0" w:color="auto"/>
        <w:right w:val="none" w:sz="0" w:space="0" w:color="auto"/>
      </w:divBdr>
    </w:div>
    <w:div w:id="950165407">
      <w:bodyDiv w:val="1"/>
      <w:marLeft w:val="0"/>
      <w:marRight w:val="0"/>
      <w:marTop w:val="0"/>
      <w:marBottom w:val="0"/>
      <w:divBdr>
        <w:top w:val="none" w:sz="0" w:space="0" w:color="auto"/>
        <w:left w:val="none" w:sz="0" w:space="0" w:color="auto"/>
        <w:bottom w:val="none" w:sz="0" w:space="0" w:color="auto"/>
        <w:right w:val="none" w:sz="0" w:space="0" w:color="auto"/>
      </w:divBdr>
    </w:div>
    <w:div w:id="951206068">
      <w:bodyDiv w:val="1"/>
      <w:marLeft w:val="0"/>
      <w:marRight w:val="0"/>
      <w:marTop w:val="0"/>
      <w:marBottom w:val="0"/>
      <w:divBdr>
        <w:top w:val="none" w:sz="0" w:space="0" w:color="auto"/>
        <w:left w:val="none" w:sz="0" w:space="0" w:color="auto"/>
        <w:bottom w:val="none" w:sz="0" w:space="0" w:color="auto"/>
        <w:right w:val="none" w:sz="0" w:space="0" w:color="auto"/>
      </w:divBdr>
    </w:div>
    <w:div w:id="1022900930">
      <w:bodyDiv w:val="1"/>
      <w:marLeft w:val="0"/>
      <w:marRight w:val="0"/>
      <w:marTop w:val="0"/>
      <w:marBottom w:val="0"/>
      <w:divBdr>
        <w:top w:val="none" w:sz="0" w:space="0" w:color="auto"/>
        <w:left w:val="none" w:sz="0" w:space="0" w:color="auto"/>
        <w:bottom w:val="none" w:sz="0" w:space="0" w:color="auto"/>
        <w:right w:val="none" w:sz="0" w:space="0" w:color="auto"/>
      </w:divBdr>
    </w:div>
    <w:div w:id="1023480676">
      <w:bodyDiv w:val="1"/>
      <w:marLeft w:val="0"/>
      <w:marRight w:val="0"/>
      <w:marTop w:val="0"/>
      <w:marBottom w:val="0"/>
      <w:divBdr>
        <w:top w:val="none" w:sz="0" w:space="0" w:color="auto"/>
        <w:left w:val="none" w:sz="0" w:space="0" w:color="auto"/>
        <w:bottom w:val="none" w:sz="0" w:space="0" w:color="auto"/>
        <w:right w:val="none" w:sz="0" w:space="0" w:color="auto"/>
      </w:divBdr>
      <w:divsChild>
        <w:div w:id="812216860">
          <w:marLeft w:val="0"/>
          <w:marRight w:val="0"/>
          <w:marTop w:val="0"/>
          <w:marBottom w:val="0"/>
          <w:divBdr>
            <w:top w:val="none" w:sz="0" w:space="0" w:color="auto"/>
            <w:left w:val="none" w:sz="0" w:space="0" w:color="auto"/>
            <w:bottom w:val="none" w:sz="0" w:space="0" w:color="auto"/>
            <w:right w:val="none" w:sz="0" w:space="0" w:color="auto"/>
          </w:divBdr>
          <w:divsChild>
            <w:div w:id="844249910">
              <w:marLeft w:val="0"/>
              <w:marRight w:val="0"/>
              <w:marTop w:val="0"/>
              <w:marBottom w:val="0"/>
              <w:divBdr>
                <w:top w:val="none" w:sz="0" w:space="0" w:color="auto"/>
                <w:left w:val="none" w:sz="0" w:space="0" w:color="auto"/>
                <w:bottom w:val="none" w:sz="0" w:space="0" w:color="auto"/>
                <w:right w:val="none" w:sz="0" w:space="0" w:color="auto"/>
              </w:divBdr>
              <w:divsChild>
                <w:div w:id="16575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238730">
      <w:bodyDiv w:val="1"/>
      <w:marLeft w:val="0"/>
      <w:marRight w:val="0"/>
      <w:marTop w:val="0"/>
      <w:marBottom w:val="0"/>
      <w:divBdr>
        <w:top w:val="none" w:sz="0" w:space="0" w:color="auto"/>
        <w:left w:val="none" w:sz="0" w:space="0" w:color="auto"/>
        <w:bottom w:val="none" w:sz="0" w:space="0" w:color="auto"/>
        <w:right w:val="none" w:sz="0" w:space="0" w:color="auto"/>
      </w:divBdr>
    </w:div>
    <w:div w:id="1182090918">
      <w:bodyDiv w:val="1"/>
      <w:marLeft w:val="0"/>
      <w:marRight w:val="0"/>
      <w:marTop w:val="0"/>
      <w:marBottom w:val="0"/>
      <w:divBdr>
        <w:top w:val="none" w:sz="0" w:space="0" w:color="auto"/>
        <w:left w:val="none" w:sz="0" w:space="0" w:color="auto"/>
        <w:bottom w:val="none" w:sz="0" w:space="0" w:color="auto"/>
        <w:right w:val="none" w:sz="0" w:space="0" w:color="auto"/>
      </w:divBdr>
    </w:div>
    <w:div w:id="1314602820">
      <w:bodyDiv w:val="1"/>
      <w:marLeft w:val="0"/>
      <w:marRight w:val="0"/>
      <w:marTop w:val="0"/>
      <w:marBottom w:val="0"/>
      <w:divBdr>
        <w:top w:val="none" w:sz="0" w:space="0" w:color="auto"/>
        <w:left w:val="none" w:sz="0" w:space="0" w:color="auto"/>
        <w:bottom w:val="none" w:sz="0" w:space="0" w:color="auto"/>
        <w:right w:val="none" w:sz="0" w:space="0" w:color="auto"/>
      </w:divBdr>
    </w:div>
    <w:div w:id="1692995500">
      <w:bodyDiv w:val="1"/>
      <w:marLeft w:val="0"/>
      <w:marRight w:val="0"/>
      <w:marTop w:val="0"/>
      <w:marBottom w:val="0"/>
      <w:divBdr>
        <w:top w:val="none" w:sz="0" w:space="0" w:color="auto"/>
        <w:left w:val="none" w:sz="0" w:space="0" w:color="auto"/>
        <w:bottom w:val="none" w:sz="0" w:space="0" w:color="auto"/>
        <w:right w:val="none" w:sz="0" w:space="0" w:color="auto"/>
      </w:divBdr>
      <w:divsChild>
        <w:div w:id="801843589">
          <w:marLeft w:val="0"/>
          <w:marRight w:val="0"/>
          <w:marTop w:val="0"/>
          <w:marBottom w:val="0"/>
          <w:divBdr>
            <w:top w:val="none" w:sz="0" w:space="0" w:color="auto"/>
            <w:left w:val="none" w:sz="0" w:space="0" w:color="auto"/>
            <w:bottom w:val="none" w:sz="0" w:space="0" w:color="auto"/>
            <w:right w:val="none" w:sz="0" w:space="0" w:color="auto"/>
          </w:divBdr>
          <w:divsChild>
            <w:div w:id="1693192254">
              <w:marLeft w:val="0"/>
              <w:marRight w:val="0"/>
              <w:marTop w:val="0"/>
              <w:marBottom w:val="0"/>
              <w:divBdr>
                <w:top w:val="none" w:sz="0" w:space="0" w:color="auto"/>
                <w:left w:val="none" w:sz="0" w:space="0" w:color="auto"/>
                <w:bottom w:val="none" w:sz="0" w:space="0" w:color="auto"/>
                <w:right w:val="none" w:sz="0" w:space="0" w:color="auto"/>
              </w:divBdr>
              <w:divsChild>
                <w:div w:id="110677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816295">
      <w:bodyDiv w:val="1"/>
      <w:marLeft w:val="0"/>
      <w:marRight w:val="0"/>
      <w:marTop w:val="0"/>
      <w:marBottom w:val="0"/>
      <w:divBdr>
        <w:top w:val="none" w:sz="0" w:space="0" w:color="auto"/>
        <w:left w:val="none" w:sz="0" w:space="0" w:color="auto"/>
        <w:bottom w:val="none" w:sz="0" w:space="0" w:color="auto"/>
        <w:right w:val="none" w:sz="0" w:space="0" w:color="auto"/>
      </w:divBdr>
    </w:div>
    <w:div w:id="1705129396">
      <w:bodyDiv w:val="1"/>
      <w:marLeft w:val="0"/>
      <w:marRight w:val="0"/>
      <w:marTop w:val="0"/>
      <w:marBottom w:val="0"/>
      <w:divBdr>
        <w:top w:val="none" w:sz="0" w:space="0" w:color="auto"/>
        <w:left w:val="none" w:sz="0" w:space="0" w:color="auto"/>
        <w:bottom w:val="none" w:sz="0" w:space="0" w:color="auto"/>
        <w:right w:val="none" w:sz="0" w:space="0" w:color="auto"/>
      </w:divBdr>
      <w:divsChild>
        <w:div w:id="772554012">
          <w:marLeft w:val="180"/>
          <w:marRight w:val="0"/>
          <w:marTop w:val="0"/>
          <w:marBottom w:val="0"/>
          <w:divBdr>
            <w:top w:val="none" w:sz="0" w:space="0" w:color="auto"/>
            <w:left w:val="none" w:sz="0" w:space="0" w:color="auto"/>
            <w:bottom w:val="none" w:sz="0" w:space="0" w:color="auto"/>
            <w:right w:val="none" w:sz="0" w:space="0" w:color="auto"/>
          </w:divBdr>
          <w:divsChild>
            <w:div w:id="957686020">
              <w:marLeft w:val="0"/>
              <w:marRight w:val="0"/>
              <w:marTop w:val="0"/>
              <w:marBottom w:val="0"/>
              <w:divBdr>
                <w:top w:val="none" w:sz="0" w:space="0" w:color="auto"/>
                <w:left w:val="none" w:sz="0" w:space="0" w:color="auto"/>
                <w:bottom w:val="none" w:sz="0" w:space="0" w:color="auto"/>
                <w:right w:val="none" w:sz="0" w:space="0" w:color="auto"/>
              </w:divBdr>
              <w:divsChild>
                <w:div w:id="27802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606253">
      <w:bodyDiv w:val="1"/>
      <w:marLeft w:val="0"/>
      <w:marRight w:val="0"/>
      <w:marTop w:val="0"/>
      <w:marBottom w:val="0"/>
      <w:divBdr>
        <w:top w:val="none" w:sz="0" w:space="0" w:color="auto"/>
        <w:left w:val="none" w:sz="0" w:space="0" w:color="auto"/>
        <w:bottom w:val="none" w:sz="0" w:space="0" w:color="auto"/>
        <w:right w:val="none" w:sz="0" w:space="0" w:color="auto"/>
      </w:divBdr>
    </w:div>
    <w:div w:id="1805923984">
      <w:bodyDiv w:val="1"/>
      <w:marLeft w:val="0"/>
      <w:marRight w:val="0"/>
      <w:marTop w:val="0"/>
      <w:marBottom w:val="0"/>
      <w:divBdr>
        <w:top w:val="none" w:sz="0" w:space="0" w:color="auto"/>
        <w:left w:val="none" w:sz="0" w:space="0" w:color="auto"/>
        <w:bottom w:val="none" w:sz="0" w:space="0" w:color="auto"/>
        <w:right w:val="none" w:sz="0" w:space="0" w:color="auto"/>
      </w:divBdr>
    </w:div>
    <w:div w:id="1813519011">
      <w:bodyDiv w:val="1"/>
      <w:marLeft w:val="0"/>
      <w:marRight w:val="0"/>
      <w:marTop w:val="0"/>
      <w:marBottom w:val="0"/>
      <w:divBdr>
        <w:top w:val="none" w:sz="0" w:space="0" w:color="auto"/>
        <w:left w:val="none" w:sz="0" w:space="0" w:color="auto"/>
        <w:bottom w:val="none" w:sz="0" w:space="0" w:color="auto"/>
        <w:right w:val="none" w:sz="0" w:space="0" w:color="auto"/>
      </w:divBdr>
    </w:div>
    <w:div w:id="1852793566">
      <w:bodyDiv w:val="1"/>
      <w:marLeft w:val="0"/>
      <w:marRight w:val="0"/>
      <w:marTop w:val="0"/>
      <w:marBottom w:val="0"/>
      <w:divBdr>
        <w:top w:val="none" w:sz="0" w:space="0" w:color="auto"/>
        <w:left w:val="none" w:sz="0" w:space="0" w:color="auto"/>
        <w:bottom w:val="none" w:sz="0" w:space="0" w:color="auto"/>
        <w:right w:val="none" w:sz="0" w:space="0" w:color="auto"/>
      </w:divBdr>
    </w:div>
    <w:div w:id="1915967822">
      <w:bodyDiv w:val="1"/>
      <w:marLeft w:val="0"/>
      <w:marRight w:val="0"/>
      <w:marTop w:val="0"/>
      <w:marBottom w:val="0"/>
      <w:divBdr>
        <w:top w:val="none" w:sz="0" w:space="0" w:color="auto"/>
        <w:left w:val="none" w:sz="0" w:space="0" w:color="auto"/>
        <w:bottom w:val="none" w:sz="0" w:space="0" w:color="auto"/>
        <w:right w:val="none" w:sz="0" w:space="0" w:color="auto"/>
      </w:divBdr>
      <w:divsChild>
        <w:div w:id="1158767840">
          <w:marLeft w:val="0"/>
          <w:marRight w:val="0"/>
          <w:marTop w:val="0"/>
          <w:marBottom w:val="0"/>
          <w:divBdr>
            <w:top w:val="none" w:sz="0" w:space="0" w:color="auto"/>
            <w:left w:val="none" w:sz="0" w:space="0" w:color="auto"/>
            <w:bottom w:val="none" w:sz="0" w:space="0" w:color="auto"/>
            <w:right w:val="none" w:sz="0" w:space="0" w:color="auto"/>
          </w:divBdr>
        </w:div>
        <w:div w:id="457266161">
          <w:marLeft w:val="0"/>
          <w:marRight w:val="0"/>
          <w:marTop w:val="0"/>
          <w:marBottom w:val="0"/>
          <w:divBdr>
            <w:top w:val="none" w:sz="0" w:space="0" w:color="auto"/>
            <w:left w:val="none" w:sz="0" w:space="0" w:color="auto"/>
            <w:bottom w:val="none" w:sz="0" w:space="0" w:color="auto"/>
            <w:right w:val="none" w:sz="0" w:space="0" w:color="auto"/>
          </w:divBdr>
        </w:div>
      </w:divsChild>
    </w:div>
    <w:div w:id="2129738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umatter.ufl.edu/" TargetMode="External"/><Relationship Id="rId18" Type="http://schemas.openxmlformats.org/officeDocument/2006/relationships/hyperlink" Target="https://gatorevals.aa.ufl.edu/students/" TargetMode="External"/><Relationship Id="rId26" Type="http://schemas.openxmlformats.org/officeDocument/2006/relationships/hyperlink" Target="http://shcc.ufl.edu/" TargetMode="External"/><Relationship Id="rId39" Type="http://schemas.openxmlformats.org/officeDocument/2006/relationships/hyperlink" Target="https://www.masterclass.com/articles/soundtrack-vs-score" TargetMode="External"/><Relationship Id="rId21" Type="http://schemas.openxmlformats.org/officeDocument/2006/relationships/hyperlink" Target="https://disability.ufl.edu/students/get-started/" TargetMode="External"/><Relationship Id="rId34" Type="http://schemas.openxmlformats.org/officeDocument/2006/relationships/hyperlink" Target="https://www.npr.org/2023/12/13/1218626259/10-years-later-the-beyonce-surprise-drop-still-offers-lessons-about-control" TargetMode="External"/><Relationship Id="rId42"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sccr.dso.ufl.edu/students/student-conduct-code/" TargetMode="External"/><Relationship Id="rId20" Type="http://schemas.openxmlformats.org/officeDocument/2006/relationships/hyperlink" Target="https://gatorevals.aa.ufl.edu/public-results/" TargetMode="External"/><Relationship Id="rId29" Type="http://schemas.openxmlformats.org/officeDocument/2006/relationships/hyperlink" Target="https://titleix.ufl.edu/about/title-ix-rights/"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sis.ufl.edu/minusgrades.html" TargetMode="External"/><Relationship Id="rId24" Type="http://schemas.openxmlformats.org/officeDocument/2006/relationships/hyperlink" Target="https://care.dso.ufl.edu/" TargetMode="External"/><Relationship Id="rId32" Type="http://schemas.openxmlformats.org/officeDocument/2006/relationships/hyperlink" Target="https://keywords.nyupress.org/american-cultural-studies/essay/culture/" TargetMode="External"/><Relationship Id="rId37" Type="http://schemas.openxmlformats.org/officeDocument/2006/relationships/hyperlink" Target="https://www.taylorfrancis.com/chapters/mono/10.4324/9781003273363-4/social-media-convergence-michael-james-walsh?context=ubx&amp;refId=3d7f1d6e-d5ff-4f01-8daf-1942a2970d98" TargetMode="External"/><Relationship Id="rId40" Type="http://schemas.openxmlformats.org/officeDocument/2006/relationships/hyperlink" Target="https://www.taylorfrancis.com/chapters/mono/10.4324/9781003273363-2/user-made-playlists-shaping-social-interaction-michael-james-walsh?context=ubx&amp;refId=7a5aaf38-27af-43c4-9e05-edbc4d216b0b" TargetMode="External"/><Relationship Id="rId5" Type="http://schemas.openxmlformats.org/officeDocument/2006/relationships/webSettings" Target="webSettings.xml"/><Relationship Id="rId15" Type="http://schemas.openxmlformats.org/officeDocument/2006/relationships/hyperlink" Target="https://regulations.ufl.edu/wp-content/uploads/2021/12/4-040_2021-12-06.pdf" TargetMode="External"/><Relationship Id="rId23" Type="http://schemas.openxmlformats.org/officeDocument/2006/relationships/hyperlink" Target="https://counseling.ufl.edu/" TargetMode="External"/><Relationship Id="rId28" Type="http://schemas.openxmlformats.org/officeDocument/2006/relationships/hyperlink" Target="https://campusmap.ufl.edu/" TargetMode="External"/><Relationship Id="rId36" Type="http://schemas.openxmlformats.org/officeDocument/2006/relationships/hyperlink" Target="https://doi.org/10.1080/15405702.2015.1019073" TargetMode="External"/><Relationship Id="rId10" Type="http://schemas.openxmlformats.org/officeDocument/2006/relationships/hyperlink" Target="mailto:j.colindres@ufl.edu" TargetMode="External"/><Relationship Id="rId19" Type="http://schemas.openxmlformats.org/officeDocument/2006/relationships/hyperlink" Target="https://ufl.bluera.com/ufl/" TargetMode="External"/><Relationship Id="rId31" Type="http://schemas.openxmlformats.org/officeDocument/2006/relationships/hyperlink" Target="https://keywords.nyupress.org/american-cultural-studies/essay/media/"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ampusmap.ufl.edu/" TargetMode="External"/><Relationship Id="rId14" Type="http://schemas.openxmlformats.org/officeDocument/2006/relationships/hyperlink" Target="https://catalog.ufl.edu/UGRD/academic-regulations/attendance-policies/" TargetMode="External"/><Relationship Id="rId22" Type="http://schemas.openxmlformats.org/officeDocument/2006/relationships/hyperlink" Target="http://umatter.ufl.edu/" TargetMode="External"/><Relationship Id="rId27" Type="http://schemas.openxmlformats.org/officeDocument/2006/relationships/hyperlink" Target="https://fieldandfork.ufl.edu/" TargetMode="External"/><Relationship Id="rId30" Type="http://schemas.openxmlformats.org/officeDocument/2006/relationships/hyperlink" Target="https://ufl-flvc.primo.exlibrisgroup.com/permalink/01FALSC_UFL/19b9498/alma99386302034106597" TargetMode="External"/><Relationship Id="rId35" Type="http://schemas.openxmlformats.org/officeDocument/2006/relationships/hyperlink" Target="https://ufl-flvc.primo.exlibrisgroup.com/permalink/01FALSC_UFL/pek2if/cdi_informaworld_taylorfrancisbooks_9781003037576" TargetMode="External"/><Relationship Id="rId43" Type="http://schemas.openxmlformats.org/officeDocument/2006/relationships/fontTable" Target="fontTable.xml"/><Relationship Id="rId8" Type="http://schemas.openxmlformats.org/officeDocument/2006/relationships/hyperlink" Target="https://campusmap.ufl.edu/" TargetMode="External"/><Relationship Id="rId3" Type="http://schemas.openxmlformats.org/officeDocument/2006/relationships/styles" Target="styles.xml"/><Relationship Id="rId12" Type="http://schemas.openxmlformats.org/officeDocument/2006/relationships/hyperlink" Target="http://www.isis.ufl.edu/minusgrades.html" TargetMode="External"/><Relationship Id="rId17" Type="http://schemas.openxmlformats.org/officeDocument/2006/relationships/hyperlink" Target="mailto:cblount@ufl.edu" TargetMode="External"/><Relationship Id="rId25" Type="http://schemas.openxmlformats.org/officeDocument/2006/relationships/hyperlink" Target="https://campusmap.ufl.edu/" TargetMode="External"/><Relationship Id="rId33" Type="http://schemas.openxmlformats.org/officeDocument/2006/relationships/hyperlink" Target="https://www.paramountplus.com/shows/grammys/" TargetMode="External"/><Relationship Id="rId38" Type="http://schemas.openxmlformats.org/officeDocument/2006/relationships/hyperlink" Target="https://ufl-flvc.primo.exlibrisgroup.com/discovery/fulldisplay?docid=alma99384134674506597&amp;context=L&amp;vid=01FALSC_UFL:UFL&amp;lang=en&amp;search_scope=MyInst_and_CI&amp;adaptor=Local%20Search%20Engine&amp;tab=Everything&amp;query=any,contains,music%20fandom&amp;offset=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9148C0-057E-4FD1-84EC-F789571BB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2517</Words>
  <Characters>14352</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UF CLAS</Company>
  <LinksUpToDate>false</LinksUpToDate>
  <CharactersWithSpaces>16836</CharactersWithSpaces>
  <SharedDoc>false</SharedDoc>
  <HLinks>
    <vt:vector size="6" baseType="variant">
      <vt:variant>
        <vt:i4>8192096</vt:i4>
      </vt:variant>
      <vt:variant>
        <vt:i4>0</vt:i4>
      </vt:variant>
      <vt:variant>
        <vt:i4>0</vt:i4>
      </vt:variant>
      <vt:variant>
        <vt:i4>5</vt:i4>
      </vt:variant>
      <vt:variant>
        <vt:lpwstr>http://dante.ilt.columbia.edu/new/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watt</dc:creator>
  <cp:lastModifiedBy>Colindres,Judy L</cp:lastModifiedBy>
  <cp:revision>5</cp:revision>
  <cp:lastPrinted>2009-12-08T19:50:00Z</cp:lastPrinted>
  <dcterms:created xsi:type="dcterms:W3CDTF">2025-11-25T19:09:00Z</dcterms:created>
  <dcterms:modified xsi:type="dcterms:W3CDTF">2025-12-16T16:53:00Z</dcterms:modified>
</cp:coreProperties>
</file>