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9F2D5" w14:textId="77777777" w:rsidR="007F5C70" w:rsidRDefault="00C93993" w:rsidP="00CB1CCB">
      <w:pPr>
        <w:jc w:val="center"/>
        <w:rPr>
          <w:rFonts w:ascii="Calibri" w:hAnsi="Calibri" w:cs="Calibri"/>
          <w:b/>
        </w:rPr>
      </w:pPr>
      <w:r>
        <w:rPr>
          <w:rFonts w:ascii="Calibri" w:hAnsi="Calibri" w:cs="Calibri"/>
          <w:b/>
        </w:rPr>
        <w:t xml:space="preserve">ENG </w:t>
      </w:r>
      <w:r w:rsidR="00997311">
        <w:rPr>
          <w:rFonts w:ascii="Calibri" w:hAnsi="Calibri" w:cs="Calibri"/>
          <w:b/>
        </w:rPr>
        <w:t>4310</w:t>
      </w:r>
      <w:r w:rsidR="007F5C70">
        <w:rPr>
          <w:rFonts w:ascii="Calibri" w:hAnsi="Calibri" w:cs="Calibri"/>
          <w:b/>
        </w:rPr>
        <w:t xml:space="preserve"> (22049-1BM1)</w:t>
      </w:r>
      <w:r w:rsidR="007C57F1">
        <w:rPr>
          <w:rFonts w:ascii="Calibri" w:hAnsi="Calibri" w:cs="Calibri"/>
          <w:b/>
        </w:rPr>
        <w:t>/GET 4930 (</w:t>
      </w:r>
      <w:r w:rsidR="0038330A">
        <w:rPr>
          <w:rFonts w:ascii="Calibri" w:hAnsi="Calibri" w:cs="Calibri"/>
          <w:b/>
        </w:rPr>
        <w:t>24848-BHBM)</w:t>
      </w:r>
      <w:r w:rsidR="00997311">
        <w:rPr>
          <w:rFonts w:ascii="Calibri" w:hAnsi="Calibri" w:cs="Calibri"/>
          <w:b/>
        </w:rPr>
        <w:t xml:space="preserve"> </w:t>
      </w:r>
    </w:p>
    <w:p w14:paraId="5497F3DE" w14:textId="2315B73D" w:rsidR="00E5042E" w:rsidRDefault="00997311" w:rsidP="00CB1CCB">
      <w:pPr>
        <w:jc w:val="center"/>
        <w:rPr>
          <w:rFonts w:ascii="Calibri" w:hAnsi="Calibri" w:cs="Calibri"/>
          <w:b/>
        </w:rPr>
      </w:pPr>
      <w:r>
        <w:rPr>
          <w:rFonts w:ascii="Calibri" w:hAnsi="Calibri" w:cs="Calibri"/>
          <w:b/>
        </w:rPr>
        <w:t>From Berlin to Hollywood: Film Emigration, 1920-1960</w:t>
      </w:r>
    </w:p>
    <w:p w14:paraId="64061D4C" w14:textId="6B32B322" w:rsidR="00C93993" w:rsidRDefault="0060553D" w:rsidP="00CB1CCB">
      <w:pPr>
        <w:jc w:val="center"/>
        <w:rPr>
          <w:rFonts w:ascii="Calibri" w:hAnsi="Calibri" w:cs="Calibri"/>
          <w:b/>
        </w:rPr>
      </w:pPr>
      <w:r>
        <w:rPr>
          <w:rFonts w:ascii="Calibri" w:hAnsi="Calibri" w:cs="Calibri"/>
          <w:b/>
        </w:rPr>
        <w:t>Spring</w:t>
      </w:r>
      <w:r w:rsidR="000C613C">
        <w:rPr>
          <w:rFonts w:ascii="Calibri" w:hAnsi="Calibri" w:cs="Calibri"/>
          <w:b/>
        </w:rPr>
        <w:t xml:space="preserve"> </w:t>
      </w:r>
      <w:r w:rsidR="00C93993">
        <w:rPr>
          <w:rFonts w:ascii="Calibri" w:hAnsi="Calibri" w:cs="Calibri"/>
          <w:b/>
        </w:rPr>
        <w:t>S</w:t>
      </w:r>
      <w:r w:rsidR="000C613C">
        <w:rPr>
          <w:rFonts w:ascii="Calibri" w:hAnsi="Calibri" w:cs="Calibri"/>
          <w:b/>
        </w:rPr>
        <w:t>emester</w:t>
      </w:r>
      <w:r w:rsidR="00C93993">
        <w:rPr>
          <w:rFonts w:ascii="Calibri" w:hAnsi="Calibri" w:cs="Calibri"/>
          <w:b/>
        </w:rPr>
        <w:t xml:space="preserve"> 202</w:t>
      </w:r>
      <w:r>
        <w:rPr>
          <w:rFonts w:ascii="Calibri" w:hAnsi="Calibri" w:cs="Calibri"/>
          <w:b/>
        </w:rPr>
        <w:t>6</w:t>
      </w:r>
    </w:p>
    <w:p w14:paraId="3BB5EE5F" w14:textId="77777777" w:rsidR="005F35DC" w:rsidRPr="00211C7E" w:rsidRDefault="005F35DC" w:rsidP="00AB3C9C">
      <w:pPr>
        <w:rPr>
          <w:rFonts w:ascii="Calibri" w:hAnsi="Calibri" w:cs="Calibri"/>
        </w:rPr>
      </w:pPr>
    </w:p>
    <w:p w14:paraId="3E47646B" w14:textId="77777777" w:rsidR="005F35DC" w:rsidRPr="00211C7E" w:rsidRDefault="005F35DC" w:rsidP="00AB3C9C">
      <w:pPr>
        <w:rPr>
          <w:rFonts w:ascii="Calibri" w:hAnsi="Calibri" w:cs="Calibri"/>
        </w:rPr>
      </w:pPr>
    </w:p>
    <w:p w14:paraId="38966EC4" w14:textId="25234324" w:rsidR="00495559" w:rsidRPr="00B2337B" w:rsidRDefault="00495559" w:rsidP="00B2337B">
      <w:pPr>
        <w:contextualSpacing/>
        <w:jc w:val="both"/>
        <w:rPr>
          <w:rFonts w:ascii="Calibri" w:hAnsi="Calibri" w:cs="Calibri"/>
        </w:rPr>
      </w:pPr>
      <w:r w:rsidRPr="00B2337B">
        <w:rPr>
          <w:rFonts w:ascii="Calibri" w:hAnsi="Calibri" w:cs="Calibri"/>
        </w:rPr>
        <w:t xml:space="preserve">Professor </w:t>
      </w:r>
      <w:r w:rsidR="00B2337B">
        <w:rPr>
          <w:rFonts w:ascii="Calibri" w:hAnsi="Calibri" w:cs="Calibri"/>
        </w:rPr>
        <w:tab/>
        <w:t xml:space="preserve">Dr. </w:t>
      </w:r>
      <w:r w:rsidRPr="00B2337B">
        <w:rPr>
          <w:rFonts w:ascii="Calibri" w:hAnsi="Calibri" w:cs="Calibri"/>
        </w:rPr>
        <w:t>Barbara Mennel</w:t>
      </w:r>
    </w:p>
    <w:p w14:paraId="4ADACEB3" w14:textId="7525A409" w:rsidR="00B2337B" w:rsidRPr="00B2337B" w:rsidRDefault="00467043" w:rsidP="00FC6EBA">
      <w:pPr>
        <w:pStyle w:val="NormalWeb"/>
        <w:shd w:val="clear" w:color="auto" w:fill="FFFFFF"/>
        <w:spacing w:before="0" w:beforeAutospacing="0" w:after="0" w:afterAutospacing="0"/>
        <w:contextualSpacing/>
        <w:rPr>
          <w:rFonts w:ascii="Calibri" w:hAnsi="Calibri" w:cs="Calibri"/>
          <w:color w:val="273540"/>
        </w:rPr>
      </w:pPr>
      <w:r w:rsidRPr="00B2337B">
        <w:rPr>
          <w:rFonts w:ascii="Calibri" w:hAnsi="Calibri" w:cs="Calibri"/>
        </w:rPr>
        <w:t xml:space="preserve">Office Hours </w:t>
      </w:r>
      <w:r w:rsidR="00B2337B">
        <w:rPr>
          <w:rFonts w:ascii="Calibri" w:hAnsi="Calibri" w:cs="Calibri"/>
        </w:rPr>
        <w:tab/>
      </w:r>
      <w:r w:rsidR="00B2337B" w:rsidRPr="00B2337B">
        <w:rPr>
          <w:rFonts w:ascii="Calibri" w:hAnsi="Calibri" w:cs="Calibri"/>
          <w:color w:val="273540"/>
        </w:rPr>
        <w:t xml:space="preserve">Tuesdays Period </w:t>
      </w:r>
      <w:r w:rsidR="006D1DDE">
        <w:rPr>
          <w:rFonts w:ascii="Calibri" w:hAnsi="Calibri" w:cs="Calibri"/>
          <w:color w:val="273540"/>
        </w:rPr>
        <w:t>7</w:t>
      </w:r>
      <w:r w:rsidR="00B2337B" w:rsidRPr="00B2337B">
        <w:rPr>
          <w:rFonts w:ascii="Calibri" w:hAnsi="Calibri" w:cs="Calibri"/>
          <w:color w:val="273540"/>
        </w:rPr>
        <w:t xml:space="preserve"> </w:t>
      </w:r>
      <w:r w:rsidR="00B2337B">
        <w:rPr>
          <w:rFonts w:ascii="Calibri" w:hAnsi="Calibri" w:cs="Calibri"/>
          <w:color w:val="273540"/>
        </w:rPr>
        <w:t>(</w:t>
      </w:r>
      <w:r w:rsidR="006D1DDE">
        <w:rPr>
          <w:rFonts w:ascii="Calibri" w:hAnsi="Calibri" w:cs="Calibri"/>
          <w:color w:val="273540"/>
        </w:rPr>
        <w:t>1:55-2:45</w:t>
      </w:r>
      <w:r w:rsidR="00B2337B">
        <w:rPr>
          <w:rFonts w:ascii="Calibri" w:hAnsi="Calibri" w:cs="Calibri"/>
          <w:color w:val="273540"/>
        </w:rPr>
        <w:t>)</w:t>
      </w:r>
      <w:r w:rsidR="00B2337B" w:rsidRPr="00B2337B">
        <w:rPr>
          <w:rFonts w:ascii="Calibri" w:hAnsi="Calibri" w:cs="Calibri"/>
          <w:color w:val="273540"/>
        </w:rPr>
        <w:t xml:space="preserve"> </w:t>
      </w:r>
      <w:r w:rsidR="00FC6EBA">
        <w:rPr>
          <w:rFonts w:ascii="Calibri" w:hAnsi="Calibri" w:cs="Calibri"/>
          <w:color w:val="273540"/>
        </w:rPr>
        <w:t xml:space="preserve">and </w:t>
      </w:r>
      <w:r w:rsidR="00B2337B" w:rsidRPr="00B2337B">
        <w:rPr>
          <w:rFonts w:ascii="Calibri" w:hAnsi="Calibri" w:cs="Calibri"/>
          <w:color w:val="273540"/>
        </w:rPr>
        <w:t xml:space="preserve">Thursdays Period </w:t>
      </w:r>
      <w:r w:rsidR="00504A7A">
        <w:rPr>
          <w:rFonts w:ascii="Calibri" w:hAnsi="Calibri" w:cs="Calibri"/>
          <w:color w:val="273540"/>
        </w:rPr>
        <w:t>3</w:t>
      </w:r>
      <w:r w:rsidR="00B2337B" w:rsidRPr="00B2337B">
        <w:rPr>
          <w:rFonts w:ascii="Calibri" w:hAnsi="Calibri" w:cs="Calibri"/>
          <w:color w:val="273540"/>
        </w:rPr>
        <w:t xml:space="preserve"> </w:t>
      </w:r>
      <w:r w:rsidR="00B2337B">
        <w:rPr>
          <w:rFonts w:ascii="Calibri" w:hAnsi="Calibri" w:cs="Calibri"/>
          <w:color w:val="273540"/>
        </w:rPr>
        <w:t>(</w:t>
      </w:r>
      <w:r w:rsidR="00504A7A">
        <w:rPr>
          <w:rFonts w:ascii="Calibri" w:hAnsi="Calibri" w:cs="Calibri"/>
          <w:color w:val="273540"/>
        </w:rPr>
        <w:t>9:35-10:25</w:t>
      </w:r>
      <w:r w:rsidR="00B2337B">
        <w:rPr>
          <w:rFonts w:ascii="Calibri" w:hAnsi="Calibri" w:cs="Calibri"/>
          <w:color w:val="273540"/>
        </w:rPr>
        <w:t>)</w:t>
      </w:r>
      <w:r w:rsidR="00B2337B" w:rsidRPr="00B2337B">
        <w:rPr>
          <w:rFonts w:ascii="Calibri" w:hAnsi="Calibri" w:cs="Calibri"/>
          <w:color w:val="273540"/>
        </w:rPr>
        <w:t xml:space="preserve"> </w:t>
      </w:r>
    </w:p>
    <w:p w14:paraId="47388890" w14:textId="77777777" w:rsidR="00B2337B" w:rsidRPr="00B2337B" w:rsidRDefault="00B2337B" w:rsidP="00B2337B">
      <w:pPr>
        <w:pStyle w:val="NormalWeb"/>
        <w:shd w:val="clear" w:color="auto" w:fill="FFFFFF"/>
        <w:spacing w:before="0" w:beforeAutospacing="0" w:after="0" w:afterAutospacing="0"/>
        <w:ind w:left="720" w:firstLine="720"/>
        <w:contextualSpacing/>
        <w:rPr>
          <w:rFonts w:ascii="Calibri" w:hAnsi="Calibri" w:cs="Calibri"/>
          <w:color w:val="273540"/>
        </w:rPr>
      </w:pPr>
      <w:r w:rsidRPr="00B2337B">
        <w:rPr>
          <w:rFonts w:ascii="Calibri" w:hAnsi="Calibri" w:cs="Calibri"/>
          <w:color w:val="273540"/>
        </w:rPr>
        <w:t>And by appointment in my office and on zoom</w:t>
      </w:r>
    </w:p>
    <w:p w14:paraId="4C4A74E2" w14:textId="526ABE38" w:rsidR="00F07177" w:rsidRPr="00B2337B" w:rsidRDefault="00495559" w:rsidP="00B2337B">
      <w:pPr>
        <w:contextualSpacing/>
        <w:jc w:val="both"/>
        <w:rPr>
          <w:rFonts w:ascii="Calibri" w:hAnsi="Calibri" w:cs="Calibri"/>
        </w:rPr>
      </w:pPr>
      <w:r w:rsidRPr="00B2337B">
        <w:rPr>
          <w:rFonts w:ascii="Calibri" w:hAnsi="Calibri" w:cs="Calibri"/>
        </w:rPr>
        <w:t>Office</w:t>
      </w:r>
      <w:r w:rsidR="00F07177" w:rsidRPr="00B2337B">
        <w:rPr>
          <w:rFonts w:ascii="Calibri" w:hAnsi="Calibri" w:cs="Calibri"/>
        </w:rPr>
        <w:tab/>
      </w:r>
      <w:r w:rsidR="00B2337B">
        <w:rPr>
          <w:rFonts w:ascii="Calibri" w:hAnsi="Calibri" w:cs="Calibri"/>
        </w:rPr>
        <w:tab/>
      </w:r>
      <w:r w:rsidR="006A76F9" w:rsidRPr="00B2337B">
        <w:rPr>
          <w:rFonts w:ascii="Calibri" w:hAnsi="Calibri" w:cs="Calibri"/>
        </w:rPr>
        <w:t>TUR 4219</w:t>
      </w:r>
    </w:p>
    <w:p w14:paraId="507F4402" w14:textId="5D9EE18F" w:rsidR="005F35DC" w:rsidRPr="00B2337B" w:rsidRDefault="004C7DEA" w:rsidP="00B2337B">
      <w:pPr>
        <w:contextualSpacing/>
        <w:jc w:val="both"/>
        <w:rPr>
          <w:rFonts w:ascii="Calibri" w:hAnsi="Calibri" w:cs="Calibri"/>
        </w:rPr>
      </w:pPr>
      <w:r w:rsidRPr="00B2337B">
        <w:rPr>
          <w:rFonts w:ascii="Calibri" w:hAnsi="Calibri" w:cs="Calibri"/>
        </w:rPr>
        <w:t>Phone</w:t>
      </w:r>
      <w:r w:rsidR="00FC6EBA">
        <w:rPr>
          <w:rFonts w:ascii="Calibri" w:hAnsi="Calibri" w:cs="Calibri"/>
        </w:rPr>
        <w:tab/>
      </w:r>
      <w:r w:rsidRPr="00B2337B">
        <w:rPr>
          <w:rFonts w:ascii="Calibri" w:hAnsi="Calibri" w:cs="Calibri"/>
        </w:rPr>
        <w:t xml:space="preserve"> </w:t>
      </w:r>
      <w:r w:rsidR="00B2337B">
        <w:rPr>
          <w:rFonts w:ascii="Calibri" w:hAnsi="Calibri" w:cs="Calibri"/>
        </w:rPr>
        <w:tab/>
      </w:r>
      <w:r w:rsidR="006A76F9" w:rsidRPr="00B2337B">
        <w:rPr>
          <w:rFonts w:ascii="Calibri" w:hAnsi="Calibri" w:cs="Calibri"/>
        </w:rPr>
        <w:t>352-294-2820</w:t>
      </w:r>
    </w:p>
    <w:p w14:paraId="5F72EE39" w14:textId="334002FE" w:rsidR="00CB1CCB" w:rsidRPr="00B2337B" w:rsidRDefault="00495559" w:rsidP="00B2337B">
      <w:pPr>
        <w:contextualSpacing/>
        <w:jc w:val="both"/>
        <w:rPr>
          <w:rFonts w:ascii="Calibri" w:hAnsi="Calibri" w:cs="Calibri"/>
        </w:rPr>
      </w:pPr>
      <w:r w:rsidRPr="00B2337B">
        <w:rPr>
          <w:rFonts w:ascii="Calibri" w:hAnsi="Calibri" w:cs="Calibri"/>
        </w:rPr>
        <w:t xml:space="preserve">Email </w:t>
      </w:r>
      <w:r w:rsidR="00B2337B">
        <w:rPr>
          <w:rFonts w:ascii="Calibri" w:hAnsi="Calibri" w:cs="Calibri"/>
        </w:rPr>
        <w:tab/>
      </w:r>
      <w:r w:rsidR="00B2337B">
        <w:rPr>
          <w:rFonts w:ascii="Calibri" w:hAnsi="Calibri" w:cs="Calibri"/>
        </w:rPr>
        <w:tab/>
      </w:r>
      <w:r w:rsidRPr="00B2337B">
        <w:rPr>
          <w:rFonts w:ascii="Calibri" w:hAnsi="Calibri" w:cs="Calibri"/>
        </w:rPr>
        <w:t>mennel@ufl.edu</w:t>
      </w:r>
    </w:p>
    <w:p w14:paraId="33783ADD" w14:textId="796707A2" w:rsidR="005F35DC" w:rsidRPr="00B2337B" w:rsidRDefault="00495559" w:rsidP="00B2337B">
      <w:pPr>
        <w:contextualSpacing/>
        <w:jc w:val="both"/>
        <w:rPr>
          <w:rFonts w:ascii="Calibri" w:hAnsi="Calibri" w:cs="Calibri"/>
        </w:rPr>
      </w:pPr>
      <w:r w:rsidRPr="00B2337B">
        <w:rPr>
          <w:rFonts w:ascii="Calibri" w:hAnsi="Calibri" w:cs="Calibri"/>
        </w:rPr>
        <w:t>Meeting</w:t>
      </w:r>
      <w:r w:rsidR="0060553D" w:rsidRPr="00B2337B">
        <w:rPr>
          <w:rFonts w:ascii="Calibri" w:hAnsi="Calibri" w:cs="Calibri"/>
        </w:rPr>
        <w:t xml:space="preserve"> </w:t>
      </w:r>
      <w:r w:rsidR="00B2337B">
        <w:rPr>
          <w:rFonts w:ascii="Calibri" w:hAnsi="Calibri" w:cs="Calibri"/>
        </w:rPr>
        <w:tab/>
      </w:r>
      <w:r w:rsidR="0060553D" w:rsidRPr="00B2337B">
        <w:rPr>
          <w:rFonts w:ascii="Calibri" w:hAnsi="Calibri" w:cs="Calibri"/>
        </w:rPr>
        <w:t xml:space="preserve">T </w:t>
      </w:r>
      <w:r w:rsidR="00504A7A">
        <w:rPr>
          <w:rFonts w:ascii="Calibri" w:hAnsi="Calibri" w:cs="Calibri"/>
        </w:rPr>
        <w:t>4</w:t>
      </w:r>
      <w:r w:rsidR="0060553D" w:rsidRPr="00B2337B">
        <w:rPr>
          <w:rFonts w:ascii="Calibri" w:hAnsi="Calibri" w:cs="Calibri"/>
        </w:rPr>
        <w:t xml:space="preserve"> and R</w:t>
      </w:r>
      <w:r w:rsidR="006A76F9" w:rsidRPr="00B2337B">
        <w:rPr>
          <w:rFonts w:ascii="Calibri" w:hAnsi="Calibri" w:cs="Calibri"/>
          <w:bCs/>
        </w:rPr>
        <w:t xml:space="preserve"> </w:t>
      </w:r>
      <w:r w:rsidR="004D1196">
        <w:rPr>
          <w:rFonts w:ascii="Calibri" w:hAnsi="Calibri" w:cs="Calibri"/>
          <w:bCs/>
        </w:rPr>
        <w:t>4-5</w:t>
      </w:r>
      <w:r w:rsidR="006A76F9" w:rsidRPr="00B2337B">
        <w:rPr>
          <w:rFonts w:ascii="Calibri" w:hAnsi="Calibri" w:cs="Calibri"/>
          <w:bCs/>
        </w:rPr>
        <w:t xml:space="preserve"> period </w:t>
      </w:r>
      <w:r w:rsidR="006E3BF0">
        <w:rPr>
          <w:rFonts w:ascii="Calibri" w:hAnsi="Calibri" w:cs="Calibri"/>
          <w:bCs/>
        </w:rPr>
        <w:t>in</w:t>
      </w:r>
      <w:r w:rsidR="006A76F9" w:rsidRPr="00B2337B">
        <w:rPr>
          <w:rFonts w:ascii="Calibri" w:hAnsi="Calibri" w:cs="Calibri"/>
          <w:bCs/>
        </w:rPr>
        <w:t xml:space="preserve"> TUR </w:t>
      </w:r>
      <w:r w:rsidR="00B2337B">
        <w:rPr>
          <w:rFonts w:ascii="Calibri" w:hAnsi="Calibri" w:cs="Calibri"/>
          <w:bCs/>
        </w:rPr>
        <w:t>2334</w:t>
      </w:r>
    </w:p>
    <w:p w14:paraId="5552B13F" w14:textId="1748020C" w:rsidR="006A76F9" w:rsidRPr="00B2337B" w:rsidRDefault="00844CFA" w:rsidP="00B2337B">
      <w:pPr>
        <w:contextualSpacing/>
        <w:jc w:val="both"/>
        <w:rPr>
          <w:rFonts w:ascii="Calibri" w:hAnsi="Calibri" w:cs="Calibri"/>
          <w:bCs/>
        </w:rPr>
      </w:pPr>
      <w:r w:rsidRPr="00B2337B">
        <w:rPr>
          <w:rFonts w:ascii="Calibri" w:hAnsi="Calibri" w:cs="Calibri"/>
        </w:rPr>
        <w:t>Screening</w:t>
      </w:r>
      <w:r w:rsidR="006A76F9" w:rsidRPr="00B2337B">
        <w:rPr>
          <w:rFonts w:ascii="Calibri" w:hAnsi="Calibri" w:cs="Calibri"/>
          <w:b/>
        </w:rPr>
        <w:t xml:space="preserve"> </w:t>
      </w:r>
      <w:r w:rsidR="00B2337B">
        <w:rPr>
          <w:rFonts w:ascii="Calibri" w:hAnsi="Calibri" w:cs="Calibri"/>
          <w:b/>
        </w:rPr>
        <w:tab/>
      </w:r>
      <w:r w:rsidR="004D1196">
        <w:rPr>
          <w:rFonts w:ascii="Calibri" w:hAnsi="Calibri" w:cs="Calibri"/>
          <w:bCs/>
        </w:rPr>
        <w:t>T</w:t>
      </w:r>
      <w:r w:rsidR="006A76F9" w:rsidRPr="00B2337B">
        <w:rPr>
          <w:rFonts w:ascii="Calibri" w:hAnsi="Calibri" w:cs="Calibri"/>
          <w:bCs/>
        </w:rPr>
        <w:t xml:space="preserve"> 9-11 </w:t>
      </w:r>
      <w:r w:rsidR="006E3BF0">
        <w:rPr>
          <w:rFonts w:ascii="Calibri" w:hAnsi="Calibri" w:cs="Calibri"/>
          <w:bCs/>
        </w:rPr>
        <w:t xml:space="preserve">in </w:t>
      </w:r>
      <w:r w:rsidR="006A76F9" w:rsidRPr="00B2337B">
        <w:rPr>
          <w:rFonts w:ascii="Calibri" w:hAnsi="Calibri" w:cs="Calibri"/>
          <w:bCs/>
        </w:rPr>
        <w:t>Rolfs 0115</w:t>
      </w:r>
    </w:p>
    <w:p w14:paraId="279F40C9" w14:textId="60669B3F" w:rsidR="00467043" w:rsidRPr="00B2337B" w:rsidRDefault="00467043" w:rsidP="00AB3C9C">
      <w:pPr>
        <w:rPr>
          <w:rFonts w:ascii="Calibri" w:hAnsi="Calibri" w:cs="Calibri"/>
          <w:b/>
        </w:rPr>
      </w:pPr>
    </w:p>
    <w:p w14:paraId="23851B7D" w14:textId="6C2A12E1" w:rsidR="00495559" w:rsidRPr="00211C7E" w:rsidRDefault="00467043" w:rsidP="00AB3C9C">
      <w:pPr>
        <w:rPr>
          <w:rFonts w:ascii="Calibri" w:hAnsi="Calibri" w:cs="Calibri"/>
          <w:b/>
        </w:rPr>
      </w:pPr>
      <w:r w:rsidRPr="00211C7E">
        <w:rPr>
          <w:rFonts w:ascii="Calibri" w:hAnsi="Calibri" w:cs="Calibri"/>
          <w:b/>
        </w:rPr>
        <w:t>Course D</w:t>
      </w:r>
      <w:r w:rsidR="00495559" w:rsidRPr="00211C7E">
        <w:rPr>
          <w:rFonts w:ascii="Calibri" w:hAnsi="Calibri" w:cs="Calibri"/>
          <w:b/>
        </w:rPr>
        <w:t>escription</w:t>
      </w:r>
    </w:p>
    <w:p w14:paraId="6BB3438C" w14:textId="293E94B2" w:rsidR="006A76F9" w:rsidRPr="000A7A7F" w:rsidRDefault="000A7A7F" w:rsidP="00AB3C9C">
      <w:pPr>
        <w:rPr>
          <w:rFonts w:ascii="Calibri" w:hAnsi="Calibri" w:cs="Calibri"/>
          <w:b/>
        </w:rPr>
      </w:pPr>
      <w:r w:rsidRPr="000A7A7F">
        <w:rPr>
          <w:rFonts w:ascii="Calibri" w:hAnsi="Calibri" w:cs="Calibri"/>
        </w:rPr>
        <w:t>This course introduces students to the relationship between filmmaking in the Weimar Republic of Germany and the Hollywood studio system. We will study the films and lives of filmmakers who left Germany to make films in Hollywood, analyzing continuities and breaks from German filmmaking to classic Hollywood. A significant section of the course will focus on film emigration during the Nazi period and films noirs, as well as B-movies, anti-Nazi films, and films exploring questions of race, gender, and ethnicity. Filmmakers include Fritz Lang, Ernst Lubitsch, Friedrich Wilhelm Murnau, Otto Preminger, Douglas Sirk, Josef von Sternberg, and Billy Wilder.</w:t>
      </w:r>
    </w:p>
    <w:p w14:paraId="1F9CCD4A" w14:textId="77777777" w:rsidR="000A7A7F" w:rsidRDefault="000A7A7F" w:rsidP="00B2337B">
      <w:pPr>
        <w:contextualSpacing/>
        <w:rPr>
          <w:rFonts w:ascii="Calibri" w:hAnsi="Calibri" w:cs="Calibri"/>
          <w:b/>
        </w:rPr>
      </w:pPr>
    </w:p>
    <w:p w14:paraId="4FA4B66D" w14:textId="77777777" w:rsidR="00AE7937" w:rsidRDefault="007D08C3" w:rsidP="00AE7937">
      <w:pPr>
        <w:contextualSpacing/>
        <w:rPr>
          <w:rFonts w:ascii="Calibri" w:hAnsi="Calibri" w:cs="Calibri"/>
          <w:b/>
        </w:rPr>
      </w:pPr>
      <w:r w:rsidRPr="00B2337B">
        <w:rPr>
          <w:rFonts w:ascii="Calibri" w:hAnsi="Calibri" w:cs="Calibri"/>
          <w:b/>
        </w:rPr>
        <w:t>Course Objectives</w:t>
      </w:r>
    </w:p>
    <w:p w14:paraId="58AE3E64" w14:textId="77777777" w:rsidR="00AE7937" w:rsidRPr="0050070A" w:rsidRDefault="00AE7937" w:rsidP="0050070A">
      <w:pPr>
        <w:contextualSpacing/>
        <w:rPr>
          <w:rFonts w:ascii="Calibri" w:hAnsi="Calibri" w:cs="Calibri"/>
        </w:rPr>
      </w:pPr>
      <w:r w:rsidRPr="0050070A">
        <w:rPr>
          <w:rFonts w:ascii="Calibri" w:hAnsi="Calibri" w:cs="Calibri"/>
        </w:rPr>
        <w:t>By the end of this course, you will be able to:</w:t>
      </w:r>
    </w:p>
    <w:p w14:paraId="6EC5B41B" w14:textId="76FC4DB9" w:rsidR="00C80CB5" w:rsidRPr="0050070A" w:rsidRDefault="00C80CB5" w:rsidP="0050070A">
      <w:pPr>
        <w:pStyle w:val="ListParagraph"/>
        <w:numPr>
          <w:ilvl w:val="0"/>
          <w:numId w:val="21"/>
        </w:numPr>
        <w:rPr>
          <w:rFonts w:ascii="Calibri" w:hAnsi="Calibri" w:cs="Calibri"/>
        </w:rPr>
      </w:pPr>
      <w:r w:rsidRPr="0050070A">
        <w:rPr>
          <w:rFonts w:ascii="Calibri" w:hAnsi="Calibri" w:cs="Calibri"/>
          <w:shd w:val="clear" w:color="auto" w:fill="FFFFFF"/>
        </w:rPr>
        <w:t>s</w:t>
      </w:r>
      <w:r w:rsidR="00AE7937" w:rsidRPr="0050070A">
        <w:rPr>
          <w:rFonts w:ascii="Calibri" w:hAnsi="Calibri" w:cs="Calibri"/>
          <w:shd w:val="clear" w:color="auto" w:fill="FFFFFF"/>
        </w:rPr>
        <w:t>ummarize the history of artists' exile from Nazi Germany.</w:t>
      </w:r>
    </w:p>
    <w:p w14:paraId="1062BAFF" w14:textId="24EB37BB" w:rsidR="00AE7937" w:rsidRPr="0050070A" w:rsidRDefault="00AE7937" w:rsidP="008D7298">
      <w:pPr>
        <w:pStyle w:val="ListParagraph"/>
        <w:numPr>
          <w:ilvl w:val="0"/>
          <w:numId w:val="21"/>
        </w:numPr>
        <w:spacing w:before="100" w:beforeAutospacing="1" w:after="100" w:afterAutospacing="1"/>
        <w:rPr>
          <w:rFonts w:ascii="Calibri" w:hAnsi="Calibri" w:cs="Calibri"/>
        </w:rPr>
      </w:pPr>
      <w:r w:rsidRPr="0050070A">
        <w:rPr>
          <w:rFonts w:ascii="Calibri" w:hAnsi="Calibri" w:cs="Calibri"/>
          <w:shd w:val="clear" w:color="auto" w:fill="FFFFFF"/>
        </w:rPr>
        <w:t>recount the development of mid-century Hollywood.</w:t>
      </w:r>
    </w:p>
    <w:p w14:paraId="36AC78AB" w14:textId="77777777" w:rsidR="00AE7937" w:rsidRPr="0050070A" w:rsidRDefault="00AE7937" w:rsidP="00AE7937">
      <w:pPr>
        <w:numPr>
          <w:ilvl w:val="0"/>
          <w:numId w:val="21"/>
        </w:numPr>
        <w:spacing w:before="100" w:beforeAutospacing="1" w:after="100" w:afterAutospacing="1"/>
        <w:rPr>
          <w:rFonts w:ascii="Calibri" w:hAnsi="Calibri" w:cs="Calibri"/>
        </w:rPr>
      </w:pPr>
      <w:r w:rsidRPr="0050070A">
        <w:rPr>
          <w:rFonts w:ascii="Calibri" w:hAnsi="Calibri" w:cs="Calibri"/>
          <w:shd w:val="clear" w:color="auto" w:fill="FFFFFF"/>
        </w:rPr>
        <w:t>analyze film.</w:t>
      </w:r>
    </w:p>
    <w:p w14:paraId="119DFC29" w14:textId="77777777" w:rsidR="00AE7937" w:rsidRPr="0050070A" w:rsidRDefault="00AE7937" w:rsidP="00AE7937">
      <w:pPr>
        <w:numPr>
          <w:ilvl w:val="0"/>
          <w:numId w:val="21"/>
        </w:numPr>
        <w:spacing w:before="100" w:beforeAutospacing="1" w:after="100" w:afterAutospacing="1"/>
        <w:rPr>
          <w:rFonts w:ascii="Calibri" w:hAnsi="Calibri" w:cs="Calibri"/>
        </w:rPr>
      </w:pPr>
      <w:r w:rsidRPr="0050070A">
        <w:rPr>
          <w:rFonts w:ascii="Calibri" w:hAnsi="Calibri" w:cs="Calibri"/>
          <w:shd w:val="clear" w:color="auto" w:fill="FFFFFF"/>
        </w:rPr>
        <w:t>explain B-movies, film noir, and melodrama.</w:t>
      </w:r>
    </w:p>
    <w:p w14:paraId="74DF61AC" w14:textId="77777777" w:rsidR="00AE7937" w:rsidRPr="0050070A" w:rsidRDefault="00AE7937" w:rsidP="00AE7937">
      <w:pPr>
        <w:numPr>
          <w:ilvl w:val="0"/>
          <w:numId w:val="21"/>
        </w:numPr>
        <w:spacing w:before="100" w:beforeAutospacing="1" w:after="100" w:afterAutospacing="1"/>
        <w:rPr>
          <w:rFonts w:ascii="Calibri" w:hAnsi="Calibri" w:cs="Calibri"/>
        </w:rPr>
      </w:pPr>
      <w:r w:rsidRPr="0050070A">
        <w:rPr>
          <w:rFonts w:ascii="Calibri" w:hAnsi="Calibri" w:cs="Calibri"/>
          <w:shd w:val="clear" w:color="auto" w:fill="FFFFFF"/>
        </w:rPr>
        <w:t>account for the effect of the production code on the representation of race in Hollywood.</w:t>
      </w:r>
    </w:p>
    <w:p w14:paraId="448E192F" w14:textId="5AA9ACEC" w:rsidR="00530D60" w:rsidRPr="007E4A57" w:rsidRDefault="00530D60" w:rsidP="00530D60">
      <w:pPr>
        <w:rPr>
          <w:rFonts w:ascii="Calibri" w:hAnsi="Calibri" w:cs="Calibri"/>
          <w:b/>
        </w:rPr>
      </w:pPr>
      <w:r w:rsidRPr="007E4A57">
        <w:rPr>
          <w:rFonts w:ascii="Calibri" w:hAnsi="Calibri" w:cs="Calibri"/>
          <w:b/>
        </w:rPr>
        <w:t>Required Reading</w:t>
      </w:r>
    </w:p>
    <w:p w14:paraId="01912A88" w14:textId="285060B5" w:rsidR="00FC6EBA" w:rsidRPr="006E3BF0" w:rsidRDefault="006E3BF0" w:rsidP="00FC6EBA">
      <w:pPr>
        <w:spacing w:after="100" w:afterAutospacing="1"/>
        <w:contextualSpacing/>
        <w:outlineLvl w:val="3"/>
        <w:rPr>
          <w:rFonts w:ascii="Calibri" w:hAnsi="Calibri" w:cs="Calibri"/>
          <w:b/>
          <w:bCs/>
        </w:rPr>
      </w:pPr>
      <w:r w:rsidRPr="006E3BF0">
        <w:rPr>
          <w:rFonts w:ascii="Calibri" w:hAnsi="Calibri" w:cs="Calibri"/>
        </w:rPr>
        <w:t>I attempt to have all assigned readings and films are available on Course Reserves, which is accessible in Canvas on the left-hand side menu. </w:t>
      </w:r>
    </w:p>
    <w:p w14:paraId="595D653A" w14:textId="77777777" w:rsidR="006E3BF0" w:rsidRDefault="006E3BF0" w:rsidP="00FC6EBA">
      <w:pPr>
        <w:spacing w:after="100" w:afterAutospacing="1"/>
        <w:contextualSpacing/>
        <w:outlineLvl w:val="3"/>
        <w:rPr>
          <w:rFonts w:ascii="Calibri" w:hAnsi="Calibri" w:cs="Calibri"/>
          <w:b/>
          <w:bCs/>
        </w:rPr>
      </w:pPr>
    </w:p>
    <w:p w14:paraId="023F7885" w14:textId="11FE06F3" w:rsidR="00FC6EBA" w:rsidRDefault="00FC6EBA" w:rsidP="00FC6EBA">
      <w:pPr>
        <w:spacing w:after="100" w:afterAutospacing="1"/>
        <w:contextualSpacing/>
        <w:outlineLvl w:val="3"/>
        <w:rPr>
          <w:rFonts w:ascii="Calibri" w:hAnsi="Calibri" w:cs="Calibri"/>
          <w:b/>
          <w:bCs/>
        </w:rPr>
      </w:pPr>
      <w:r w:rsidRPr="00FC6EBA">
        <w:rPr>
          <w:rFonts w:ascii="Calibri" w:hAnsi="Calibri" w:cs="Calibri"/>
          <w:b/>
          <w:bCs/>
        </w:rPr>
        <w:t>Required Film Viewings</w:t>
      </w:r>
    </w:p>
    <w:p w14:paraId="08B14CC2" w14:textId="320710FE" w:rsidR="00FC6EBA" w:rsidRPr="00FC6EBA" w:rsidRDefault="006E3BF0" w:rsidP="00FC6EBA">
      <w:pPr>
        <w:spacing w:after="100" w:afterAutospacing="1"/>
        <w:contextualSpacing/>
        <w:outlineLvl w:val="3"/>
        <w:rPr>
          <w:rFonts w:ascii="Calibri" w:hAnsi="Calibri" w:cs="Calibri"/>
          <w:b/>
          <w:bCs/>
        </w:rPr>
      </w:pPr>
      <w:r>
        <w:rPr>
          <w:rFonts w:ascii="Calibri" w:hAnsi="Calibri" w:cs="Calibri"/>
        </w:rPr>
        <w:t>In general,</w:t>
      </w:r>
      <w:r w:rsidR="00FC6EBA" w:rsidRPr="00FC6EBA">
        <w:rPr>
          <w:rFonts w:ascii="Calibri" w:hAnsi="Calibri" w:cs="Calibri"/>
        </w:rPr>
        <w:t xml:space="preserve"> films are screened on Wednesday Period 9-11 (4:05-</w:t>
      </w:r>
      <w:r>
        <w:rPr>
          <w:rFonts w:ascii="Calibri" w:hAnsi="Calibri" w:cs="Calibri"/>
        </w:rPr>
        <w:t>7</w:t>
      </w:r>
      <w:r w:rsidR="00FC6EBA" w:rsidRPr="00FC6EBA">
        <w:rPr>
          <w:rFonts w:ascii="Calibri" w:hAnsi="Calibri" w:cs="Calibri"/>
        </w:rPr>
        <w:t xml:space="preserve">:05) in Rolfs 115. Four films are available through streaming through Course </w:t>
      </w:r>
      <w:proofErr w:type="gramStart"/>
      <w:r w:rsidR="00FC6EBA" w:rsidRPr="00FC6EBA">
        <w:rPr>
          <w:rFonts w:ascii="Calibri" w:hAnsi="Calibri" w:cs="Calibri"/>
        </w:rPr>
        <w:t>Reserves</w:t>
      </w:r>
      <w:proofErr w:type="gramEnd"/>
      <w:r w:rsidR="00FC6EBA" w:rsidRPr="00FC6EBA">
        <w:rPr>
          <w:rFonts w:ascii="Calibri" w:hAnsi="Calibri" w:cs="Calibri"/>
        </w:rPr>
        <w:t xml:space="preserve"> and the syllabus will include links instead of Wednesday screening, which will be canceled for those days. If you are unable to make it to the screening, you are required to watch the film(s) in preparation for class. All films are either screened or available as DVDs on Course </w:t>
      </w:r>
      <w:r w:rsidR="00FC6EBA" w:rsidRPr="00FC6EBA">
        <w:rPr>
          <w:rFonts w:ascii="Calibri" w:hAnsi="Calibri" w:cs="Calibri"/>
        </w:rPr>
        <w:lastRenderedPageBreak/>
        <w:t>Reserves. The circulation desk checks out external DVD players, should the films only be available as DVDs. </w:t>
      </w:r>
    </w:p>
    <w:p w14:paraId="5922B09E" w14:textId="77777777" w:rsidR="00FC6EBA" w:rsidRPr="007E4A57" w:rsidRDefault="00FC6EBA" w:rsidP="00844CFA">
      <w:pPr>
        <w:rPr>
          <w:rFonts w:ascii="Calibri" w:hAnsi="Calibri" w:cs="Calibri"/>
          <w:b/>
          <w:highlight w:val="yellow"/>
        </w:rPr>
      </w:pPr>
    </w:p>
    <w:p w14:paraId="71C7E4A9" w14:textId="77777777" w:rsidR="004C2E82" w:rsidRDefault="004C2E82" w:rsidP="004C2E82">
      <w:pPr>
        <w:contextualSpacing/>
        <w:outlineLvl w:val="3"/>
        <w:rPr>
          <w:rFonts w:ascii="Calibri" w:hAnsi="Calibri" w:cs="Calibri"/>
          <w:b/>
          <w:bCs/>
        </w:rPr>
      </w:pPr>
      <w:r w:rsidRPr="004C2E82">
        <w:rPr>
          <w:rFonts w:ascii="Calibri" w:hAnsi="Calibri" w:cs="Calibri"/>
          <w:b/>
          <w:bCs/>
        </w:rPr>
        <w:t>In-Class Materials and Missed Class</w:t>
      </w:r>
    </w:p>
    <w:p w14:paraId="5E895815" w14:textId="23F152CC" w:rsidR="004C2E82" w:rsidRPr="004C2E82" w:rsidRDefault="004C2E82" w:rsidP="004C2E82">
      <w:pPr>
        <w:contextualSpacing/>
        <w:outlineLvl w:val="3"/>
      </w:pPr>
      <w:r w:rsidRPr="004C2E82">
        <w:rPr>
          <w:rFonts w:ascii="Calibri" w:hAnsi="Calibri" w:cs="Calibri"/>
        </w:rPr>
        <w:t xml:space="preserve">PowerPoint slides of lectures and film clips are </w:t>
      </w:r>
      <w:r w:rsidR="006E3BF0">
        <w:rPr>
          <w:rFonts w:ascii="Calibri" w:hAnsi="Calibri" w:cs="Calibri"/>
        </w:rPr>
        <w:t xml:space="preserve">generally </w:t>
      </w:r>
      <w:r w:rsidRPr="004C2E82">
        <w:rPr>
          <w:rFonts w:ascii="Calibri" w:hAnsi="Calibri" w:cs="Calibri"/>
        </w:rPr>
        <w:t xml:space="preserve">available on the day </w:t>
      </w:r>
      <w:r>
        <w:rPr>
          <w:rFonts w:ascii="Calibri" w:hAnsi="Calibri" w:cs="Calibri"/>
        </w:rPr>
        <w:t xml:space="preserve">that </w:t>
      </w:r>
      <w:r w:rsidRPr="004C2E82">
        <w:rPr>
          <w:rFonts w:ascii="Calibri" w:hAnsi="Calibri" w:cs="Calibri"/>
        </w:rPr>
        <w:t xml:space="preserve">they were covered after class has concluded. It is your responsibility to review material that you have missed, </w:t>
      </w:r>
      <w:r>
        <w:rPr>
          <w:rFonts w:ascii="Calibri" w:hAnsi="Calibri" w:cs="Calibri"/>
        </w:rPr>
        <w:t xml:space="preserve">should </w:t>
      </w:r>
      <w:r w:rsidRPr="004C2E82">
        <w:rPr>
          <w:rFonts w:ascii="Calibri" w:hAnsi="Calibri" w:cs="Calibri"/>
        </w:rPr>
        <w:t xml:space="preserve">you </w:t>
      </w:r>
      <w:r>
        <w:rPr>
          <w:rFonts w:ascii="Calibri" w:hAnsi="Calibri" w:cs="Calibri"/>
        </w:rPr>
        <w:t xml:space="preserve">have </w:t>
      </w:r>
      <w:r w:rsidR="006E3BF0">
        <w:rPr>
          <w:rFonts w:ascii="Calibri" w:hAnsi="Calibri" w:cs="Calibri"/>
        </w:rPr>
        <w:t>been absent</w:t>
      </w:r>
      <w:r w:rsidRPr="004C2E82">
        <w:rPr>
          <w:rFonts w:ascii="Calibri" w:hAnsi="Calibri" w:cs="Calibri"/>
        </w:rPr>
        <w:t xml:space="preserve">. This material should also help you to </w:t>
      </w:r>
      <w:proofErr w:type="gramStart"/>
      <w:r w:rsidRPr="004C2E82">
        <w:rPr>
          <w:rFonts w:ascii="Calibri" w:hAnsi="Calibri" w:cs="Calibri"/>
        </w:rPr>
        <w:t xml:space="preserve">review </w:t>
      </w:r>
      <w:r>
        <w:rPr>
          <w:rFonts w:ascii="Calibri" w:hAnsi="Calibri" w:cs="Calibri"/>
        </w:rPr>
        <w:t>for</w:t>
      </w:r>
      <w:proofErr w:type="gramEnd"/>
      <w:r>
        <w:rPr>
          <w:rFonts w:ascii="Calibri" w:hAnsi="Calibri" w:cs="Calibri"/>
        </w:rPr>
        <w:t xml:space="preserve"> </w:t>
      </w:r>
      <w:r w:rsidRPr="004C2E82">
        <w:rPr>
          <w:rFonts w:ascii="Calibri" w:hAnsi="Calibri" w:cs="Calibri"/>
        </w:rPr>
        <w:t>your midterm and final paper.  </w:t>
      </w:r>
    </w:p>
    <w:p w14:paraId="07135477" w14:textId="77777777" w:rsidR="00FC6EBA" w:rsidRDefault="00FC6EBA" w:rsidP="00AB3C9C">
      <w:pPr>
        <w:rPr>
          <w:rFonts w:ascii="Calibri" w:hAnsi="Calibri" w:cs="Calibri"/>
          <w:b/>
          <w:highlight w:val="yellow"/>
        </w:rPr>
      </w:pPr>
    </w:p>
    <w:p w14:paraId="11867311" w14:textId="323B4907" w:rsidR="004C2E82" w:rsidRPr="004C2E82" w:rsidRDefault="004C2E82" w:rsidP="00AB3C9C">
      <w:pPr>
        <w:contextualSpacing/>
        <w:rPr>
          <w:rFonts w:ascii="Calibri" w:hAnsi="Calibri" w:cs="Calibri"/>
          <w:b/>
        </w:rPr>
      </w:pPr>
      <w:r w:rsidRPr="004C2E82">
        <w:rPr>
          <w:rFonts w:ascii="Calibri" w:hAnsi="Calibri" w:cs="Calibri"/>
          <w:b/>
        </w:rPr>
        <w:t>Course Policies (UF Policies)</w:t>
      </w:r>
    </w:p>
    <w:p w14:paraId="332EBF35" w14:textId="5C50C52C" w:rsidR="004C2E82" w:rsidRPr="00D03FE6" w:rsidRDefault="004C2E82" w:rsidP="004C2E82">
      <w:pPr>
        <w:contextualSpacing/>
        <w:rPr>
          <w:rFonts w:ascii="Calibri" w:hAnsi="Calibri" w:cs="Calibri"/>
        </w:rPr>
      </w:pPr>
      <w:r w:rsidRPr="00D03FE6">
        <w:rPr>
          <w:rFonts w:ascii="Calibri" w:hAnsi="Calibri" w:cs="Calibri"/>
          <w:color w:val="212121"/>
        </w:rPr>
        <w:t xml:space="preserve">This course complies with all UF academic policies. For information on those policies and for resources for students, please see </w:t>
      </w:r>
      <w:hyperlink r:id="rId8" w:history="1">
        <w:r w:rsidRPr="00D03FE6">
          <w:rPr>
            <w:rFonts w:ascii="Calibri" w:hAnsi="Calibri" w:cs="Calibri"/>
            <w:color w:val="467886"/>
            <w:u w:val="single"/>
          </w:rPr>
          <w:t>this link</w:t>
        </w:r>
      </w:hyperlink>
      <w:r w:rsidRPr="00D03FE6">
        <w:rPr>
          <w:rFonts w:ascii="Calibri" w:hAnsi="Calibri" w:cs="Calibri"/>
          <w:color w:val="212121"/>
        </w:rPr>
        <w:t>.</w:t>
      </w:r>
    </w:p>
    <w:p w14:paraId="236A28A0" w14:textId="77777777" w:rsidR="004C2E82" w:rsidRDefault="004C2E82" w:rsidP="004C2E82">
      <w:pPr>
        <w:jc w:val="center"/>
        <w:rPr>
          <w:rFonts w:ascii="Calibri" w:hAnsi="Calibri" w:cs="Calibri"/>
          <w:b/>
        </w:rPr>
      </w:pPr>
    </w:p>
    <w:p w14:paraId="4AC82806" w14:textId="5FA5228E" w:rsidR="00495559" w:rsidRPr="00BB57B4" w:rsidRDefault="00495559" w:rsidP="00AB3C9C">
      <w:pPr>
        <w:rPr>
          <w:rFonts w:ascii="Calibri" w:hAnsi="Calibri" w:cs="Calibri"/>
          <w:b/>
        </w:rPr>
      </w:pPr>
      <w:r w:rsidRPr="00BB57B4">
        <w:rPr>
          <w:rFonts w:ascii="Calibri" w:hAnsi="Calibri" w:cs="Calibri"/>
          <w:b/>
        </w:rPr>
        <w:t>Grading</w:t>
      </w:r>
      <w:r w:rsidR="007D4159">
        <w:rPr>
          <w:rFonts w:ascii="Calibri" w:hAnsi="Calibri" w:cs="Calibri"/>
          <w:b/>
        </w:rPr>
        <w:t xml:space="preserve"> Policy</w:t>
      </w:r>
    </w:p>
    <w:p w14:paraId="7BB43EF3" w14:textId="106B346D" w:rsidR="00F13A04" w:rsidRPr="00BB57B4" w:rsidRDefault="00F13A04" w:rsidP="00AB3C9C">
      <w:pPr>
        <w:rPr>
          <w:rFonts w:ascii="Calibri" w:hAnsi="Calibri" w:cs="Calibri"/>
        </w:rPr>
      </w:pPr>
      <w:r w:rsidRPr="00BB57B4">
        <w:rPr>
          <w:rFonts w:ascii="Calibri" w:hAnsi="Calibri" w:cs="Calibri"/>
        </w:rPr>
        <w:t>Attendance</w:t>
      </w:r>
      <w:r w:rsidRPr="00BB57B4">
        <w:rPr>
          <w:rFonts w:ascii="Calibri" w:hAnsi="Calibri" w:cs="Calibri"/>
        </w:rPr>
        <w:tab/>
      </w:r>
      <w:r w:rsidRPr="00BB57B4">
        <w:rPr>
          <w:rFonts w:ascii="Calibri" w:hAnsi="Calibri" w:cs="Calibri"/>
        </w:rPr>
        <w:tab/>
      </w:r>
      <w:r w:rsidRPr="00BB57B4">
        <w:rPr>
          <w:rFonts w:ascii="Calibri" w:hAnsi="Calibri" w:cs="Calibri"/>
        </w:rPr>
        <w:tab/>
      </w:r>
      <w:r w:rsidR="00BB57B4">
        <w:rPr>
          <w:rFonts w:ascii="Calibri" w:hAnsi="Calibri" w:cs="Calibri"/>
        </w:rPr>
        <w:tab/>
      </w:r>
      <w:r w:rsidRPr="00BB57B4">
        <w:rPr>
          <w:rFonts w:ascii="Calibri" w:hAnsi="Calibri" w:cs="Calibri"/>
        </w:rPr>
        <w:t>5%</w:t>
      </w:r>
      <w:r w:rsidR="004C2E82" w:rsidRPr="00BB57B4">
        <w:rPr>
          <w:rFonts w:ascii="Calibri" w:hAnsi="Calibri" w:cs="Calibri"/>
        </w:rPr>
        <w:t xml:space="preserve"> (Canvas attendance function)</w:t>
      </w:r>
      <w:r w:rsidRPr="00BB57B4">
        <w:rPr>
          <w:rFonts w:ascii="Calibri" w:hAnsi="Calibri" w:cs="Calibri"/>
        </w:rPr>
        <w:tab/>
      </w:r>
    </w:p>
    <w:p w14:paraId="4CDFE923" w14:textId="20BD1213" w:rsidR="00495559" w:rsidRPr="00BB57B4" w:rsidRDefault="00D810F5" w:rsidP="00BB57B4">
      <w:pPr>
        <w:ind w:left="3600" w:hanging="3600"/>
        <w:rPr>
          <w:rFonts w:ascii="Calibri" w:hAnsi="Calibri" w:cs="Calibri"/>
        </w:rPr>
      </w:pPr>
      <w:r w:rsidRPr="00BB57B4">
        <w:rPr>
          <w:rFonts w:ascii="Calibri" w:hAnsi="Calibri" w:cs="Calibri"/>
        </w:rPr>
        <w:t>Participation</w:t>
      </w:r>
      <w:r w:rsidR="00BB57B4">
        <w:rPr>
          <w:rFonts w:ascii="Calibri" w:hAnsi="Calibri" w:cs="Calibri"/>
        </w:rPr>
        <w:tab/>
      </w:r>
      <w:r w:rsidR="00F13A04" w:rsidRPr="00BB57B4">
        <w:rPr>
          <w:rFonts w:ascii="Calibri" w:hAnsi="Calibri" w:cs="Calibri"/>
        </w:rPr>
        <w:t>5</w:t>
      </w:r>
      <w:r w:rsidR="00495559" w:rsidRPr="00BB57B4">
        <w:rPr>
          <w:rFonts w:ascii="Calibri" w:hAnsi="Calibri" w:cs="Calibri"/>
        </w:rPr>
        <w:t>%</w:t>
      </w:r>
      <w:r w:rsidR="004C2E82" w:rsidRPr="00BB57B4">
        <w:rPr>
          <w:rFonts w:ascii="Calibri" w:hAnsi="Calibri" w:cs="Calibri"/>
        </w:rPr>
        <w:t xml:space="preserve"> (Letter grade, </w:t>
      </w:r>
      <w:r w:rsidR="00BB57B4">
        <w:rPr>
          <w:rFonts w:ascii="Calibri" w:hAnsi="Calibri" w:cs="Calibri"/>
        </w:rPr>
        <w:t xml:space="preserve">tentative grade </w:t>
      </w:r>
      <w:r w:rsidR="004C2E82" w:rsidRPr="00BB57B4">
        <w:rPr>
          <w:rFonts w:ascii="Calibri" w:hAnsi="Calibri" w:cs="Calibri"/>
        </w:rPr>
        <w:t>provided at midpoint</w:t>
      </w:r>
      <w:r w:rsidR="00BB57B4">
        <w:rPr>
          <w:rFonts w:ascii="Calibri" w:hAnsi="Calibri" w:cs="Calibri"/>
        </w:rPr>
        <w:t xml:space="preserve"> to be </w:t>
      </w:r>
      <w:r w:rsidR="00BB57B4" w:rsidRPr="00BB57B4">
        <w:rPr>
          <w:rFonts w:ascii="Calibri" w:hAnsi="Calibri" w:cs="Calibri"/>
        </w:rPr>
        <w:t>final</w:t>
      </w:r>
      <w:r w:rsidR="00BB57B4">
        <w:rPr>
          <w:rFonts w:ascii="Calibri" w:hAnsi="Calibri" w:cs="Calibri"/>
        </w:rPr>
        <w:t>ized at the end of the semester)</w:t>
      </w:r>
    </w:p>
    <w:p w14:paraId="44FFBD1B" w14:textId="1B581B71" w:rsidR="00D810F5" w:rsidRPr="00BB57B4" w:rsidRDefault="00CB13F7" w:rsidP="00AB3C9C">
      <w:pPr>
        <w:rPr>
          <w:rFonts w:ascii="Calibri" w:hAnsi="Calibri" w:cs="Calibri"/>
        </w:rPr>
      </w:pPr>
      <w:r w:rsidRPr="00BB57B4">
        <w:rPr>
          <w:rFonts w:ascii="Calibri" w:hAnsi="Calibri" w:cs="Calibri"/>
        </w:rPr>
        <w:t>10 Response papers</w:t>
      </w:r>
      <w:r w:rsidRPr="00BB57B4">
        <w:rPr>
          <w:rFonts w:ascii="Calibri" w:hAnsi="Calibri" w:cs="Calibri"/>
        </w:rPr>
        <w:tab/>
      </w:r>
      <w:r w:rsidRPr="00BB57B4">
        <w:rPr>
          <w:rFonts w:ascii="Calibri" w:hAnsi="Calibri" w:cs="Calibri"/>
        </w:rPr>
        <w:tab/>
      </w:r>
      <w:r w:rsidR="00A368F8" w:rsidRPr="00BB57B4">
        <w:rPr>
          <w:rFonts w:ascii="Calibri" w:hAnsi="Calibri" w:cs="Calibri"/>
        </w:rPr>
        <w:tab/>
        <w:t>10</w:t>
      </w:r>
      <w:r w:rsidR="00D810F5" w:rsidRPr="00BB57B4">
        <w:rPr>
          <w:rFonts w:ascii="Calibri" w:hAnsi="Calibri" w:cs="Calibri"/>
        </w:rPr>
        <w:t>%</w:t>
      </w:r>
      <w:r w:rsidR="004C2E82" w:rsidRPr="00BB57B4">
        <w:rPr>
          <w:rFonts w:ascii="Calibri" w:hAnsi="Calibri" w:cs="Calibri"/>
        </w:rPr>
        <w:t xml:space="preserve"> (10 points</w:t>
      </w:r>
      <w:r w:rsidR="00BB57B4" w:rsidRPr="00BB57B4">
        <w:rPr>
          <w:rFonts w:ascii="Calibri" w:hAnsi="Calibri" w:cs="Calibri"/>
        </w:rPr>
        <w:t>/paper</w:t>
      </w:r>
      <w:r w:rsidR="004C2E82" w:rsidRPr="00BB57B4">
        <w:rPr>
          <w:rFonts w:ascii="Calibri" w:hAnsi="Calibri" w:cs="Calibri"/>
        </w:rPr>
        <w:t>; 100 points</w:t>
      </w:r>
      <w:r w:rsidR="00BB57B4">
        <w:rPr>
          <w:rFonts w:ascii="Calibri" w:hAnsi="Calibri" w:cs="Calibri"/>
        </w:rPr>
        <w:t>/total</w:t>
      </w:r>
      <w:r w:rsidR="004C2E82" w:rsidRPr="00BB57B4">
        <w:rPr>
          <w:rFonts w:ascii="Calibri" w:hAnsi="Calibri" w:cs="Calibri"/>
        </w:rPr>
        <w:t>)</w:t>
      </w:r>
      <w:r w:rsidR="00D810F5" w:rsidRPr="00BB57B4">
        <w:rPr>
          <w:rFonts w:ascii="Calibri" w:hAnsi="Calibri" w:cs="Calibri"/>
        </w:rPr>
        <w:tab/>
      </w:r>
    </w:p>
    <w:p w14:paraId="22068309" w14:textId="344A648B" w:rsidR="00495559" w:rsidRPr="00BB57B4" w:rsidRDefault="00495559" w:rsidP="00AB3C9C">
      <w:pPr>
        <w:rPr>
          <w:rFonts w:ascii="Calibri" w:hAnsi="Calibri" w:cs="Calibri"/>
        </w:rPr>
      </w:pPr>
      <w:r w:rsidRPr="00BB57B4">
        <w:rPr>
          <w:rFonts w:ascii="Calibri" w:hAnsi="Calibri" w:cs="Calibri"/>
        </w:rPr>
        <w:t>Midterm Paper</w:t>
      </w:r>
      <w:r w:rsidRPr="00BB57B4">
        <w:rPr>
          <w:rFonts w:ascii="Calibri" w:hAnsi="Calibri" w:cs="Calibri"/>
        </w:rPr>
        <w:tab/>
      </w:r>
      <w:r w:rsidRPr="00BB57B4">
        <w:rPr>
          <w:rFonts w:ascii="Calibri" w:hAnsi="Calibri" w:cs="Calibri"/>
        </w:rPr>
        <w:tab/>
      </w:r>
      <w:r w:rsidR="008C5851" w:rsidRPr="00BB57B4">
        <w:rPr>
          <w:rFonts w:ascii="Calibri" w:hAnsi="Calibri" w:cs="Calibri"/>
        </w:rPr>
        <w:tab/>
      </w:r>
      <w:r w:rsidR="00CB13F7" w:rsidRPr="00BB57B4">
        <w:rPr>
          <w:rFonts w:ascii="Calibri" w:hAnsi="Calibri" w:cs="Calibri"/>
        </w:rPr>
        <w:t>3</w:t>
      </w:r>
      <w:r w:rsidRPr="00BB57B4">
        <w:rPr>
          <w:rFonts w:ascii="Calibri" w:hAnsi="Calibri" w:cs="Calibri"/>
        </w:rPr>
        <w:t>0%</w:t>
      </w:r>
      <w:r w:rsidR="004C2E82" w:rsidRPr="00BB57B4">
        <w:rPr>
          <w:rFonts w:ascii="Calibri" w:hAnsi="Calibri" w:cs="Calibri"/>
        </w:rPr>
        <w:t xml:space="preserve"> (Letter grade)</w:t>
      </w:r>
    </w:p>
    <w:p w14:paraId="6EDDBC05" w14:textId="3E9B3BB3" w:rsidR="00495559" w:rsidRPr="00BB57B4" w:rsidRDefault="00495559" w:rsidP="00AB3C9C">
      <w:pPr>
        <w:rPr>
          <w:rFonts w:ascii="Calibri" w:hAnsi="Calibri" w:cs="Calibri"/>
        </w:rPr>
      </w:pPr>
      <w:r w:rsidRPr="00BB57B4">
        <w:rPr>
          <w:rFonts w:ascii="Calibri" w:hAnsi="Calibri" w:cs="Calibri"/>
        </w:rPr>
        <w:t>Proposal for Final Paper</w:t>
      </w:r>
      <w:r w:rsidRPr="00BB57B4">
        <w:rPr>
          <w:rFonts w:ascii="Calibri" w:hAnsi="Calibri" w:cs="Calibri"/>
        </w:rPr>
        <w:tab/>
      </w:r>
      <w:r w:rsidR="008C5851" w:rsidRPr="00BB57B4">
        <w:rPr>
          <w:rFonts w:ascii="Calibri" w:hAnsi="Calibri" w:cs="Calibri"/>
        </w:rPr>
        <w:tab/>
      </w:r>
      <w:r w:rsidRPr="00BB57B4">
        <w:rPr>
          <w:rFonts w:ascii="Calibri" w:hAnsi="Calibri" w:cs="Calibri"/>
        </w:rPr>
        <w:t>10%</w:t>
      </w:r>
      <w:r w:rsidR="004C2E82" w:rsidRPr="00BB57B4">
        <w:rPr>
          <w:rFonts w:ascii="Calibri" w:hAnsi="Calibri" w:cs="Calibri"/>
        </w:rPr>
        <w:t xml:space="preserve"> (Letter grade)</w:t>
      </w:r>
    </w:p>
    <w:p w14:paraId="7B5D258F" w14:textId="06FED7E4" w:rsidR="00495559" w:rsidRPr="00BB57B4" w:rsidRDefault="00495559" w:rsidP="00AB3C9C">
      <w:pPr>
        <w:rPr>
          <w:rFonts w:ascii="Calibri" w:hAnsi="Calibri" w:cs="Calibri"/>
        </w:rPr>
      </w:pPr>
      <w:r w:rsidRPr="00BB57B4">
        <w:rPr>
          <w:rFonts w:ascii="Calibri" w:hAnsi="Calibri" w:cs="Calibri"/>
        </w:rPr>
        <w:t>Final Paper</w:t>
      </w:r>
      <w:r w:rsidRPr="00BB57B4">
        <w:rPr>
          <w:rFonts w:ascii="Calibri" w:hAnsi="Calibri" w:cs="Calibri"/>
        </w:rPr>
        <w:tab/>
      </w:r>
      <w:r w:rsidRPr="00BB57B4">
        <w:rPr>
          <w:rFonts w:ascii="Calibri" w:hAnsi="Calibri" w:cs="Calibri"/>
        </w:rPr>
        <w:tab/>
      </w:r>
      <w:r w:rsidRPr="00BB57B4">
        <w:rPr>
          <w:rFonts w:ascii="Calibri" w:hAnsi="Calibri" w:cs="Calibri"/>
        </w:rPr>
        <w:tab/>
      </w:r>
      <w:r w:rsidR="008C5851" w:rsidRPr="00BB57B4">
        <w:rPr>
          <w:rFonts w:ascii="Calibri" w:hAnsi="Calibri" w:cs="Calibri"/>
        </w:rPr>
        <w:tab/>
      </w:r>
      <w:r w:rsidRPr="00BB57B4">
        <w:rPr>
          <w:rFonts w:ascii="Calibri" w:hAnsi="Calibri" w:cs="Calibri"/>
        </w:rPr>
        <w:t>40%</w:t>
      </w:r>
      <w:r w:rsidR="004C2E82" w:rsidRPr="00BB57B4">
        <w:rPr>
          <w:rFonts w:ascii="Calibri" w:hAnsi="Calibri" w:cs="Calibri"/>
        </w:rPr>
        <w:t xml:space="preserve">  (Letter grade)</w:t>
      </w:r>
    </w:p>
    <w:p w14:paraId="3849FA86" w14:textId="77777777" w:rsidR="00CB13F7" w:rsidRPr="00942CF0" w:rsidRDefault="00CB13F7" w:rsidP="00AB3C9C">
      <w:pPr>
        <w:rPr>
          <w:rFonts w:ascii="Calibri" w:hAnsi="Calibri" w:cs="Calibri"/>
          <w:b/>
          <w:highlight w:val="yellow"/>
        </w:rPr>
      </w:pPr>
    </w:p>
    <w:p w14:paraId="3F76E7C5" w14:textId="2DABF104" w:rsidR="002C379B" w:rsidRPr="00110DBD" w:rsidRDefault="002C379B" w:rsidP="00AB3C9C">
      <w:pPr>
        <w:rPr>
          <w:rFonts w:ascii="Calibri" w:hAnsi="Calibri" w:cs="Calibri"/>
          <w:b/>
        </w:rPr>
      </w:pPr>
      <w:r w:rsidRPr="00110DBD">
        <w:rPr>
          <w:rFonts w:ascii="Calibri" w:hAnsi="Calibri" w:cs="Calibri"/>
          <w:b/>
        </w:rPr>
        <w:t>Grading Scale:</w:t>
      </w:r>
    </w:p>
    <w:p w14:paraId="4FA63E1E" w14:textId="481815CF" w:rsidR="00A43918" w:rsidRPr="00110DBD" w:rsidRDefault="00F13A04" w:rsidP="00AB3C9C">
      <w:pPr>
        <w:rPr>
          <w:rFonts w:ascii="Calibri" w:hAnsi="Calibri" w:cs="Calibri"/>
        </w:rPr>
      </w:pPr>
      <w:r w:rsidRPr="00110DBD">
        <w:rPr>
          <w:rFonts w:ascii="Calibri" w:hAnsi="Calibri" w:cs="Calibri"/>
        </w:rPr>
        <w:t>A</w:t>
      </w:r>
      <w:r w:rsidRPr="00110DBD">
        <w:rPr>
          <w:rFonts w:ascii="Calibri" w:hAnsi="Calibri" w:cs="Calibri"/>
        </w:rPr>
        <w:tab/>
      </w:r>
      <w:r w:rsidRPr="00110DBD">
        <w:rPr>
          <w:rFonts w:ascii="Calibri" w:hAnsi="Calibri" w:cs="Calibri"/>
        </w:rPr>
        <w:tab/>
        <w:t>9</w:t>
      </w:r>
      <w:r w:rsidR="00CB13F7" w:rsidRPr="00110DBD">
        <w:rPr>
          <w:rFonts w:ascii="Calibri" w:hAnsi="Calibri" w:cs="Calibri"/>
        </w:rPr>
        <w:t>3</w:t>
      </w:r>
      <w:r w:rsidRPr="00110DBD">
        <w:rPr>
          <w:rFonts w:ascii="Calibri" w:hAnsi="Calibri" w:cs="Calibri"/>
        </w:rPr>
        <w:t>-100</w:t>
      </w:r>
      <w:r w:rsidR="00CB13F7" w:rsidRPr="00110DBD">
        <w:rPr>
          <w:rFonts w:ascii="Calibri" w:hAnsi="Calibri" w:cs="Calibri"/>
        </w:rPr>
        <w:tab/>
      </w:r>
      <w:r w:rsidRPr="00110DBD">
        <w:rPr>
          <w:rFonts w:ascii="Calibri" w:hAnsi="Calibri" w:cs="Calibri"/>
        </w:rPr>
        <w:tab/>
      </w:r>
      <w:r w:rsidRPr="00110DBD">
        <w:rPr>
          <w:rFonts w:ascii="Calibri" w:hAnsi="Calibri" w:cs="Calibri"/>
        </w:rPr>
        <w:tab/>
      </w:r>
      <w:r w:rsidR="00A43918" w:rsidRPr="00110DBD">
        <w:rPr>
          <w:rFonts w:ascii="Calibri" w:hAnsi="Calibri" w:cs="Calibri"/>
        </w:rPr>
        <w:t xml:space="preserve"> </w:t>
      </w:r>
    </w:p>
    <w:p w14:paraId="37A9DEAA" w14:textId="5F0973D3" w:rsidR="00A43918" w:rsidRPr="00110DBD" w:rsidRDefault="00F13A04" w:rsidP="00AB3C9C">
      <w:pPr>
        <w:rPr>
          <w:rFonts w:ascii="Calibri" w:hAnsi="Calibri" w:cs="Calibri"/>
        </w:rPr>
      </w:pPr>
      <w:r w:rsidRPr="00110DBD">
        <w:rPr>
          <w:rFonts w:ascii="Calibri" w:hAnsi="Calibri" w:cs="Calibri"/>
        </w:rPr>
        <w:t>A-</w:t>
      </w:r>
      <w:r w:rsidRPr="00110DBD">
        <w:rPr>
          <w:rFonts w:ascii="Calibri" w:hAnsi="Calibri" w:cs="Calibri"/>
        </w:rPr>
        <w:tab/>
      </w:r>
      <w:r w:rsidRPr="00110DBD">
        <w:rPr>
          <w:rFonts w:ascii="Calibri" w:hAnsi="Calibri" w:cs="Calibri"/>
        </w:rPr>
        <w:tab/>
        <w:t>90-9</w:t>
      </w:r>
      <w:r w:rsidR="00CB13F7" w:rsidRPr="00110DBD">
        <w:rPr>
          <w:rFonts w:ascii="Calibri" w:hAnsi="Calibri" w:cs="Calibri"/>
        </w:rPr>
        <w:t>2.9</w:t>
      </w:r>
      <w:r w:rsidRPr="00110DBD">
        <w:rPr>
          <w:rFonts w:ascii="Calibri" w:hAnsi="Calibri" w:cs="Calibri"/>
        </w:rPr>
        <w:tab/>
      </w:r>
      <w:r w:rsidRPr="00110DBD">
        <w:rPr>
          <w:rFonts w:ascii="Calibri" w:hAnsi="Calibri" w:cs="Calibri"/>
        </w:rPr>
        <w:tab/>
      </w:r>
    </w:p>
    <w:p w14:paraId="0ACFEA77" w14:textId="08AD51DA" w:rsidR="00A43918" w:rsidRPr="00110DBD" w:rsidRDefault="00A43918" w:rsidP="00AB3C9C">
      <w:pPr>
        <w:rPr>
          <w:rFonts w:ascii="Calibri" w:hAnsi="Calibri" w:cs="Calibri"/>
        </w:rPr>
      </w:pPr>
      <w:r w:rsidRPr="00110DBD">
        <w:rPr>
          <w:rFonts w:ascii="Calibri" w:hAnsi="Calibri" w:cs="Calibri"/>
        </w:rPr>
        <w:t>B+</w:t>
      </w:r>
      <w:r w:rsidRPr="00110DBD">
        <w:rPr>
          <w:rFonts w:ascii="Calibri" w:hAnsi="Calibri" w:cs="Calibri"/>
        </w:rPr>
        <w:tab/>
      </w:r>
      <w:r w:rsidRPr="00110DBD">
        <w:rPr>
          <w:rFonts w:ascii="Calibri" w:hAnsi="Calibri" w:cs="Calibri"/>
        </w:rPr>
        <w:tab/>
        <w:t>87-89</w:t>
      </w:r>
      <w:r w:rsidR="00CB13F7" w:rsidRPr="00110DBD">
        <w:rPr>
          <w:rFonts w:ascii="Calibri" w:hAnsi="Calibri" w:cs="Calibri"/>
        </w:rPr>
        <w:t>.9</w:t>
      </w:r>
      <w:r w:rsidRPr="00110DBD">
        <w:rPr>
          <w:rFonts w:ascii="Calibri" w:hAnsi="Calibri" w:cs="Calibri"/>
        </w:rPr>
        <w:tab/>
      </w:r>
      <w:r w:rsidRPr="00110DBD">
        <w:rPr>
          <w:rFonts w:ascii="Calibri" w:hAnsi="Calibri" w:cs="Calibri"/>
        </w:rPr>
        <w:tab/>
      </w:r>
    </w:p>
    <w:p w14:paraId="65628E60" w14:textId="7C29D6C2" w:rsidR="00A43918" w:rsidRPr="00110DBD" w:rsidRDefault="00A43918" w:rsidP="00AB3C9C">
      <w:pPr>
        <w:rPr>
          <w:rFonts w:ascii="Calibri" w:hAnsi="Calibri" w:cs="Calibri"/>
        </w:rPr>
      </w:pPr>
      <w:r w:rsidRPr="00110DBD">
        <w:rPr>
          <w:rFonts w:ascii="Calibri" w:hAnsi="Calibri" w:cs="Calibri"/>
        </w:rPr>
        <w:t>B</w:t>
      </w:r>
      <w:r w:rsidRPr="00110DBD">
        <w:rPr>
          <w:rFonts w:ascii="Calibri" w:hAnsi="Calibri" w:cs="Calibri"/>
        </w:rPr>
        <w:tab/>
      </w:r>
      <w:r w:rsidRPr="00110DBD">
        <w:rPr>
          <w:rFonts w:ascii="Calibri" w:hAnsi="Calibri" w:cs="Calibri"/>
        </w:rPr>
        <w:tab/>
        <w:t>83-86</w:t>
      </w:r>
      <w:r w:rsidR="00CB13F7" w:rsidRPr="00110DBD">
        <w:rPr>
          <w:rFonts w:ascii="Calibri" w:hAnsi="Calibri" w:cs="Calibri"/>
        </w:rPr>
        <w:t>.9</w:t>
      </w:r>
      <w:r w:rsidRPr="00110DBD">
        <w:rPr>
          <w:rFonts w:ascii="Calibri" w:hAnsi="Calibri" w:cs="Calibri"/>
        </w:rPr>
        <w:tab/>
      </w:r>
      <w:r w:rsidRPr="00110DBD">
        <w:rPr>
          <w:rFonts w:ascii="Calibri" w:hAnsi="Calibri" w:cs="Calibri"/>
        </w:rPr>
        <w:tab/>
      </w:r>
    </w:p>
    <w:p w14:paraId="10FCED18" w14:textId="6C20C403" w:rsidR="00A43918" w:rsidRPr="00110DBD" w:rsidRDefault="00A43918" w:rsidP="00AB3C9C">
      <w:pPr>
        <w:rPr>
          <w:rFonts w:ascii="Calibri" w:hAnsi="Calibri" w:cs="Calibri"/>
        </w:rPr>
      </w:pPr>
      <w:r w:rsidRPr="00110DBD">
        <w:rPr>
          <w:rFonts w:ascii="Calibri" w:hAnsi="Calibri" w:cs="Calibri"/>
        </w:rPr>
        <w:t>B-</w:t>
      </w:r>
      <w:r w:rsidRPr="00110DBD">
        <w:rPr>
          <w:rFonts w:ascii="Calibri" w:hAnsi="Calibri" w:cs="Calibri"/>
        </w:rPr>
        <w:tab/>
      </w:r>
      <w:r w:rsidRPr="00110DBD">
        <w:rPr>
          <w:rFonts w:ascii="Calibri" w:hAnsi="Calibri" w:cs="Calibri"/>
        </w:rPr>
        <w:tab/>
        <w:t>80-82</w:t>
      </w:r>
      <w:r w:rsidR="00CB13F7" w:rsidRPr="00110DBD">
        <w:rPr>
          <w:rFonts w:ascii="Calibri" w:hAnsi="Calibri" w:cs="Calibri"/>
        </w:rPr>
        <w:t>.9</w:t>
      </w:r>
      <w:r w:rsidRPr="00110DBD">
        <w:rPr>
          <w:rFonts w:ascii="Calibri" w:hAnsi="Calibri" w:cs="Calibri"/>
        </w:rPr>
        <w:tab/>
      </w:r>
      <w:r w:rsidRPr="00110DBD">
        <w:rPr>
          <w:rFonts w:ascii="Calibri" w:hAnsi="Calibri" w:cs="Calibri"/>
        </w:rPr>
        <w:tab/>
      </w:r>
    </w:p>
    <w:p w14:paraId="52205AA1" w14:textId="73B3E330" w:rsidR="00A43918" w:rsidRPr="00110DBD" w:rsidRDefault="00A43918" w:rsidP="00AB3C9C">
      <w:pPr>
        <w:rPr>
          <w:rFonts w:ascii="Calibri" w:hAnsi="Calibri" w:cs="Calibri"/>
        </w:rPr>
      </w:pPr>
      <w:r w:rsidRPr="00110DBD">
        <w:rPr>
          <w:rFonts w:ascii="Calibri" w:hAnsi="Calibri" w:cs="Calibri"/>
        </w:rPr>
        <w:t>C+</w:t>
      </w:r>
      <w:r w:rsidRPr="00110DBD">
        <w:rPr>
          <w:rFonts w:ascii="Calibri" w:hAnsi="Calibri" w:cs="Calibri"/>
        </w:rPr>
        <w:tab/>
      </w:r>
      <w:r w:rsidRPr="00110DBD">
        <w:rPr>
          <w:rFonts w:ascii="Calibri" w:hAnsi="Calibri" w:cs="Calibri"/>
        </w:rPr>
        <w:tab/>
        <w:t>77-79</w:t>
      </w:r>
      <w:r w:rsidR="00CB13F7" w:rsidRPr="00110DBD">
        <w:rPr>
          <w:rFonts w:ascii="Calibri" w:hAnsi="Calibri" w:cs="Calibri"/>
        </w:rPr>
        <w:t>.9</w:t>
      </w:r>
      <w:r w:rsidRPr="00110DBD">
        <w:rPr>
          <w:rFonts w:ascii="Calibri" w:hAnsi="Calibri" w:cs="Calibri"/>
        </w:rPr>
        <w:tab/>
      </w:r>
    </w:p>
    <w:p w14:paraId="3E41B312" w14:textId="7B4B6626" w:rsidR="00A43918" w:rsidRPr="00110DBD" w:rsidRDefault="00A43918" w:rsidP="00AB3C9C">
      <w:pPr>
        <w:rPr>
          <w:rFonts w:ascii="Calibri" w:hAnsi="Calibri" w:cs="Calibri"/>
        </w:rPr>
      </w:pPr>
      <w:r w:rsidRPr="00110DBD">
        <w:rPr>
          <w:rFonts w:ascii="Calibri" w:hAnsi="Calibri" w:cs="Calibri"/>
        </w:rPr>
        <w:t>C</w:t>
      </w:r>
      <w:r w:rsidRPr="00110DBD">
        <w:rPr>
          <w:rFonts w:ascii="Calibri" w:hAnsi="Calibri" w:cs="Calibri"/>
        </w:rPr>
        <w:tab/>
      </w:r>
      <w:r w:rsidRPr="00110DBD">
        <w:rPr>
          <w:rFonts w:ascii="Calibri" w:hAnsi="Calibri" w:cs="Calibri"/>
        </w:rPr>
        <w:tab/>
        <w:t>73-76</w:t>
      </w:r>
      <w:r w:rsidR="00CB13F7" w:rsidRPr="00110DBD">
        <w:rPr>
          <w:rFonts w:ascii="Calibri" w:hAnsi="Calibri" w:cs="Calibri"/>
        </w:rPr>
        <w:t>.9</w:t>
      </w:r>
    </w:p>
    <w:p w14:paraId="797F988C" w14:textId="1C8C5B3F" w:rsidR="00A43918" w:rsidRPr="00110DBD" w:rsidRDefault="00A368F8" w:rsidP="00AB3C9C">
      <w:pPr>
        <w:rPr>
          <w:rFonts w:ascii="Calibri" w:hAnsi="Calibri" w:cs="Calibri"/>
        </w:rPr>
      </w:pPr>
      <w:r w:rsidRPr="00110DBD">
        <w:rPr>
          <w:rFonts w:ascii="Calibri" w:hAnsi="Calibri" w:cs="Calibri"/>
        </w:rPr>
        <w:t>C-</w:t>
      </w:r>
      <w:r w:rsidRPr="00110DBD">
        <w:rPr>
          <w:rFonts w:ascii="Calibri" w:hAnsi="Calibri" w:cs="Calibri"/>
        </w:rPr>
        <w:tab/>
      </w:r>
      <w:r w:rsidRPr="00110DBD">
        <w:rPr>
          <w:rFonts w:ascii="Calibri" w:hAnsi="Calibri" w:cs="Calibri"/>
        </w:rPr>
        <w:tab/>
        <w:t>70</w:t>
      </w:r>
      <w:r w:rsidR="00A43918" w:rsidRPr="00110DBD">
        <w:rPr>
          <w:rFonts w:ascii="Calibri" w:hAnsi="Calibri" w:cs="Calibri"/>
        </w:rPr>
        <w:t>-72</w:t>
      </w:r>
      <w:r w:rsidR="00CB13F7" w:rsidRPr="00110DBD">
        <w:rPr>
          <w:rFonts w:ascii="Calibri" w:hAnsi="Calibri" w:cs="Calibri"/>
        </w:rPr>
        <w:t>.9</w:t>
      </w:r>
      <w:r w:rsidR="00A43918" w:rsidRPr="00110DBD">
        <w:rPr>
          <w:rFonts w:ascii="Calibri" w:hAnsi="Calibri" w:cs="Calibri"/>
        </w:rPr>
        <w:tab/>
      </w:r>
    </w:p>
    <w:p w14:paraId="2F0C18FD" w14:textId="563198A3" w:rsidR="00A43918" w:rsidRPr="00110DBD" w:rsidRDefault="00A43918" w:rsidP="00AB3C9C">
      <w:pPr>
        <w:rPr>
          <w:rFonts w:ascii="Calibri" w:hAnsi="Calibri" w:cs="Calibri"/>
        </w:rPr>
      </w:pPr>
      <w:r w:rsidRPr="00110DBD">
        <w:rPr>
          <w:rFonts w:ascii="Calibri" w:hAnsi="Calibri" w:cs="Calibri"/>
        </w:rPr>
        <w:t>D+</w:t>
      </w:r>
      <w:r w:rsidRPr="00110DBD">
        <w:rPr>
          <w:rFonts w:ascii="Calibri" w:hAnsi="Calibri" w:cs="Calibri"/>
        </w:rPr>
        <w:tab/>
      </w:r>
      <w:r w:rsidRPr="00110DBD">
        <w:rPr>
          <w:rFonts w:ascii="Calibri" w:hAnsi="Calibri" w:cs="Calibri"/>
        </w:rPr>
        <w:tab/>
        <w:t>67-69</w:t>
      </w:r>
      <w:r w:rsidR="00CB13F7" w:rsidRPr="00110DBD">
        <w:rPr>
          <w:rFonts w:ascii="Calibri" w:hAnsi="Calibri" w:cs="Calibri"/>
        </w:rPr>
        <w:t>.9</w:t>
      </w:r>
      <w:r w:rsidRPr="00110DBD">
        <w:rPr>
          <w:rFonts w:ascii="Calibri" w:hAnsi="Calibri" w:cs="Calibri"/>
        </w:rPr>
        <w:tab/>
      </w:r>
    </w:p>
    <w:p w14:paraId="7E276B90" w14:textId="3A1AC9C7" w:rsidR="00A43918" w:rsidRPr="00110DBD" w:rsidRDefault="00A43918" w:rsidP="00AB3C9C">
      <w:pPr>
        <w:rPr>
          <w:rFonts w:ascii="Calibri" w:hAnsi="Calibri" w:cs="Calibri"/>
        </w:rPr>
      </w:pPr>
      <w:r w:rsidRPr="00110DBD">
        <w:rPr>
          <w:rFonts w:ascii="Calibri" w:hAnsi="Calibri" w:cs="Calibri"/>
        </w:rPr>
        <w:t>D</w:t>
      </w:r>
      <w:r w:rsidRPr="00110DBD">
        <w:rPr>
          <w:rFonts w:ascii="Calibri" w:hAnsi="Calibri" w:cs="Calibri"/>
        </w:rPr>
        <w:tab/>
      </w:r>
      <w:r w:rsidRPr="00110DBD">
        <w:rPr>
          <w:rFonts w:ascii="Calibri" w:hAnsi="Calibri" w:cs="Calibri"/>
        </w:rPr>
        <w:tab/>
        <w:t>63-66</w:t>
      </w:r>
      <w:r w:rsidR="00CB13F7" w:rsidRPr="00110DBD">
        <w:rPr>
          <w:rFonts w:ascii="Calibri" w:hAnsi="Calibri" w:cs="Calibri"/>
        </w:rPr>
        <w:t>.9</w:t>
      </w:r>
      <w:r w:rsidRPr="00110DBD">
        <w:rPr>
          <w:rFonts w:ascii="Calibri" w:hAnsi="Calibri" w:cs="Calibri"/>
        </w:rPr>
        <w:tab/>
      </w:r>
    </w:p>
    <w:p w14:paraId="4956625B" w14:textId="7183FA7D" w:rsidR="00A43918" w:rsidRPr="00110DBD" w:rsidRDefault="00A43918" w:rsidP="00AB3C9C">
      <w:pPr>
        <w:rPr>
          <w:rFonts w:ascii="Calibri" w:hAnsi="Calibri" w:cs="Calibri"/>
        </w:rPr>
      </w:pPr>
      <w:r w:rsidRPr="00110DBD">
        <w:rPr>
          <w:rFonts w:ascii="Calibri" w:hAnsi="Calibri" w:cs="Calibri"/>
        </w:rPr>
        <w:t>D-</w:t>
      </w:r>
      <w:r w:rsidRPr="00110DBD">
        <w:rPr>
          <w:rFonts w:ascii="Calibri" w:hAnsi="Calibri" w:cs="Calibri"/>
        </w:rPr>
        <w:tab/>
      </w:r>
      <w:r w:rsidRPr="00110DBD">
        <w:rPr>
          <w:rFonts w:ascii="Calibri" w:hAnsi="Calibri" w:cs="Calibri"/>
        </w:rPr>
        <w:tab/>
        <w:t>60-62</w:t>
      </w:r>
      <w:r w:rsidR="00CB13F7" w:rsidRPr="00110DBD">
        <w:rPr>
          <w:rFonts w:ascii="Calibri" w:hAnsi="Calibri" w:cs="Calibri"/>
        </w:rPr>
        <w:t>.9</w:t>
      </w:r>
      <w:r w:rsidRPr="00110DBD">
        <w:rPr>
          <w:rFonts w:ascii="Calibri" w:hAnsi="Calibri" w:cs="Calibri"/>
        </w:rPr>
        <w:tab/>
      </w:r>
    </w:p>
    <w:p w14:paraId="12081E65" w14:textId="6B07D54A" w:rsidR="00A43918" w:rsidRPr="00110DBD" w:rsidRDefault="007D4159" w:rsidP="00AB3C9C">
      <w:pPr>
        <w:rPr>
          <w:rFonts w:ascii="Calibri" w:hAnsi="Calibri" w:cs="Calibri"/>
        </w:rPr>
      </w:pPr>
      <w:r>
        <w:rPr>
          <w:rFonts w:ascii="Calibri" w:hAnsi="Calibri" w:cs="Calibri"/>
        </w:rPr>
        <w:t>E</w:t>
      </w:r>
      <w:r w:rsidR="00A43918" w:rsidRPr="00110DBD">
        <w:rPr>
          <w:rFonts w:ascii="Calibri" w:hAnsi="Calibri" w:cs="Calibri"/>
        </w:rPr>
        <w:tab/>
      </w:r>
      <w:r w:rsidR="00F13A04" w:rsidRPr="00110DBD">
        <w:rPr>
          <w:rFonts w:ascii="Calibri" w:hAnsi="Calibri" w:cs="Calibri"/>
        </w:rPr>
        <w:tab/>
      </w:r>
      <w:r w:rsidR="00A43918" w:rsidRPr="00110DBD">
        <w:rPr>
          <w:rFonts w:ascii="Calibri" w:hAnsi="Calibri" w:cs="Calibri"/>
        </w:rPr>
        <w:t>0-59</w:t>
      </w:r>
      <w:r w:rsidR="00CB13F7" w:rsidRPr="00110DBD">
        <w:rPr>
          <w:rFonts w:ascii="Calibri" w:hAnsi="Calibri" w:cs="Calibri"/>
        </w:rPr>
        <w:t>.9</w:t>
      </w:r>
      <w:r w:rsidR="00A43918" w:rsidRPr="00110DBD">
        <w:rPr>
          <w:rFonts w:ascii="Calibri" w:hAnsi="Calibri" w:cs="Calibri"/>
        </w:rPr>
        <w:tab/>
      </w:r>
    </w:p>
    <w:p w14:paraId="5C82BA4B" w14:textId="77777777" w:rsidR="00F13A04" w:rsidRPr="00110DBD" w:rsidRDefault="00F13A04" w:rsidP="00F13A04">
      <w:pPr>
        <w:rPr>
          <w:rFonts w:ascii="Calibri" w:hAnsi="Calibri" w:cs="Calibri"/>
          <w:b/>
        </w:rPr>
      </w:pPr>
    </w:p>
    <w:p w14:paraId="3CBB8D1D" w14:textId="4D4DBE6B" w:rsidR="008F5C67" w:rsidRDefault="00A266AA" w:rsidP="00F13A04">
      <w:pPr>
        <w:rPr>
          <w:rFonts w:ascii="Calibri" w:hAnsi="Calibri" w:cs="Calibri"/>
        </w:rPr>
      </w:pPr>
      <w:r w:rsidRPr="00110DBD">
        <w:rPr>
          <w:rFonts w:ascii="Calibri" w:hAnsi="Calibri" w:cs="Calibri"/>
        </w:rPr>
        <w:t>See</w:t>
      </w:r>
      <w:r w:rsidR="007D4159">
        <w:rPr>
          <w:rFonts w:ascii="Calibri" w:hAnsi="Calibri" w:cs="Calibri"/>
        </w:rPr>
        <w:t xml:space="preserve"> the current UF grading policies for more information</w:t>
      </w:r>
      <w:r w:rsidR="008F5C67" w:rsidRPr="00110DBD">
        <w:rPr>
          <w:rFonts w:ascii="Calibri" w:hAnsi="Calibri" w:cs="Calibri"/>
        </w:rPr>
        <w:t xml:space="preserve">: </w:t>
      </w:r>
      <w:hyperlink r:id="rId9" w:history="1">
        <w:r w:rsidR="007D4159" w:rsidRPr="00B13C09">
          <w:rPr>
            <w:rStyle w:val="Hyperlink"/>
            <w:rFonts w:ascii="Calibri" w:hAnsi="Calibri" w:cs="Calibri"/>
          </w:rPr>
          <w:t>https://syllabus.ufl.edu/syllabus-policy/uf-syllabus-policy-links/</w:t>
        </w:r>
      </w:hyperlink>
    </w:p>
    <w:p w14:paraId="5E0F5EB5" w14:textId="77777777" w:rsidR="007D4159" w:rsidRDefault="007D4159" w:rsidP="00F13A04">
      <w:pPr>
        <w:rPr>
          <w:rFonts w:ascii="Calibri" w:hAnsi="Calibri" w:cs="Calibri"/>
        </w:rPr>
      </w:pPr>
    </w:p>
    <w:p w14:paraId="1E9B93EB" w14:textId="77777777" w:rsidR="007D4159" w:rsidRPr="007D4159" w:rsidRDefault="007D4159" w:rsidP="007D4159">
      <w:pPr>
        <w:rPr>
          <w:rFonts w:ascii="Calibri" w:hAnsi="Calibri" w:cs="Calibri"/>
          <w:b/>
          <w:bCs/>
        </w:rPr>
      </w:pPr>
      <w:r w:rsidRPr="007D4159">
        <w:rPr>
          <w:rFonts w:ascii="Calibri" w:hAnsi="Calibri" w:cs="Calibri"/>
          <w:b/>
          <w:bCs/>
        </w:rPr>
        <w:t>AI Policy:</w:t>
      </w:r>
    </w:p>
    <w:p w14:paraId="2C883AC5" w14:textId="77777777" w:rsidR="007D4159" w:rsidRDefault="007D4159" w:rsidP="007D4159">
      <w:pPr>
        <w:rPr>
          <w:rFonts w:ascii="Calibri" w:hAnsi="Calibri" w:cs="Calibri"/>
        </w:rPr>
      </w:pPr>
    </w:p>
    <w:p w14:paraId="16089BDA" w14:textId="51866973" w:rsidR="007D4159" w:rsidRPr="007D4159" w:rsidRDefault="007D4159" w:rsidP="007D4159">
      <w:pPr>
        <w:rPr>
          <w:rFonts w:ascii="Calibri" w:hAnsi="Calibri" w:cs="Calibri"/>
        </w:rPr>
      </w:pPr>
      <w:r w:rsidRPr="007D4159">
        <w:rPr>
          <w:rFonts w:ascii="Calibri" w:hAnsi="Calibri" w:cs="Calibri"/>
        </w:rPr>
        <w:t>The Student Honor Code and Student Conduct Code (Regulation 4.040 Vice President, Student Life) states that: Cheating includes but is not limited to: </w:t>
      </w:r>
    </w:p>
    <w:p w14:paraId="634FA880" w14:textId="77777777" w:rsidR="007D4159" w:rsidRPr="007D4159" w:rsidRDefault="007D4159" w:rsidP="007D4159">
      <w:pPr>
        <w:pStyle w:val="NormalWeb"/>
        <w:rPr>
          <w:rFonts w:ascii="Calibri" w:hAnsi="Calibri" w:cs="Calibri"/>
        </w:rPr>
      </w:pPr>
      <w:r w:rsidRPr="007D4159">
        <w:rPr>
          <w:rFonts w:ascii="Calibri" w:hAnsi="Calibri" w:cs="Calibri"/>
        </w:rPr>
        <w:lastRenderedPageBreak/>
        <w:t>1. Using any materials or resources prepared by another person or Entity without the other person or Entity's express Consent or without proper attribution to the other person or Entity.</w:t>
      </w:r>
    </w:p>
    <w:p w14:paraId="02001A15" w14:textId="77777777" w:rsidR="007D4159" w:rsidRPr="007D4159" w:rsidRDefault="007D4159" w:rsidP="007D4159">
      <w:pPr>
        <w:pStyle w:val="NormalWeb"/>
        <w:rPr>
          <w:rFonts w:ascii="Calibri" w:hAnsi="Calibri" w:cs="Calibri"/>
        </w:rPr>
      </w:pPr>
      <w:r w:rsidRPr="007D4159">
        <w:rPr>
          <w:rFonts w:ascii="Calibri" w:hAnsi="Calibri" w:cs="Calibri"/>
        </w:rPr>
        <w:t>5. Collaborating with another person or Entity, through any medium, on any academic activity, when Faculty has expressly prohibited collaboration.</w:t>
      </w:r>
    </w:p>
    <w:p w14:paraId="58F55A77" w14:textId="77777777" w:rsidR="007D4159" w:rsidRPr="007D4159" w:rsidRDefault="007D4159" w:rsidP="007D4159">
      <w:pPr>
        <w:pStyle w:val="NormalWeb"/>
        <w:rPr>
          <w:rFonts w:ascii="Calibri" w:hAnsi="Calibri" w:cs="Calibri"/>
        </w:rPr>
      </w:pPr>
      <w:r w:rsidRPr="007D4159">
        <w:rPr>
          <w:rFonts w:ascii="Calibri" w:hAnsi="Calibri" w:cs="Calibri"/>
        </w:rPr>
        <w:t>(e) Plagiarism. A Student must not represent as the Student's own work all or any portion of the work of another person or Entity.</w:t>
      </w:r>
    </w:p>
    <w:p w14:paraId="579C61F8" w14:textId="4F0F8FAE" w:rsidR="007D4159" w:rsidRPr="007D4159" w:rsidRDefault="007D4159" w:rsidP="007D4159">
      <w:pPr>
        <w:pStyle w:val="NormalWeb"/>
        <w:rPr>
          <w:rFonts w:ascii="Calibri" w:hAnsi="Calibri" w:cs="Calibri"/>
        </w:rPr>
      </w:pPr>
      <w:r w:rsidRPr="007D4159">
        <w:rPr>
          <w:rFonts w:ascii="Calibri" w:hAnsi="Calibri" w:cs="Calibri"/>
        </w:rPr>
        <w:t>I prohibit the use of AI for summarizing reading assignments, for creating arguments for your assignments, or outsourcing any part of your research or writing of your papers. You may use AI to check definitions, dates, names.    </w:t>
      </w:r>
    </w:p>
    <w:p w14:paraId="1E31B287" w14:textId="2E6D2F21" w:rsidR="008E3505" w:rsidRPr="008740E9" w:rsidRDefault="00F13A04" w:rsidP="00F13A04">
      <w:pPr>
        <w:rPr>
          <w:rFonts w:ascii="Calibri" w:hAnsi="Calibri" w:cs="Calibri"/>
          <w:b/>
        </w:rPr>
      </w:pPr>
      <w:r w:rsidRPr="008740E9">
        <w:rPr>
          <w:rFonts w:ascii="Calibri" w:hAnsi="Calibri" w:cs="Calibri"/>
          <w:b/>
        </w:rPr>
        <w:t>Due Dates:</w:t>
      </w:r>
    </w:p>
    <w:p w14:paraId="7A4FFF91" w14:textId="6279A489" w:rsidR="00C86FA0" w:rsidRDefault="00C86FA0" w:rsidP="00F13A04">
      <w:pPr>
        <w:rPr>
          <w:rFonts w:ascii="Calibri" w:hAnsi="Calibri" w:cs="Calibri"/>
        </w:rPr>
      </w:pPr>
      <w:r>
        <w:rPr>
          <w:rFonts w:ascii="Calibri" w:hAnsi="Calibri" w:cs="Calibri"/>
        </w:rPr>
        <w:t>Response Paper 1</w:t>
      </w:r>
      <w:r>
        <w:rPr>
          <w:rFonts w:ascii="Calibri" w:hAnsi="Calibri" w:cs="Calibri"/>
        </w:rPr>
        <w:tab/>
      </w:r>
      <w:r>
        <w:rPr>
          <w:rFonts w:ascii="Calibri" w:hAnsi="Calibri" w:cs="Calibri"/>
        </w:rPr>
        <w:tab/>
        <w:t>Monday, February 2 or Wednesday, February 4</w:t>
      </w:r>
      <w:r w:rsidR="00283EE9">
        <w:rPr>
          <w:rFonts w:ascii="Calibri" w:hAnsi="Calibri" w:cs="Calibri"/>
        </w:rPr>
        <w:t xml:space="preserve"> @ 4pm</w:t>
      </w:r>
    </w:p>
    <w:p w14:paraId="0A66FCCF" w14:textId="3BFFBE5C" w:rsidR="00283EE9" w:rsidRDefault="00C86FA0" w:rsidP="00283EE9">
      <w:pPr>
        <w:rPr>
          <w:rFonts w:ascii="Calibri" w:hAnsi="Calibri" w:cs="Calibri"/>
        </w:rPr>
      </w:pPr>
      <w:r>
        <w:rPr>
          <w:rFonts w:ascii="Calibri" w:hAnsi="Calibri" w:cs="Calibri"/>
        </w:rPr>
        <w:t xml:space="preserve">Response Paper </w:t>
      </w:r>
      <w:r>
        <w:rPr>
          <w:rFonts w:ascii="Calibri" w:hAnsi="Calibri" w:cs="Calibri"/>
        </w:rPr>
        <w:t>2</w:t>
      </w:r>
      <w:r>
        <w:rPr>
          <w:rFonts w:ascii="Calibri" w:hAnsi="Calibri" w:cs="Calibri"/>
        </w:rPr>
        <w:tab/>
      </w:r>
      <w:r>
        <w:rPr>
          <w:rFonts w:ascii="Calibri" w:hAnsi="Calibri" w:cs="Calibri"/>
        </w:rPr>
        <w:tab/>
        <w:t xml:space="preserve">Monday, February </w:t>
      </w:r>
      <w:r w:rsidR="00283EE9">
        <w:rPr>
          <w:rFonts w:ascii="Calibri" w:hAnsi="Calibri" w:cs="Calibri"/>
        </w:rPr>
        <w:t>9 or Wednesday, February 11  @ 4pm</w:t>
      </w:r>
    </w:p>
    <w:p w14:paraId="15D427AF" w14:textId="758AF3FB" w:rsidR="00C86FA0" w:rsidRDefault="00C86FA0" w:rsidP="00283EE9">
      <w:pPr>
        <w:rPr>
          <w:rFonts w:ascii="Calibri" w:hAnsi="Calibri" w:cs="Calibri"/>
        </w:rPr>
      </w:pPr>
      <w:r>
        <w:rPr>
          <w:rFonts w:ascii="Calibri" w:hAnsi="Calibri" w:cs="Calibri"/>
        </w:rPr>
        <w:t xml:space="preserve">Response Paper </w:t>
      </w:r>
      <w:r>
        <w:rPr>
          <w:rFonts w:ascii="Calibri" w:hAnsi="Calibri" w:cs="Calibri"/>
        </w:rPr>
        <w:t>3</w:t>
      </w:r>
      <w:r w:rsidR="00283EE9">
        <w:rPr>
          <w:rFonts w:ascii="Calibri" w:hAnsi="Calibri" w:cs="Calibri"/>
        </w:rPr>
        <w:tab/>
      </w:r>
      <w:r w:rsidR="00283EE9">
        <w:rPr>
          <w:rFonts w:ascii="Calibri" w:hAnsi="Calibri" w:cs="Calibri"/>
        </w:rPr>
        <w:tab/>
        <w:t>Monday, February 16 or Wednesday, February 18 @ 4pm</w:t>
      </w:r>
    </w:p>
    <w:p w14:paraId="07032EAF" w14:textId="3506F420" w:rsidR="00C86FA0" w:rsidRDefault="00C86FA0" w:rsidP="00C86FA0">
      <w:pPr>
        <w:rPr>
          <w:rFonts w:ascii="Calibri" w:hAnsi="Calibri" w:cs="Calibri"/>
        </w:rPr>
      </w:pPr>
      <w:r>
        <w:rPr>
          <w:rFonts w:ascii="Calibri" w:hAnsi="Calibri" w:cs="Calibri"/>
        </w:rPr>
        <w:t xml:space="preserve">Response Paper </w:t>
      </w:r>
      <w:r>
        <w:rPr>
          <w:rFonts w:ascii="Calibri" w:hAnsi="Calibri" w:cs="Calibri"/>
        </w:rPr>
        <w:t>4</w:t>
      </w:r>
      <w:r w:rsidR="00283EE9">
        <w:rPr>
          <w:rFonts w:ascii="Calibri" w:hAnsi="Calibri" w:cs="Calibri"/>
        </w:rPr>
        <w:tab/>
      </w:r>
      <w:r w:rsidR="00283EE9">
        <w:rPr>
          <w:rFonts w:ascii="Calibri" w:hAnsi="Calibri" w:cs="Calibri"/>
        </w:rPr>
        <w:tab/>
        <w:t>Monday, February 23 or Wednesday, February 25 @ 4pm</w:t>
      </w:r>
    </w:p>
    <w:p w14:paraId="2F5BB2C9" w14:textId="369E3A3B" w:rsidR="00C86FA0" w:rsidRDefault="00C86FA0" w:rsidP="00C86FA0">
      <w:pPr>
        <w:rPr>
          <w:rFonts w:ascii="Calibri" w:hAnsi="Calibri" w:cs="Calibri"/>
        </w:rPr>
      </w:pPr>
      <w:r>
        <w:rPr>
          <w:rFonts w:ascii="Calibri" w:hAnsi="Calibri" w:cs="Calibri"/>
        </w:rPr>
        <w:t xml:space="preserve">Response Paper </w:t>
      </w:r>
      <w:r>
        <w:rPr>
          <w:rFonts w:ascii="Calibri" w:hAnsi="Calibri" w:cs="Calibri"/>
        </w:rPr>
        <w:t>5</w:t>
      </w:r>
      <w:r w:rsidR="00283EE9">
        <w:rPr>
          <w:rFonts w:ascii="Calibri" w:hAnsi="Calibri" w:cs="Calibri"/>
        </w:rPr>
        <w:tab/>
      </w:r>
      <w:r w:rsidR="00283EE9">
        <w:rPr>
          <w:rFonts w:ascii="Calibri" w:hAnsi="Calibri" w:cs="Calibri"/>
        </w:rPr>
        <w:tab/>
        <w:t>Monday, March 2 or Wednesday, March 4 @ 4pm</w:t>
      </w:r>
    </w:p>
    <w:p w14:paraId="6BE6A029" w14:textId="3F8ACA96" w:rsidR="00C86FA0" w:rsidRDefault="00C86FA0" w:rsidP="00C86FA0">
      <w:pPr>
        <w:rPr>
          <w:rFonts w:ascii="Calibri" w:hAnsi="Calibri" w:cs="Calibri"/>
        </w:rPr>
      </w:pPr>
      <w:r>
        <w:rPr>
          <w:rFonts w:ascii="Calibri" w:hAnsi="Calibri" w:cs="Calibri"/>
        </w:rPr>
        <w:t xml:space="preserve">Response Paper </w:t>
      </w:r>
      <w:r>
        <w:rPr>
          <w:rFonts w:ascii="Calibri" w:hAnsi="Calibri" w:cs="Calibri"/>
        </w:rPr>
        <w:t>6</w:t>
      </w:r>
      <w:r w:rsidR="00283EE9">
        <w:rPr>
          <w:rFonts w:ascii="Calibri" w:hAnsi="Calibri" w:cs="Calibri"/>
        </w:rPr>
        <w:tab/>
      </w:r>
      <w:r w:rsidR="00283EE9">
        <w:rPr>
          <w:rFonts w:ascii="Calibri" w:hAnsi="Calibri" w:cs="Calibri"/>
        </w:rPr>
        <w:tab/>
        <w:t>Monday, March 9 or Wednesday, March 11@ 4pm</w:t>
      </w:r>
    </w:p>
    <w:p w14:paraId="6040B28C" w14:textId="7091F28D" w:rsidR="00283EE9" w:rsidRPr="007D4159" w:rsidRDefault="00283EE9" w:rsidP="00283EE9">
      <w:pPr>
        <w:rPr>
          <w:rFonts w:ascii="Calibri" w:hAnsi="Calibri" w:cs="Calibri"/>
          <w:b/>
        </w:rPr>
      </w:pPr>
      <w:r w:rsidRPr="007D4159">
        <w:rPr>
          <w:rFonts w:ascii="Calibri" w:hAnsi="Calibri" w:cs="Calibri"/>
        </w:rPr>
        <w:t xml:space="preserve">Midterm Paper </w:t>
      </w:r>
      <w:r w:rsidRPr="007D4159">
        <w:rPr>
          <w:rFonts w:ascii="Calibri" w:hAnsi="Calibri" w:cs="Calibri"/>
        </w:rPr>
        <w:tab/>
      </w:r>
      <w:r w:rsidRPr="007D4159">
        <w:rPr>
          <w:rFonts w:ascii="Calibri" w:hAnsi="Calibri" w:cs="Calibri"/>
        </w:rPr>
        <w:tab/>
      </w:r>
      <w:r>
        <w:rPr>
          <w:rFonts w:ascii="Calibri" w:hAnsi="Calibri" w:cs="Calibri"/>
        </w:rPr>
        <w:t>Tuesday</w:t>
      </w:r>
      <w:r w:rsidRPr="007D4159">
        <w:rPr>
          <w:rFonts w:ascii="Calibri" w:hAnsi="Calibri" w:cs="Calibri"/>
        </w:rPr>
        <w:t xml:space="preserve">, March </w:t>
      </w:r>
      <w:r>
        <w:rPr>
          <w:rFonts w:ascii="Calibri" w:hAnsi="Calibri" w:cs="Calibri"/>
        </w:rPr>
        <w:t>10</w:t>
      </w:r>
      <w:r w:rsidRPr="007D4159">
        <w:rPr>
          <w:rFonts w:ascii="Calibri" w:hAnsi="Calibri" w:cs="Calibri"/>
        </w:rPr>
        <w:t xml:space="preserve"> </w:t>
      </w:r>
      <w:r>
        <w:rPr>
          <w:rFonts w:ascii="Calibri" w:hAnsi="Calibri" w:cs="Calibri"/>
        </w:rPr>
        <w:t>@</w:t>
      </w:r>
      <w:r w:rsidRPr="007D4159">
        <w:rPr>
          <w:rFonts w:ascii="Calibri" w:hAnsi="Calibri" w:cs="Calibri"/>
        </w:rPr>
        <w:t xml:space="preserve"> </w:t>
      </w:r>
      <w:r>
        <w:rPr>
          <w:rFonts w:ascii="Calibri" w:hAnsi="Calibri" w:cs="Calibri"/>
        </w:rPr>
        <w:t>4</w:t>
      </w:r>
      <w:r w:rsidRPr="007D4159">
        <w:rPr>
          <w:rFonts w:ascii="Calibri" w:hAnsi="Calibri" w:cs="Calibri"/>
        </w:rPr>
        <w:t>pm</w:t>
      </w:r>
      <w:r w:rsidRPr="007D4159">
        <w:rPr>
          <w:rFonts w:ascii="Calibri" w:hAnsi="Calibri" w:cs="Calibri"/>
        </w:rPr>
        <w:tab/>
      </w:r>
    </w:p>
    <w:p w14:paraId="099B2841" w14:textId="48F27F71" w:rsidR="00C86FA0" w:rsidRDefault="00C86FA0" w:rsidP="00C86FA0">
      <w:pPr>
        <w:rPr>
          <w:rFonts w:ascii="Calibri" w:hAnsi="Calibri" w:cs="Calibri"/>
        </w:rPr>
      </w:pPr>
      <w:bookmarkStart w:id="0" w:name="_Hlk215566243"/>
      <w:r>
        <w:rPr>
          <w:rFonts w:ascii="Calibri" w:hAnsi="Calibri" w:cs="Calibri"/>
        </w:rPr>
        <w:t xml:space="preserve">Response Paper </w:t>
      </w:r>
      <w:r>
        <w:rPr>
          <w:rFonts w:ascii="Calibri" w:hAnsi="Calibri" w:cs="Calibri"/>
        </w:rPr>
        <w:t>7</w:t>
      </w:r>
      <w:r w:rsidR="00283EE9">
        <w:rPr>
          <w:rFonts w:ascii="Calibri" w:hAnsi="Calibri" w:cs="Calibri"/>
        </w:rPr>
        <w:tab/>
      </w:r>
      <w:r w:rsidR="00283EE9">
        <w:rPr>
          <w:rFonts w:ascii="Calibri" w:hAnsi="Calibri" w:cs="Calibri"/>
        </w:rPr>
        <w:tab/>
        <w:t>Monday, March 23 or Wednesday, March 25 @ 4pm</w:t>
      </w:r>
    </w:p>
    <w:p w14:paraId="2063F3B2" w14:textId="7B946840" w:rsidR="00C86FA0" w:rsidRDefault="00C86FA0" w:rsidP="00C86FA0">
      <w:pPr>
        <w:rPr>
          <w:rFonts w:ascii="Calibri" w:hAnsi="Calibri" w:cs="Calibri"/>
        </w:rPr>
      </w:pPr>
      <w:r>
        <w:rPr>
          <w:rFonts w:ascii="Calibri" w:hAnsi="Calibri" w:cs="Calibri"/>
        </w:rPr>
        <w:t xml:space="preserve">Response Paper </w:t>
      </w:r>
      <w:r>
        <w:rPr>
          <w:rFonts w:ascii="Calibri" w:hAnsi="Calibri" w:cs="Calibri"/>
        </w:rPr>
        <w:t>8</w:t>
      </w:r>
      <w:r w:rsidR="00283EE9">
        <w:rPr>
          <w:rFonts w:ascii="Calibri" w:hAnsi="Calibri" w:cs="Calibri"/>
        </w:rPr>
        <w:tab/>
      </w:r>
      <w:r w:rsidR="00283EE9">
        <w:rPr>
          <w:rFonts w:ascii="Calibri" w:hAnsi="Calibri" w:cs="Calibri"/>
        </w:rPr>
        <w:tab/>
        <w:t>Monday, March 30 or Wednesday, April 1 @ 4pm</w:t>
      </w:r>
    </w:p>
    <w:bookmarkEnd w:id="0"/>
    <w:p w14:paraId="3AB5DBAB" w14:textId="785282E7" w:rsidR="00C86FA0" w:rsidRDefault="00C86FA0" w:rsidP="00C86FA0">
      <w:pPr>
        <w:rPr>
          <w:rFonts w:ascii="Calibri" w:hAnsi="Calibri" w:cs="Calibri"/>
        </w:rPr>
      </w:pPr>
      <w:r>
        <w:rPr>
          <w:rFonts w:ascii="Calibri" w:hAnsi="Calibri" w:cs="Calibri"/>
        </w:rPr>
        <w:t xml:space="preserve">Response Paper </w:t>
      </w:r>
      <w:r>
        <w:rPr>
          <w:rFonts w:ascii="Calibri" w:hAnsi="Calibri" w:cs="Calibri"/>
        </w:rPr>
        <w:t>9</w:t>
      </w:r>
      <w:r w:rsidR="00283EE9">
        <w:rPr>
          <w:rFonts w:ascii="Calibri" w:hAnsi="Calibri" w:cs="Calibri"/>
        </w:rPr>
        <w:tab/>
      </w:r>
      <w:r w:rsidR="00283EE9">
        <w:rPr>
          <w:rFonts w:ascii="Calibri" w:hAnsi="Calibri" w:cs="Calibri"/>
        </w:rPr>
        <w:tab/>
        <w:t>Monday, April 6 or Wednesday, April 8 @ 4pm</w:t>
      </w:r>
    </w:p>
    <w:p w14:paraId="6DB90FC7" w14:textId="1184F764" w:rsidR="00C86FA0" w:rsidRDefault="00C86FA0" w:rsidP="00C86FA0">
      <w:pPr>
        <w:rPr>
          <w:rFonts w:ascii="Calibri" w:hAnsi="Calibri" w:cs="Calibri"/>
        </w:rPr>
      </w:pPr>
      <w:r>
        <w:rPr>
          <w:rFonts w:ascii="Calibri" w:hAnsi="Calibri" w:cs="Calibri"/>
        </w:rPr>
        <w:t xml:space="preserve">Response Paper </w:t>
      </w:r>
      <w:r>
        <w:rPr>
          <w:rFonts w:ascii="Calibri" w:hAnsi="Calibri" w:cs="Calibri"/>
        </w:rPr>
        <w:t>10</w:t>
      </w:r>
      <w:r w:rsidR="00283EE9">
        <w:rPr>
          <w:rFonts w:ascii="Calibri" w:hAnsi="Calibri" w:cs="Calibri"/>
        </w:rPr>
        <w:tab/>
      </w:r>
      <w:r w:rsidR="00283EE9">
        <w:rPr>
          <w:rFonts w:ascii="Calibri" w:hAnsi="Calibri" w:cs="Calibri"/>
        </w:rPr>
        <w:tab/>
        <w:t>Monday, April 13 or Wednesday, April 15 @ 4pm</w:t>
      </w:r>
    </w:p>
    <w:p w14:paraId="10B9AB60" w14:textId="080EF4BC" w:rsidR="00F13A04" w:rsidRPr="007D4159" w:rsidRDefault="007D4159" w:rsidP="00F13A04">
      <w:pPr>
        <w:rPr>
          <w:rFonts w:ascii="Calibri" w:hAnsi="Calibri" w:cs="Calibri"/>
        </w:rPr>
      </w:pPr>
      <w:r w:rsidRPr="007D4159">
        <w:rPr>
          <w:rFonts w:ascii="Calibri" w:hAnsi="Calibri" w:cs="Calibri"/>
        </w:rPr>
        <w:t xml:space="preserve">Abstract for </w:t>
      </w:r>
      <w:r w:rsidR="00441FDA" w:rsidRPr="007D4159">
        <w:rPr>
          <w:rFonts w:ascii="Calibri" w:hAnsi="Calibri" w:cs="Calibri"/>
        </w:rPr>
        <w:t>Final Paper</w:t>
      </w:r>
      <w:r w:rsidR="00F13A04" w:rsidRPr="007D4159">
        <w:rPr>
          <w:rFonts w:ascii="Calibri" w:hAnsi="Calibri" w:cs="Calibri"/>
        </w:rPr>
        <w:t xml:space="preserve"> </w:t>
      </w:r>
      <w:r w:rsidR="00441FDA" w:rsidRPr="007D4159">
        <w:rPr>
          <w:rFonts w:ascii="Calibri" w:hAnsi="Calibri" w:cs="Calibri"/>
        </w:rPr>
        <w:tab/>
      </w:r>
      <w:r w:rsidR="00244556">
        <w:rPr>
          <w:rFonts w:ascii="Calibri" w:hAnsi="Calibri" w:cs="Calibri"/>
        </w:rPr>
        <w:t>Tuesday</w:t>
      </w:r>
      <w:r w:rsidR="00441FDA" w:rsidRPr="007D4159">
        <w:rPr>
          <w:rFonts w:ascii="Calibri" w:hAnsi="Calibri" w:cs="Calibri"/>
        </w:rPr>
        <w:t xml:space="preserve">, </w:t>
      </w:r>
      <w:r w:rsidRPr="007D4159">
        <w:rPr>
          <w:rFonts w:ascii="Calibri" w:hAnsi="Calibri" w:cs="Calibri"/>
        </w:rPr>
        <w:t>April 1</w:t>
      </w:r>
      <w:r w:rsidR="00244556">
        <w:rPr>
          <w:rFonts w:ascii="Calibri" w:hAnsi="Calibri" w:cs="Calibri"/>
        </w:rPr>
        <w:t>4</w:t>
      </w:r>
      <w:r w:rsidRPr="007D4159">
        <w:rPr>
          <w:rFonts w:ascii="Calibri" w:hAnsi="Calibri" w:cs="Calibri"/>
        </w:rPr>
        <w:t xml:space="preserve"> @</w:t>
      </w:r>
      <w:r w:rsidR="00441FDA" w:rsidRPr="007D4159">
        <w:rPr>
          <w:rFonts w:ascii="Calibri" w:hAnsi="Calibri" w:cs="Calibri"/>
        </w:rPr>
        <w:t xml:space="preserve"> </w:t>
      </w:r>
      <w:r w:rsidR="00244556">
        <w:rPr>
          <w:rFonts w:ascii="Calibri" w:hAnsi="Calibri" w:cs="Calibri"/>
        </w:rPr>
        <w:t>4</w:t>
      </w:r>
      <w:r w:rsidR="00441FDA" w:rsidRPr="007D4159">
        <w:rPr>
          <w:rFonts w:ascii="Calibri" w:hAnsi="Calibri" w:cs="Calibri"/>
        </w:rPr>
        <w:t>pm</w:t>
      </w:r>
    </w:p>
    <w:p w14:paraId="42D41406" w14:textId="2BFD4FFE" w:rsidR="00650617" w:rsidRPr="008740E9" w:rsidRDefault="004F0238" w:rsidP="00650617">
      <w:pPr>
        <w:rPr>
          <w:rFonts w:ascii="Calibri" w:hAnsi="Calibri" w:cs="Calibri"/>
        </w:rPr>
      </w:pPr>
      <w:r w:rsidRPr="008740E9">
        <w:rPr>
          <w:rFonts w:ascii="Calibri" w:hAnsi="Calibri" w:cs="Calibri"/>
        </w:rPr>
        <w:t>Final Paper</w:t>
      </w:r>
      <w:r w:rsidR="00F13A04" w:rsidRPr="008740E9">
        <w:rPr>
          <w:rFonts w:ascii="Calibri" w:hAnsi="Calibri" w:cs="Calibri"/>
        </w:rPr>
        <w:tab/>
      </w:r>
      <w:r w:rsidR="00F13A04" w:rsidRPr="008740E9">
        <w:rPr>
          <w:rFonts w:ascii="Calibri" w:hAnsi="Calibri" w:cs="Calibri"/>
        </w:rPr>
        <w:tab/>
      </w:r>
      <w:r w:rsidR="00F13A04" w:rsidRPr="008740E9">
        <w:rPr>
          <w:rFonts w:ascii="Calibri" w:hAnsi="Calibri" w:cs="Calibri"/>
        </w:rPr>
        <w:tab/>
      </w:r>
      <w:r w:rsidR="00244556">
        <w:rPr>
          <w:rFonts w:ascii="Calibri" w:hAnsi="Calibri" w:cs="Calibri"/>
        </w:rPr>
        <w:t>Wednesday</w:t>
      </w:r>
      <w:r w:rsidR="00441FDA" w:rsidRPr="008740E9">
        <w:rPr>
          <w:rFonts w:ascii="Calibri" w:hAnsi="Calibri" w:cs="Calibri"/>
        </w:rPr>
        <w:t xml:space="preserve">, </w:t>
      </w:r>
      <w:r w:rsidR="008740E9" w:rsidRPr="008740E9">
        <w:rPr>
          <w:rFonts w:ascii="Calibri" w:hAnsi="Calibri" w:cs="Calibri"/>
        </w:rPr>
        <w:t>April 2</w:t>
      </w:r>
      <w:r w:rsidR="00244556">
        <w:rPr>
          <w:rFonts w:ascii="Calibri" w:hAnsi="Calibri" w:cs="Calibri"/>
        </w:rPr>
        <w:t>9</w:t>
      </w:r>
      <w:r w:rsidR="008740E9" w:rsidRPr="008740E9">
        <w:rPr>
          <w:rFonts w:ascii="Calibri" w:hAnsi="Calibri" w:cs="Calibri"/>
        </w:rPr>
        <w:t xml:space="preserve"> @ </w:t>
      </w:r>
      <w:r w:rsidR="00244556">
        <w:rPr>
          <w:rFonts w:ascii="Calibri" w:hAnsi="Calibri" w:cs="Calibri"/>
        </w:rPr>
        <w:t>5</w:t>
      </w:r>
      <w:r w:rsidR="00441FDA" w:rsidRPr="008740E9">
        <w:rPr>
          <w:rFonts w:ascii="Calibri" w:hAnsi="Calibri" w:cs="Calibri"/>
        </w:rPr>
        <w:t>pm</w:t>
      </w:r>
    </w:p>
    <w:p w14:paraId="5D10FE79" w14:textId="77777777" w:rsidR="00F13A04" w:rsidRPr="00942CF0" w:rsidRDefault="00F13A04" w:rsidP="00AB3C9C">
      <w:pPr>
        <w:rPr>
          <w:rFonts w:ascii="Calibri" w:hAnsi="Calibri" w:cs="Calibri"/>
          <w:b/>
          <w:highlight w:val="yellow"/>
        </w:rPr>
      </w:pPr>
    </w:p>
    <w:p w14:paraId="76EB91EC" w14:textId="4C814F74" w:rsidR="00D232EA" w:rsidRPr="00D232EA" w:rsidRDefault="00D232EA" w:rsidP="00D232EA">
      <w:pPr>
        <w:rPr>
          <w:rFonts w:ascii="Calibri" w:hAnsi="Calibri" w:cs="Calibri"/>
        </w:rPr>
      </w:pPr>
      <w:r>
        <w:rPr>
          <w:rFonts w:ascii="Calibri" w:hAnsi="Calibri" w:cs="Calibri"/>
        </w:rPr>
        <w:t>For i</w:t>
      </w:r>
      <w:r w:rsidRPr="00D232EA">
        <w:rPr>
          <w:rFonts w:ascii="Calibri" w:hAnsi="Calibri" w:cs="Calibri"/>
        </w:rPr>
        <w:t>nstructions</w:t>
      </w:r>
      <w:r>
        <w:rPr>
          <w:rFonts w:ascii="Calibri" w:hAnsi="Calibri" w:cs="Calibri"/>
        </w:rPr>
        <w:t>,</w:t>
      </w:r>
      <w:r w:rsidRPr="00D232EA">
        <w:rPr>
          <w:rFonts w:ascii="Calibri" w:hAnsi="Calibri" w:cs="Calibri"/>
        </w:rPr>
        <w:t xml:space="preserve"> </w:t>
      </w:r>
      <w:r>
        <w:rPr>
          <w:rFonts w:ascii="Calibri" w:hAnsi="Calibri" w:cs="Calibri"/>
        </w:rPr>
        <w:t>g</w:t>
      </w:r>
      <w:r w:rsidRPr="00D232EA">
        <w:rPr>
          <w:rFonts w:ascii="Calibri" w:hAnsi="Calibri" w:cs="Calibri"/>
        </w:rPr>
        <w:t>uidelines</w:t>
      </w:r>
      <w:r>
        <w:rPr>
          <w:rFonts w:ascii="Calibri" w:hAnsi="Calibri" w:cs="Calibri"/>
        </w:rPr>
        <w:t>, and due dates for all assignments, see</w:t>
      </w:r>
      <w:r w:rsidRPr="00D232EA">
        <w:rPr>
          <w:rFonts w:ascii="Calibri" w:hAnsi="Calibri" w:cs="Calibri"/>
        </w:rPr>
        <w:t xml:space="preserve"> Assignments in Canvas.</w:t>
      </w:r>
    </w:p>
    <w:p w14:paraId="6E2B4970" w14:textId="77777777" w:rsidR="00D232EA" w:rsidRDefault="00D232EA" w:rsidP="00B8442B">
      <w:pPr>
        <w:jc w:val="center"/>
        <w:rPr>
          <w:rFonts w:ascii="Calibri" w:hAnsi="Calibri" w:cs="Calibri"/>
          <w:b/>
        </w:rPr>
      </w:pPr>
    </w:p>
    <w:p w14:paraId="305CB131" w14:textId="17D1FEDE" w:rsidR="00495559" w:rsidRPr="00211C7E" w:rsidRDefault="00B8442B" w:rsidP="00B8442B">
      <w:pPr>
        <w:jc w:val="center"/>
        <w:rPr>
          <w:rFonts w:ascii="Calibri" w:hAnsi="Calibri" w:cs="Calibri"/>
          <w:b/>
        </w:rPr>
      </w:pPr>
      <w:r w:rsidRPr="00211C7E">
        <w:rPr>
          <w:rFonts w:ascii="Calibri" w:hAnsi="Calibri" w:cs="Calibri"/>
          <w:b/>
        </w:rPr>
        <w:t>COURSE OUTLINE</w:t>
      </w:r>
      <w:r w:rsidR="00495559" w:rsidRPr="00211C7E">
        <w:rPr>
          <w:rFonts w:ascii="Calibri" w:hAnsi="Calibri" w:cs="Calibri"/>
          <w:b/>
        </w:rPr>
        <w:t>:</w:t>
      </w:r>
    </w:p>
    <w:p w14:paraId="1D44508E" w14:textId="77777777" w:rsidR="0060553D" w:rsidRPr="00211C7E" w:rsidRDefault="0060553D" w:rsidP="00AB3C9C">
      <w:pPr>
        <w:rPr>
          <w:rFonts w:ascii="Calibri" w:hAnsi="Calibri" w:cs="Calibri"/>
        </w:rPr>
      </w:pPr>
    </w:p>
    <w:p w14:paraId="67979C3B" w14:textId="27CD0C36" w:rsidR="007D346C" w:rsidRPr="00211C7E" w:rsidRDefault="00657253" w:rsidP="007D346C">
      <w:pPr>
        <w:pStyle w:val="Heading1"/>
        <w:rPr>
          <w:rFonts w:ascii="Calibri" w:hAnsi="Calibri" w:cs="Calibri"/>
        </w:rPr>
      </w:pPr>
      <w:r>
        <w:rPr>
          <w:rFonts w:ascii="Calibri" w:hAnsi="Calibri" w:cs="Calibri"/>
        </w:rPr>
        <w:t>Module</w:t>
      </w:r>
      <w:r w:rsidR="00495559" w:rsidRPr="00211C7E">
        <w:rPr>
          <w:rFonts w:ascii="Calibri" w:hAnsi="Calibri" w:cs="Calibri"/>
        </w:rPr>
        <w:t xml:space="preserve"> 1</w:t>
      </w:r>
      <w:r w:rsidR="004E634A">
        <w:rPr>
          <w:rFonts w:ascii="Calibri" w:hAnsi="Calibri" w:cs="Calibri"/>
        </w:rPr>
        <w:t xml:space="preserve"> Introduction</w:t>
      </w:r>
    </w:p>
    <w:p w14:paraId="2700B5F3" w14:textId="3E51636B" w:rsidR="00495559" w:rsidRDefault="00495559" w:rsidP="00AB3C9C">
      <w:pPr>
        <w:rPr>
          <w:rFonts w:ascii="Calibri" w:hAnsi="Calibri" w:cs="Calibri"/>
        </w:rPr>
      </w:pPr>
    </w:p>
    <w:p w14:paraId="020845CD" w14:textId="4C8D6044" w:rsidR="0060553D" w:rsidRDefault="0060553D" w:rsidP="00AB3C9C">
      <w:pPr>
        <w:rPr>
          <w:rFonts w:ascii="Calibri" w:hAnsi="Calibri" w:cs="Calibri"/>
        </w:rPr>
      </w:pPr>
      <w:r>
        <w:rPr>
          <w:rFonts w:ascii="Calibri" w:hAnsi="Calibri" w:cs="Calibri"/>
        </w:rPr>
        <w:t>Tuesday, January 13</w:t>
      </w:r>
    </w:p>
    <w:p w14:paraId="3378AFB3" w14:textId="3E0D9B92" w:rsidR="00F63615" w:rsidRPr="00D902DC" w:rsidRDefault="00F63615" w:rsidP="00F63615">
      <w:pPr>
        <w:rPr>
          <w:rFonts w:ascii="Calibri" w:hAnsi="Calibri" w:cs="Calibri"/>
        </w:rPr>
      </w:pPr>
      <w:r w:rsidRPr="00211C7E">
        <w:rPr>
          <w:rFonts w:ascii="Calibri" w:hAnsi="Calibri" w:cs="Calibri"/>
        </w:rPr>
        <w:t>Introduction</w:t>
      </w:r>
      <w:r w:rsidR="006F0C91">
        <w:rPr>
          <w:rFonts w:ascii="Calibri" w:hAnsi="Calibri" w:cs="Calibri"/>
        </w:rPr>
        <w:t xml:space="preserve"> of s</w:t>
      </w:r>
      <w:r w:rsidR="00EC1058">
        <w:rPr>
          <w:rFonts w:ascii="Calibri" w:hAnsi="Calibri" w:cs="Calibri"/>
        </w:rPr>
        <w:t xml:space="preserve">yllabus </w:t>
      </w:r>
      <w:r w:rsidR="00F4208F">
        <w:rPr>
          <w:rFonts w:ascii="Calibri" w:hAnsi="Calibri" w:cs="Calibri"/>
        </w:rPr>
        <w:t>and</w:t>
      </w:r>
      <w:r w:rsidR="006F0C91">
        <w:rPr>
          <w:rFonts w:ascii="Calibri" w:hAnsi="Calibri" w:cs="Calibri"/>
        </w:rPr>
        <w:t xml:space="preserve"> p</w:t>
      </w:r>
      <w:r w:rsidR="004E634A">
        <w:rPr>
          <w:rFonts w:ascii="Calibri" w:hAnsi="Calibri" w:cs="Calibri"/>
        </w:rPr>
        <w:t xml:space="preserve">resentation on </w:t>
      </w:r>
      <w:r w:rsidR="006F0C91">
        <w:rPr>
          <w:rFonts w:ascii="Calibri" w:hAnsi="Calibri" w:cs="Calibri"/>
        </w:rPr>
        <w:t xml:space="preserve">the </w:t>
      </w:r>
      <w:r w:rsidR="004E634A">
        <w:rPr>
          <w:rFonts w:ascii="Calibri" w:hAnsi="Calibri" w:cs="Calibri"/>
        </w:rPr>
        <w:t>Weimar Republic</w:t>
      </w:r>
    </w:p>
    <w:p w14:paraId="6892E060" w14:textId="77777777" w:rsidR="0060553D" w:rsidRDefault="0060553D" w:rsidP="00530D60">
      <w:pPr>
        <w:rPr>
          <w:rFonts w:ascii="Calibri" w:hAnsi="Calibri" w:cs="Calibri"/>
        </w:rPr>
      </w:pPr>
    </w:p>
    <w:p w14:paraId="2F72C5AA" w14:textId="7B676246" w:rsidR="0060553D" w:rsidRDefault="0060553D" w:rsidP="00530D60">
      <w:pPr>
        <w:rPr>
          <w:rFonts w:ascii="Calibri" w:hAnsi="Calibri" w:cs="Calibri"/>
        </w:rPr>
      </w:pPr>
      <w:r>
        <w:rPr>
          <w:rFonts w:ascii="Calibri" w:hAnsi="Calibri" w:cs="Calibri"/>
        </w:rPr>
        <w:t>Thursday, January 15</w:t>
      </w:r>
    </w:p>
    <w:p w14:paraId="44E3F20C" w14:textId="3A215CD6" w:rsidR="0060553D" w:rsidRDefault="006F0C91" w:rsidP="00530D60">
      <w:pPr>
        <w:rPr>
          <w:rFonts w:ascii="Calibri" w:hAnsi="Calibri" w:cs="Calibri"/>
        </w:rPr>
      </w:pPr>
      <w:r>
        <w:rPr>
          <w:rFonts w:ascii="Calibri" w:hAnsi="Calibri" w:cs="Calibri"/>
        </w:rPr>
        <w:t>Sequence analysis and mise-</w:t>
      </w:r>
      <w:proofErr w:type="spellStart"/>
      <w:r>
        <w:rPr>
          <w:rFonts w:ascii="Calibri" w:hAnsi="Calibri" w:cs="Calibri"/>
        </w:rPr>
        <w:t>en</w:t>
      </w:r>
      <w:proofErr w:type="spellEnd"/>
      <w:r>
        <w:rPr>
          <w:rFonts w:ascii="Calibri" w:hAnsi="Calibri" w:cs="Calibri"/>
        </w:rPr>
        <w:t>-</w:t>
      </w:r>
      <w:proofErr w:type="spellStart"/>
      <w:r>
        <w:rPr>
          <w:rFonts w:ascii="Calibri" w:hAnsi="Calibri" w:cs="Calibri"/>
        </w:rPr>
        <w:t>scène</w:t>
      </w:r>
      <w:proofErr w:type="spellEnd"/>
    </w:p>
    <w:p w14:paraId="640CF071" w14:textId="77777777" w:rsidR="00D902DC" w:rsidRDefault="00D902DC" w:rsidP="00F76EF2">
      <w:pPr>
        <w:pStyle w:val="Heading1"/>
        <w:rPr>
          <w:rFonts w:ascii="Calibri" w:hAnsi="Calibri" w:cs="Calibri"/>
        </w:rPr>
      </w:pPr>
    </w:p>
    <w:p w14:paraId="07ECA366" w14:textId="57CBFB35" w:rsidR="00F76EF2" w:rsidRDefault="00F76EF2" w:rsidP="00530D60">
      <w:pPr>
        <w:rPr>
          <w:rFonts w:ascii="Calibri" w:hAnsi="Calibri" w:cs="Calibri"/>
        </w:rPr>
      </w:pPr>
      <w:r>
        <w:rPr>
          <w:rFonts w:ascii="Calibri" w:hAnsi="Calibri" w:cs="Calibri"/>
        </w:rPr>
        <w:t xml:space="preserve">Tuesday, </w:t>
      </w:r>
      <w:r w:rsidR="0060553D">
        <w:rPr>
          <w:rFonts w:ascii="Calibri" w:hAnsi="Calibri" w:cs="Calibri"/>
        </w:rPr>
        <w:t>January 20</w:t>
      </w:r>
    </w:p>
    <w:p w14:paraId="293C949D" w14:textId="2F0C94ED" w:rsidR="00F76EF2" w:rsidRDefault="006F0C91" w:rsidP="00530D60">
      <w:pPr>
        <w:rPr>
          <w:rFonts w:ascii="Calibri" w:hAnsi="Calibri" w:cs="Calibri"/>
        </w:rPr>
      </w:pPr>
      <w:r>
        <w:rPr>
          <w:rFonts w:ascii="Calibri" w:hAnsi="Calibri" w:cs="Calibri"/>
        </w:rPr>
        <w:t>Expressionism in art</w:t>
      </w:r>
    </w:p>
    <w:p w14:paraId="4DF17A2A" w14:textId="77777777" w:rsidR="006F0C91" w:rsidRDefault="006F0C91" w:rsidP="00530D60">
      <w:pPr>
        <w:rPr>
          <w:rFonts w:ascii="Calibri" w:hAnsi="Calibri" w:cs="Calibri"/>
        </w:rPr>
      </w:pPr>
    </w:p>
    <w:p w14:paraId="774CF70C" w14:textId="5943F2F1" w:rsidR="00657253" w:rsidRPr="00283EE9" w:rsidRDefault="00657253" w:rsidP="00530D60">
      <w:pPr>
        <w:rPr>
          <w:rFonts w:ascii="Calibri" w:hAnsi="Calibri" w:cs="Calibri"/>
          <w:b/>
          <w:bCs/>
          <w:i/>
          <w:iCs/>
        </w:rPr>
      </w:pPr>
      <w:bookmarkStart w:id="1" w:name="_Hlk215501985"/>
      <w:r>
        <w:rPr>
          <w:rFonts w:ascii="Calibri" w:hAnsi="Calibri" w:cs="Calibri"/>
          <w:b/>
          <w:bCs/>
        </w:rPr>
        <w:t xml:space="preserve">Module 2 </w:t>
      </w:r>
      <w:r w:rsidRPr="00283EE9">
        <w:rPr>
          <w:rFonts w:ascii="Calibri" w:hAnsi="Calibri" w:cs="Calibri"/>
          <w:b/>
          <w:bCs/>
          <w:i/>
          <w:iCs/>
        </w:rPr>
        <w:t>The Cabinet of Dr. Caligari</w:t>
      </w:r>
    </w:p>
    <w:p w14:paraId="10D730E1" w14:textId="77777777" w:rsidR="00657253" w:rsidRDefault="00657253" w:rsidP="00530D60">
      <w:pPr>
        <w:rPr>
          <w:rFonts w:ascii="Calibri" w:hAnsi="Calibri" w:cs="Calibri"/>
          <w:b/>
          <w:bCs/>
        </w:rPr>
      </w:pPr>
    </w:p>
    <w:p w14:paraId="53A528A9" w14:textId="18FE854F" w:rsidR="00D902DC" w:rsidRPr="006F0C91" w:rsidRDefault="006F0C91" w:rsidP="00530D60">
      <w:pPr>
        <w:rPr>
          <w:rFonts w:ascii="Calibri" w:hAnsi="Calibri" w:cs="Calibri"/>
          <w:b/>
          <w:bCs/>
        </w:rPr>
      </w:pPr>
      <w:r w:rsidRPr="006F0C91">
        <w:rPr>
          <w:rFonts w:ascii="Calibri" w:hAnsi="Calibri" w:cs="Calibri"/>
          <w:b/>
          <w:bCs/>
        </w:rPr>
        <w:t>Screening:</w:t>
      </w:r>
      <w:r w:rsidR="000D00F7" w:rsidRPr="006F0C91">
        <w:rPr>
          <w:rFonts w:ascii="Calibri" w:hAnsi="Calibri" w:cs="Calibri"/>
          <w:b/>
          <w:bCs/>
        </w:rPr>
        <w:t xml:space="preserve"> </w:t>
      </w:r>
      <w:bookmarkEnd w:id="1"/>
      <w:r w:rsidRPr="006F0C91">
        <w:rPr>
          <w:rFonts w:ascii="Calibri" w:hAnsi="Calibri" w:cs="Calibri"/>
        </w:rPr>
        <w:t xml:space="preserve">Robert Wiene. </w:t>
      </w:r>
      <w:r w:rsidRPr="006F0C91">
        <w:rPr>
          <w:rFonts w:ascii="Calibri" w:hAnsi="Calibri" w:cs="Calibri"/>
          <w:i/>
          <w:iCs/>
        </w:rPr>
        <w:t>The Cabinet of Dr. Caligari</w:t>
      </w:r>
      <w:r w:rsidRPr="006F0C91">
        <w:rPr>
          <w:rFonts w:ascii="Calibri" w:hAnsi="Calibri" w:cs="Calibri"/>
        </w:rPr>
        <w:t xml:space="preserve"> (1920) </w:t>
      </w:r>
    </w:p>
    <w:p w14:paraId="5CA86A2C" w14:textId="77777777" w:rsidR="0060553D" w:rsidRDefault="0060553D" w:rsidP="00530D60">
      <w:pPr>
        <w:rPr>
          <w:rFonts w:ascii="Calibri" w:hAnsi="Calibri" w:cs="Calibri"/>
        </w:rPr>
      </w:pPr>
    </w:p>
    <w:p w14:paraId="06BAF122" w14:textId="77777777" w:rsidR="006F0C91" w:rsidRDefault="0060553D" w:rsidP="006F0C91">
      <w:pPr>
        <w:rPr>
          <w:rFonts w:ascii="Calibri" w:hAnsi="Calibri" w:cs="Calibri"/>
        </w:rPr>
      </w:pPr>
      <w:r>
        <w:rPr>
          <w:rFonts w:ascii="Calibri" w:hAnsi="Calibri" w:cs="Calibri"/>
        </w:rPr>
        <w:t>Thursday, January 22</w:t>
      </w:r>
    </w:p>
    <w:p w14:paraId="2C9CFAB0" w14:textId="320C0816" w:rsidR="006F0C91" w:rsidRPr="006F0C91" w:rsidRDefault="006F0C91" w:rsidP="006F0C91">
      <w:pPr>
        <w:rPr>
          <w:rFonts w:ascii="Calibri" w:hAnsi="Calibri" w:cs="Calibri"/>
        </w:rPr>
      </w:pPr>
      <w:r w:rsidRPr="006F0C91">
        <w:rPr>
          <w:rFonts w:ascii="Calibri" w:hAnsi="Calibri" w:cs="Calibri"/>
        </w:rPr>
        <w:t>David Robinson.</w:t>
      </w:r>
      <w:r w:rsidRPr="006F0C91">
        <w:rPr>
          <w:rFonts w:ascii="Calibri" w:hAnsi="Calibri" w:cs="Calibri"/>
          <w:i/>
          <w:iCs/>
        </w:rPr>
        <w:t xml:space="preserve"> Das Cabinet des Dr. Caligari</w:t>
      </w:r>
      <w:r w:rsidRPr="006F0C91">
        <w:rPr>
          <w:rFonts w:ascii="Calibri" w:hAnsi="Calibri" w:cs="Calibri"/>
        </w:rPr>
        <w:t xml:space="preserve"> : 7-4</w:t>
      </w:r>
    </w:p>
    <w:p w14:paraId="5B1D435E" w14:textId="77777777" w:rsidR="00CE3600" w:rsidRPr="006F0C91" w:rsidRDefault="00CE3600" w:rsidP="00530D60">
      <w:pPr>
        <w:rPr>
          <w:rFonts w:ascii="Calibri" w:hAnsi="Calibri" w:cs="Calibri"/>
          <w:b/>
          <w:bCs/>
        </w:rPr>
      </w:pPr>
    </w:p>
    <w:p w14:paraId="78F3269F" w14:textId="77777777" w:rsidR="00F76EF2" w:rsidRDefault="00F76EF2" w:rsidP="00530D60">
      <w:pPr>
        <w:rPr>
          <w:rFonts w:ascii="Calibri" w:hAnsi="Calibri" w:cs="Calibri"/>
        </w:rPr>
      </w:pPr>
    </w:p>
    <w:p w14:paraId="4411C483" w14:textId="494A6227" w:rsidR="00F76EF2" w:rsidRDefault="0060553D" w:rsidP="00530D60">
      <w:pPr>
        <w:rPr>
          <w:rFonts w:ascii="Calibri" w:hAnsi="Calibri" w:cs="Calibri"/>
        </w:rPr>
      </w:pPr>
      <w:r>
        <w:rPr>
          <w:rFonts w:ascii="Calibri" w:hAnsi="Calibri" w:cs="Calibri"/>
        </w:rPr>
        <w:t>Tuesday</w:t>
      </w:r>
      <w:r w:rsidR="00F76EF2">
        <w:rPr>
          <w:rFonts w:ascii="Calibri" w:hAnsi="Calibri" w:cs="Calibri"/>
        </w:rPr>
        <w:t xml:space="preserve">, </w:t>
      </w:r>
      <w:r>
        <w:rPr>
          <w:rFonts w:ascii="Calibri" w:hAnsi="Calibri" w:cs="Calibri"/>
        </w:rPr>
        <w:t>January 27</w:t>
      </w:r>
      <w:r w:rsidR="00CE3600">
        <w:rPr>
          <w:rFonts w:ascii="Calibri" w:hAnsi="Calibri" w:cs="Calibri"/>
        </w:rPr>
        <w:t xml:space="preserve"> </w:t>
      </w:r>
    </w:p>
    <w:p w14:paraId="407809B0" w14:textId="1839817F" w:rsidR="00645B81" w:rsidRDefault="006F0C91" w:rsidP="00530D60">
      <w:pPr>
        <w:rPr>
          <w:rFonts w:ascii="Calibri" w:hAnsi="Calibri" w:cs="Calibri"/>
        </w:rPr>
      </w:pPr>
      <w:r w:rsidRPr="006F0C91">
        <w:rPr>
          <w:rFonts w:ascii="Calibri" w:hAnsi="Calibri" w:cs="Calibri"/>
        </w:rPr>
        <w:t xml:space="preserve">David Robinson. </w:t>
      </w:r>
      <w:r w:rsidRPr="006F0C91">
        <w:rPr>
          <w:rFonts w:ascii="Calibri" w:hAnsi="Calibri" w:cs="Calibri"/>
          <w:i/>
          <w:iCs/>
        </w:rPr>
        <w:t>Das Cabinet des Dr. Caligari</w:t>
      </w:r>
      <w:r w:rsidRPr="006F0C91">
        <w:rPr>
          <w:rFonts w:ascii="Calibri" w:hAnsi="Calibri" w:cs="Calibri"/>
        </w:rPr>
        <w:t xml:space="preserve"> . 41-79</w:t>
      </w:r>
      <w:r>
        <w:rPr>
          <w:rFonts w:ascii="Calibri" w:hAnsi="Calibri" w:cs="Calibri"/>
        </w:rPr>
        <w:t>.</w:t>
      </w:r>
    </w:p>
    <w:p w14:paraId="67B603D4" w14:textId="77777777" w:rsidR="006F0C91" w:rsidRDefault="006F0C91" w:rsidP="00530D60">
      <w:pPr>
        <w:rPr>
          <w:rFonts w:ascii="Calibri" w:hAnsi="Calibri" w:cs="Calibri"/>
        </w:rPr>
      </w:pPr>
    </w:p>
    <w:p w14:paraId="4318E418" w14:textId="10119E9E" w:rsidR="00657253" w:rsidRDefault="00657253" w:rsidP="008D780E">
      <w:pPr>
        <w:pStyle w:val="Heading1"/>
        <w:rPr>
          <w:rStyle w:val="watch-title"/>
          <w:rFonts w:ascii="Calibri" w:hAnsi="Calibri" w:cs="Calibri"/>
          <w:bCs w:val="0"/>
        </w:rPr>
      </w:pPr>
      <w:r>
        <w:rPr>
          <w:rStyle w:val="watch-title"/>
          <w:rFonts w:ascii="Calibri" w:hAnsi="Calibri" w:cs="Calibri"/>
          <w:bCs w:val="0"/>
        </w:rPr>
        <w:t xml:space="preserve">Module 3 </w:t>
      </w:r>
      <w:r w:rsidRPr="00657253">
        <w:rPr>
          <w:rStyle w:val="watch-title"/>
          <w:rFonts w:ascii="Calibri" w:hAnsi="Calibri" w:cs="Calibri"/>
          <w:bCs w:val="0"/>
          <w:i/>
          <w:iCs/>
        </w:rPr>
        <w:t>Sunrise</w:t>
      </w:r>
    </w:p>
    <w:p w14:paraId="05B7B82E" w14:textId="77777777" w:rsidR="00657253" w:rsidRDefault="00657253" w:rsidP="008D780E">
      <w:pPr>
        <w:pStyle w:val="Heading1"/>
        <w:rPr>
          <w:rStyle w:val="watch-title"/>
          <w:rFonts w:ascii="Calibri" w:hAnsi="Calibri" w:cs="Calibri"/>
          <w:bCs w:val="0"/>
        </w:rPr>
      </w:pPr>
    </w:p>
    <w:p w14:paraId="015504A4" w14:textId="3E595FA9" w:rsidR="008D780E" w:rsidRDefault="002835C0" w:rsidP="008D780E">
      <w:pPr>
        <w:pStyle w:val="Heading1"/>
        <w:rPr>
          <w:rStyle w:val="watch-title"/>
          <w:rFonts w:ascii="Calibri" w:hAnsi="Calibri" w:cs="Calibri"/>
          <w:b w:val="0"/>
        </w:rPr>
      </w:pPr>
      <w:r w:rsidRPr="0079163D">
        <w:rPr>
          <w:rStyle w:val="watch-title"/>
          <w:rFonts w:ascii="Calibri" w:hAnsi="Calibri" w:cs="Calibri"/>
          <w:bCs w:val="0"/>
        </w:rPr>
        <w:t>Screening:</w:t>
      </w:r>
      <w:r>
        <w:rPr>
          <w:rStyle w:val="watch-title"/>
          <w:rFonts w:ascii="Calibri" w:hAnsi="Calibri" w:cs="Calibri"/>
          <w:b w:val="0"/>
        </w:rPr>
        <w:t xml:space="preserve"> Friedrich Wilhelm Murnau. </w:t>
      </w:r>
      <w:r w:rsidRPr="002835C0">
        <w:rPr>
          <w:rStyle w:val="watch-title"/>
          <w:rFonts w:ascii="Calibri" w:hAnsi="Calibri" w:cs="Calibri"/>
          <w:b w:val="0"/>
          <w:i/>
          <w:iCs/>
        </w:rPr>
        <w:t>Sunrise</w:t>
      </w:r>
      <w:r>
        <w:rPr>
          <w:rStyle w:val="watch-title"/>
          <w:rFonts w:ascii="Calibri" w:hAnsi="Calibri" w:cs="Calibri"/>
          <w:b w:val="0"/>
        </w:rPr>
        <w:t xml:space="preserve"> (1927)</w:t>
      </w:r>
    </w:p>
    <w:p w14:paraId="7646D4BF" w14:textId="77777777" w:rsidR="002835C0" w:rsidRDefault="002835C0" w:rsidP="00570CE7">
      <w:pPr>
        <w:rPr>
          <w:rFonts w:ascii="Calibri" w:hAnsi="Calibri" w:cs="Calibri"/>
        </w:rPr>
      </w:pPr>
    </w:p>
    <w:p w14:paraId="6D2AB299" w14:textId="74F490E9" w:rsidR="00570CE7" w:rsidRDefault="004E5A75" w:rsidP="00570CE7">
      <w:pPr>
        <w:rPr>
          <w:rFonts w:ascii="Calibri" w:hAnsi="Calibri" w:cs="Calibri"/>
        </w:rPr>
      </w:pPr>
      <w:r>
        <w:rPr>
          <w:rFonts w:ascii="Calibri" w:hAnsi="Calibri" w:cs="Calibri"/>
        </w:rPr>
        <w:t xml:space="preserve">Thursday, </w:t>
      </w:r>
      <w:r w:rsidR="002835C0">
        <w:rPr>
          <w:rFonts w:ascii="Calibri" w:hAnsi="Calibri" w:cs="Calibri"/>
        </w:rPr>
        <w:t>January 29</w:t>
      </w:r>
    </w:p>
    <w:p w14:paraId="7764D2FC" w14:textId="375F28E0" w:rsidR="002835C0" w:rsidRDefault="002835C0" w:rsidP="00570CE7">
      <w:pPr>
        <w:rPr>
          <w:rFonts w:ascii="Calibri" w:hAnsi="Calibri" w:cs="Calibri"/>
        </w:rPr>
      </w:pPr>
      <w:r w:rsidRPr="002835C0">
        <w:rPr>
          <w:rFonts w:ascii="Calibri" w:hAnsi="Calibri" w:cs="Calibri"/>
        </w:rPr>
        <w:t xml:space="preserve">Lucy Fischer. </w:t>
      </w:r>
      <w:r w:rsidRPr="002835C0">
        <w:rPr>
          <w:rFonts w:ascii="Calibri" w:hAnsi="Calibri" w:cs="Calibri"/>
          <w:i/>
          <w:iCs/>
        </w:rPr>
        <w:t>Sunrise: A Song of Two Humans</w:t>
      </w:r>
      <w:r w:rsidRPr="002835C0">
        <w:rPr>
          <w:rFonts w:ascii="Calibri" w:hAnsi="Calibri" w:cs="Calibri"/>
        </w:rPr>
        <w:t>, 1-40</w:t>
      </w:r>
      <w:r>
        <w:rPr>
          <w:rFonts w:ascii="Calibri" w:hAnsi="Calibri" w:cs="Calibri"/>
        </w:rPr>
        <w:t>.</w:t>
      </w:r>
    </w:p>
    <w:p w14:paraId="71E9ECF3" w14:textId="77777777" w:rsidR="002835C0" w:rsidRDefault="002835C0" w:rsidP="00570CE7">
      <w:pPr>
        <w:rPr>
          <w:rFonts w:ascii="Calibri" w:hAnsi="Calibri" w:cs="Calibri"/>
        </w:rPr>
      </w:pPr>
    </w:p>
    <w:p w14:paraId="5FFE2189" w14:textId="3C0EFCA0" w:rsidR="002835C0" w:rsidRDefault="002835C0" w:rsidP="00570CE7">
      <w:pPr>
        <w:rPr>
          <w:rFonts w:ascii="Calibri" w:hAnsi="Calibri" w:cs="Calibri"/>
        </w:rPr>
      </w:pPr>
      <w:r>
        <w:rPr>
          <w:rFonts w:ascii="Calibri" w:hAnsi="Calibri" w:cs="Calibri"/>
        </w:rPr>
        <w:t>Tuesday, February 3</w:t>
      </w:r>
    </w:p>
    <w:p w14:paraId="289510D9" w14:textId="17B806A9" w:rsidR="002835C0" w:rsidRDefault="0079163D" w:rsidP="00570CE7">
      <w:pPr>
        <w:rPr>
          <w:rFonts w:ascii="Calibri" w:hAnsi="Calibri" w:cs="Calibri"/>
        </w:rPr>
      </w:pPr>
      <w:r w:rsidRPr="0079163D">
        <w:rPr>
          <w:rFonts w:ascii="Calibri" w:hAnsi="Calibri" w:cs="Calibri"/>
        </w:rPr>
        <w:t xml:space="preserve">Lucy Fischer. </w:t>
      </w:r>
      <w:r w:rsidRPr="0079163D">
        <w:rPr>
          <w:rFonts w:ascii="Calibri" w:hAnsi="Calibri" w:cs="Calibri"/>
          <w:i/>
          <w:iCs/>
        </w:rPr>
        <w:t>Sunrise: A Song of Two Humans</w:t>
      </w:r>
      <w:r w:rsidRPr="0079163D">
        <w:rPr>
          <w:rFonts w:ascii="Calibri" w:hAnsi="Calibri" w:cs="Calibri"/>
        </w:rPr>
        <w:t>, 40-71</w:t>
      </w:r>
      <w:r>
        <w:rPr>
          <w:rFonts w:ascii="Calibri" w:hAnsi="Calibri" w:cs="Calibri"/>
        </w:rPr>
        <w:t>.</w:t>
      </w:r>
    </w:p>
    <w:p w14:paraId="11B36D5C" w14:textId="77777777" w:rsidR="0079163D" w:rsidRPr="0079163D" w:rsidRDefault="0079163D" w:rsidP="00570CE7">
      <w:pPr>
        <w:rPr>
          <w:rFonts w:ascii="Calibri" w:hAnsi="Calibri" w:cs="Calibri"/>
        </w:rPr>
      </w:pPr>
    </w:p>
    <w:p w14:paraId="6AFCA3A2" w14:textId="06EF3E3D" w:rsidR="00657253" w:rsidRDefault="00657253" w:rsidP="00570CE7">
      <w:pPr>
        <w:rPr>
          <w:rFonts w:ascii="Calibri" w:hAnsi="Calibri" w:cs="Calibri"/>
          <w:b/>
          <w:bCs/>
        </w:rPr>
      </w:pPr>
      <w:r>
        <w:rPr>
          <w:rFonts w:ascii="Calibri" w:hAnsi="Calibri" w:cs="Calibri"/>
          <w:b/>
          <w:bCs/>
        </w:rPr>
        <w:t xml:space="preserve">Module 4 </w:t>
      </w:r>
      <w:r w:rsidRPr="00657253">
        <w:rPr>
          <w:rFonts w:ascii="Calibri" w:hAnsi="Calibri" w:cs="Calibri"/>
          <w:b/>
          <w:bCs/>
          <w:i/>
          <w:iCs/>
        </w:rPr>
        <w:t>The Blue Angel</w:t>
      </w:r>
    </w:p>
    <w:p w14:paraId="05AFFB7A" w14:textId="77777777" w:rsidR="00657253" w:rsidRDefault="00657253" w:rsidP="00570CE7">
      <w:pPr>
        <w:rPr>
          <w:rFonts w:ascii="Calibri" w:hAnsi="Calibri" w:cs="Calibri"/>
          <w:b/>
          <w:bCs/>
        </w:rPr>
      </w:pPr>
    </w:p>
    <w:p w14:paraId="1586C816" w14:textId="5682978B" w:rsidR="0079163D" w:rsidRDefault="0079163D" w:rsidP="00570CE7">
      <w:pPr>
        <w:rPr>
          <w:rFonts w:ascii="Calibri" w:hAnsi="Calibri" w:cs="Calibri"/>
        </w:rPr>
      </w:pPr>
      <w:r w:rsidRPr="0079163D">
        <w:rPr>
          <w:rFonts w:ascii="Calibri" w:hAnsi="Calibri" w:cs="Calibri"/>
          <w:b/>
          <w:bCs/>
        </w:rPr>
        <w:t>Screening:</w:t>
      </w:r>
      <w:r>
        <w:rPr>
          <w:rFonts w:ascii="Calibri" w:hAnsi="Calibri" w:cs="Calibri"/>
        </w:rPr>
        <w:t xml:space="preserve"> </w:t>
      </w:r>
      <w:r w:rsidRPr="0079163D">
        <w:rPr>
          <w:rFonts w:ascii="Calibri" w:hAnsi="Calibri" w:cs="Calibri"/>
        </w:rPr>
        <w:t xml:space="preserve">Josef von Sternburg. </w:t>
      </w:r>
      <w:r w:rsidRPr="0079163D">
        <w:rPr>
          <w:rStyle w:val="Emphasis"/>
          <w:rFonts w:ascii="Calibri" w:hAnsi="Calibri" w:cs="Calibri"/>
        </w:rPr>
        <w:t>The Blue Angel</w:t>
      </w:r>
      <w:r w:rsidRPr="0079163D">
        <w:rPr>
          <w:rFonts w:ascii="Calibri" w:hAnsi="Calibri" w:cs="Calibri"/>
        </w:rPr>
        <w:t xml:space="preserve"> (1930)</w:t>
      </w:r>
    </w:p>
    <w:p w14:paraId="6A6A42C2" w14:textId="77777777" w:rsidR="0079163D" w:rsidRDefault="0079163D" w:rsidP="00570CE7">
      <w:pPr>
        <w:rPr>
          <w:rFonts w:ascii="Calibri" w:hAnsi="Calibri" w:cs="Calibri"/>
        </w:rPr>
      </w:pPr>
    </w:p>
    <w:p w14:paraId="71CE1439" w14:textId="71C92D2B" w:rsidR="0079163D" w:rsidRDefault="0079163D" w:rsidP="00570CE7">
      <w:pPr>
        <w:rPr>
          <w:rFonts w:ascii="Calibri" w:hAnsi="Calibri" w:cs="Calibri"/>
        </w:rPr>
      </w:pPr>
      <w:r>
        <w:rPr>
          <w:rFonts w:ascii="Calibri" w:hAnsi="Calibri" w:cs="Calibri"/>
        </w:rPr>
        <w:t>Thursday, February 5</w:t>
      </w:r>
    </w:p>
    <w:p w14:paraId="42EB0117" w14:textId="02BB45D2" w:rsidR="0079163D" w:rsidRPr="0079163D" w:rsidRDefault="0079163D" w:rsidP="00570CE7">
      <w:pPr>
        <w:rPr>
          <w:rFonts w:ascii="Calibri" w:hAnsi="Calibri" w:cs="Calibri"/>
        </w:rPr>
      </w:pPr>
      <w:r w:rsidRPr="0079163D">
        <w:rPr>
          <w:rFonts w:ascii="Calibri" w:hAnsi="Calibri" w:cs="Calibri"/>
        </w:rPr>
        <w:t xml:space="preserve">S.S. Prawer. </w:t>
      </w:r>
      <w:r w:rsidRPr="0079163D">
        <w:rPr>
          <w:rFonts w:ascii="Calibri" w:hAnsi="Calibri" w:cs="Calibri"/>
          <w:i/>
          <w:iCs/>
        </w:rPr>
        <w:t>The Blue Angel</w:t>
      </w:r>
      <w:r w:rsidRPr="0079163D">
        <w:rPr>
          <w:rFonts w:ascii="Calibri" w:hAnsi="Calibri" w:cs="Calibri"/>
        </w:rPr>
        <w:t>, 8-42.</w:t>
      </w:r>
    </w:p>
    <w:p w14:paraId="211C323F" w14:textId="77777777" w:rsidR="0079163D" w:rsidRDefault="0079163D" w:rsidP="00570CE7">
      <w:pPr>
        <w:rPr>
          <w:rFonts w:ascii="Calibri" w:hAnsi="Calibri" w:cs="Calibri"/>
        </w:rPr>
      </w:pPr>
    </w:p>
    <w:p w14:paraId="5CE690CA" w14:textId="52C19132" w:rsidR="0079163D" w:rsidRDefault="0079163D" w:rsidP="00570CE7">
      <w:pPr>
        <w:rPr>
          <w:rFonts w:ascii="Calibri" w:hAnsi="Calibri" w:cs="Calibri"/>
        </w:rPr>
      </w:pPr>
      <w:r>
        <w:rPr>
          <w:rFonts w:ascii="Calibri" w:hAnsi="Calibri" w:cs="Calibri"/>
        </w:rPr>
        <w:t>Tuesday, February 10</w:t>
      </w:r>
    </w:p>
    <w:p w14:paraId="5957731C" w14:textId="3D2C5ECD" w:rsidR="0079163D" w:rsidRDefault="0079163D" w:rsidP="00570CE7">
      <w:pPr>
        <w:rPr>
          <w:rFonts w:ascii="Calibri" w:hAnsi="Calibri" w:cs="Calibri"/>
        </w:rPr>
      </w:pPr>
      <w:r w:rsidRPr="0079163D">
        <w:rPr>
          <w:rFonts w:ascii="Calibri" w:hAnsi="Calibri" w:cs="Calibri"/>
        </w:rPr>
        <w:t xml:space="preserve">S.S. Prawer. </w:t>
      </w:r>
      <w:r w:rsidRPr="0079163D">
        <w:rPr>
          <w:rFonts w:ascii="Calibri" w:hAnsi="Calibri" w:cs="Calibri"/>
          <w:i/>
          <w:iCs/>
        </w:rPr>
        <w:t>The Blue Angel</w:t>
      </w:r>
      <w:r w:rsidRPr="0079163D">
        <w:rPr>
          <w:rFonts w:ascii="Calibri" w:hAnsi="Calibri" w:cs="Calibri"/>
        </w:rPr>
        <w:t>, 42-79.</w:t>
      </w:r>
    </w:p>
    <w:p w14:paraId="2CABF30F" w14:textId="77777777" w:rsidR="0079163D" w:rsidRDefault="0079163D" w:rsidP="00570CE7">
      <w:pPr>
        <w:rPr>
          <w:rFonts w:ascii="Calibri" w:hAnsi="Calibri" w:cs="Calibri"/>
        </w:rPr>
      </w:pPr>
    </w:p>
    <w:p w14:paraId="2FF85B14" w14:textId="258DE4BC" w:rsidR="00657253" w:rsidRPr="00657253" w:rsidRDefault="00657253" w:rsidP="00570CE7">
      <w:pPr>
        <w:rPr>
          <w:rFonts w:ascii="Calibri" w:hAnsi="Calibri" w:cs="Calibri"/>
          <w:b/>
          <w:bCs/>
          <w:i/>
          <w:iCs/>
        </w:rPr>
      </w:pPr>
      <w:r>
        <w:rPr>
          <w:rFonts w:ascii="Calibri" w:hAnsi="Calibri" w:cs="Calibri"/>
          <w:b/>
          <w:bCs/>
        </w:rPr>
        <w:t xml:space="preserve">Module 5 </w:t>
      </w:r>
      <w:r w:rsidRPr="00657253">
        <w:rPr>
          <w:rFonts w:ascii="Calibri" w:hAnsi="Calibri" w:cs="Calibri"/>
          <w:b/>
          <w:bCs/>
          <w:i/>
          <w:iCs/>
        </w:rPr>
        <w:t>The Blonde Venus</w:t>
      </w:r>
    </w:p>
    <w:p w14:paraId="3203BED4" w14:textId="77777777" w:rsidR="00657253" w:rsidRDefault="00657253" w:rsidP="00570CE7">
      <w:pPr>
        <w:rPr>
          <w:rFonts w:ascii="Calibri" w:hAnsi="Calibri" w:cs="Calibri"/>
          <w:b/>
          <w:bCs/>
        </w:rPr>
      </w:pPr>
    </w:p>
    <w:p w14:paraId="62534747" w14:textId="65CAD96B" w:rsidR="0079163D" w:rsidRDefault="0079163D" w:rsidP="00570CE7">
      <w:pPr>
        <w:rPr>
          <w:rFonts w:ascii="Calibri" w:hAnsi="Calibri" w:cs="Calibri"/>
        </w:rPr>
      </w:pPr>
      <w:r w:rsidRPr="0079163D">
        <w:rPr>
          <w:rFonts w:ascii="Calibri" w:hAnsi="Calibri" w:cs="Calibri"/>
          <w:b/>
          <w:bCs/>
        </w:rPr>
        <w:t>Screening</w:t>
      </w:r>
      <w:r>
        <w:rPr>
          <w:rFonts w:ascii="Calibri" w:hAnsi="Calibri" w:cs="Calibri"/>
        </w:rPr>
        <w:t xml:space="preserve">: </w:t>
      </w:r>
      <w:r w:rsidRPr="0079163D">
        <w:rPr>
          <w:rFonts w:ascii="Calibri" w:hAnsi="Calibri" w:cs="Calibri"/>
        </w:rPr>
        <w:t xml:space="preserve">Josef von Sternberg. </w:t>
      </w:r>
      <w:r w:rsidRPr="0079163D">
        <w:rPr>
          <w:rStyle w:val="Emphasis"/>
          <w:rFonts w:ascii="Calibri" w:hAnsi="Calibri" w:cs="Calibri"/>
        </w:rPr>
        <w:t xml:space="preserve">Blonde Venus </w:t>
      </w:r>
      <w:r w:rsidRPr="0079163D">
        <w:rPr>
          <w:rFonts w:ascii="Calibri" w:hAnsi="Calibri" w:cs="Calibri"/>
        </w:rPr>
        <w:t>(1932)</w:t>
      </w:r>
    </w:p>
    <w:p w14:paraId="3B17B9C3" w14:textId="77777777" w:rsidR="0079163D" w:rsidRDefault="0079163D" w:rsidP="00570CE7">
      <w:pPr>
        <w:rPr>
          <w:rFonts w:ascii="Calibri" w:hAnsi="Calibri" w:cs="Calibri"/>
        </w:rPr>
      </w:pPr>
    </w:p>
    <w:p w14:paraId="25E6ABB1" w14:textId="591A284C" w:rsidR="0079163D" w:rsidRPr="0079163D" w:rsidRDefault="0079163D" w:rsidP="00570CE7">
      <w:pPr>
        <w:rPr>
          <w:rFonts w:ascii="Calibri" w:hAnsi="Calibri" w:cs="Calibri"/>
        </w:rPr>
      </w:pPr>
      <w:r>
        <w:rPr>
          <w:rFonts w:ascii="Calibri" w:hAnsi="Calibri" w:cs="Calibri"/>
        </w:rPr>
        <w:t>Thursday, February 12</w:t>
      </w:r>
    </w:p>
    <w:p w14:paraId="3FAF287D" w14:textId="5F38F32D" w:rsidR="004E5A75" w:rsidRPr="0079163D" w:rsidRDefault="0079163D" w:rsidP="00DA4FA2">
      <w:pPr>
        <w:rPr>
          <w:rFonts w:ascii="Calibri" w:hAnsi="Calibri" w:cs="Calibri"/>
        </w:rPr>
      </w:pPr>
      <w:r>
        <w:rPr>
          <w:rFonts w:ascii="Calibri" w:hAnsi="Calibri" w:cs="Calibri"/>
        </w:rPr>
        <w:t>L</w:t>
      </w:r>
      <w:r w:rsidRPr="0079163D">
        <w:rPr>
          <w:rFonts w:ascii="Calibri" w:hAnsi="Calibri" w:cs="Calibri"/>
        </w:rPr>
        <w:t xml:space="preserve">aura Mulvey. “Visual Pleasure and Narrative Cinema.” (Originally published in </w:t>
      </w:r>
      <w:r w:rsidRPr="0079163D">
        <w:rPr>
          <w:rFonts w:ascii="Calibri" w:hAnsi="Calibri" w:cs="Calibri"/>
          <w:i/>
          <w:iCs/>
        </w:rPr>
        <w:t>Screen</w:t>
      </w:r>
      <w:r w:rsidRPr="0079163D">
        <w:rPr>
          <w:rFonts w:ascii="Calibri" w:hAnsi="Calibri" w:cs="Calibri"/>
        </w:rPr>
        <w:t xml:space="preserve"> 16.3: 6-18 (1975). </w:t>
      </w:r>
    </w:p>
    <w:p w14:paraId="5AB5DB0C" w14:textId="77777777" w:rsidR="0079163D" w:rsidRDefault="0079163D" w:rsidP="00DA4FA2">
      <w:pPr>
        <w:rPr>
          <w:rFonts w:ascii="Calibri" w:hAnsi="Calibri" w:cs="Calibri"/>
          <w:b/>
        </w:rPr>
      </w:pPr>
    </w:p>
    <w:p w14:paraId="37C1F02D" w14:textId="4EB74968" w:rsidR="0079163D" w:rsidRPr="0079163D" w:rsidRDefault="0079163D" w:rsidP="00DA4FA2">
      <w:pPr>
        <w:rPr>
          <w:rFonts w:ascii="Calibri" w:hAnsi="Calibri" w:cs="Calibri"/>
          <w:bCs/>
        </w:rPr>
      </w:pPr>
      <w:r w:rsidRPr="0079163D">
        <w:rPr>
          <w:rFonts w:ascii="Calibri" w:hAnsi="Calibri" w:cs="Calibri"/>
          <w:bCs/>
        </w:rPr>
        <w:t>Tuesday, February 17</w:t>
      </w:r>
    </w:p>
    <w:p w14:paraId="5E6B944A" w14:textId="24E46EF8" w:rsidR="0079163D" w:rsidRPr="0079163D" w:rsidRDefault="0079163D" w:rsidP="00DA4FA2">
      <w:pPr>
        <w:rPr>
          <w:rFonts w:ascii="Calibri" w:hAnsi="Calibri" w:cs="Calibri"/>
          <w:b/>
        </w:rPr>
      </w:pPr>
      <w:r w:rsidRPr="0079163D">
        <w:rPr>
          <w:rFonts w:ascii="Calibri" w:hAnsi="Calibri" w:cs="Calibri"/>
        </w:rPr>
        <w:t>Tania Modleski. “Cinema and the Dark Continent: Race and Gender in Popular Films.”</w:t>
      </w:r>
      <w:r w:rsidRPr="0079163D">
        <w:rPr>
          <w:rStyle w:val="Emphasis"/>
          <w:rFonts w:ascii="Calibri" w:hAnsi="Calibri" w:cs="Calibri"/>
        </w:rPr>
        <w:t xml:space="preserve"> Feminism without Women: Culture and Criticism in a ‘Postfeminist’ Age</w:t>
      </w:r>
      <w:r w:rsidRPr="0079163D">
        <w:rPr>
          <w:rFonts w:ascii="Calibri" w:hAnsi="Calibri" w:cs="Calibri"/>
        </w:rPr>
        <w:t>. 115-134.</w:t>
      </w:r>
    </w:p>
    <w:p w14:paraId="44587712" w14:textId="77777777" w:rsidR="0079163D" w:rsidRDefault="0079163D" w:rsidP="00DA4FA2">
      <w:pPr>
        <w:rPr>
          <w:rFonts w:ascii="Calibri" w:hAnsi="Calibri" w:cs="Calibri"/>
          <w:b/>
        </w:rPr>
      </w:pPr>
    </w:p>
    <w:p w14:paraId="68996DE5" w14:textId="60818182" w:rsidR="00657253" w:rsidRPr="0009324F" w:rsidRDefault="00657253" w:rsidP="00DA4FA2">
      <w:pPr>
        <w:rPr>
          <w:rFonts w:ascii="Calibri" w:hAnsi="Calibri" w:cs="Calibri"/>
          <w:b/>
          <w:i/>
          <w:iCs/>
        </w:rPr>
      </w:pPr>
      <w:r>
        <w:rPr>
          <w:rFonts w:ascii="Calibri" w:hAnsi="Calibri" w:cs="Calibri"/>
          <w:b/>
        </w:rPr>
        <w:lastRenderedPageBreak/>
        <w:t xml:space="preserve">Module 6 </w:t>
      </w:r>
      <w:r w:rsidR="0009324F" w:rsidRPr="0009324F">
        <w:rPr>
          <w:rFonts w:ascii="Calibri" w:hAnsi="Calibri" w:cs="Calibri"/>
          <w:b/>
          <w:i/>
          <w:iCs/>
        </w:rPr>
        <w:t>The Black Cat</w:t>
      </w:r>
    </w:p>
    <w:p w14:paraId="637A064B" w14:textId="77777777" w:rsidR="0009324F" w:rsidRDefault="0009324F" w:rsidP="00DA4FA2">
      <w:pPr>
        <w:rPr>
          <w:rFonts w:ascii="Calibri" w:hAnsi="Calibri" w:cs="Calibri"/>
          <w:b/>
        </w:rPr>
      </w:pPr>
    </w:p>
    <w:p w14:paraId="7F52B77F" w14:textId="635232F7" w:rsidR="0079163D" w:rsidRPr="0079163D" w:rsidRDefault="0079163D" w:rsidP="00DA4FA2">
      <w:pPr>
        <w:rPr>
          <w:rFonts w:ascii="Calibri" w:hAnsi="Calibri" w:cs="Calibri"/>
          <w:b/>
        </w:rPr>
      </w:pPr>
      <w:r>
        <w:rPr>
          <w:rFonts w:ascii="Calibri" w:hAnsi="Calibri" w:cs="Calibri"/>
          <w:b/>
        </w:rPr>
        <w:t xml:space="preserve">Screening: </w:t>
      </w:r>
      <w:r w:rsidRPr="0079163D">
        <w:rPr>
          <w:rFonts w:ascii="Calibri" w:hAnsi="Calibri" w:cs="Calibri"/>
        </w:rPr>
        <w:t xml:space="preserve">Edgar Ulmer. </w:t>
      </w:r>
      <w:r w:rsidRPr="0079163D">
        <w:rPr>
          <w:rStyle w:val="Emphasis"/>
          <w:rFonts w:ascii="Calibri" w:hAnsi="Calibri" w:cs="Calibri"/>
        </w:rPr>
        <w:t xml:space="preserve">The Black Cat </w:t>
      </w:r>
      <w:r w:rsidRPr="0079163D">
        <w:rPr>
          <w:rFonts w:ascii="Calibri" w:hAnsi="Calibri" w:cs="Calibri"/>
        </w:rPr>
        <w:t>(1934)</w:t>
      </w:r>
    </w:p>
    <w:p w14:paraId="6E5379EA" w14:textId="77777777" w:rsidR="0079163D" w:rsidRDefault="0079163D" w:rsidP="00DA4FA2">
      <w:pPr>
        <w:rPr>
          <w:rFonts w:ascii="Calibri" w:hAnsi="Calibri" w:cs="Calibri"/>
          <w:bCs/>
        </w:rPr>
      </w:pPr>
    </w:p>
    <w:p w14:paraId="46A94CFE" w14:textId="10F3A6D2" w:rsidR="0079163D" w:rsidRPr="0079163D" w:rsidRDefault="0079163D" w:rsidP="00DA4FA2">
      <w:pPr>
        <w:rPr>
          <w:rFonts w:ascii="Calibri" w:hAnsi="Calibri" w:cs="Calibri"/>
          <w:bCs/>
        </w:rPr>
      </w:pPr>
      <w:r w:rsidRPr="0079163D">
        <w:rPr>
          <w:rFonts w:ascii="Calibri" w:hAnsi="Calibri" w:cs="Calibri"/>
          <w:bCs/>
        </w:rPr>
        <w:t>Thursday, February 19</w:t>
      </w:r>
    </w:p>
    <w:p w14:paraId="09BF74E2" w14:textId="057C0056" w:rsidR="0079163D" w:rsidRPr="0079163D" w:rsidRDefault="0079163D" w:rsidP="00DA4FA2">
      <w:pPr>
        <w:rPr>
          <w:rFonts w:ascii="Calibri" w:hAnsi="Calibri" w:cs="Calibri"/>
          <w:b/>
        </w:rPr>
      </w:pPr>
      <w:r w:rsidRPr="0079163D">
        <w:rPr>
          <w:rFonts w:ascii="Calibri" w:hAnsi="Calibri" w:cs="Calibri"/>
        </w:rPr>
        <w:t xml:space="preserve">Gerd Gemuenden. “A History of Horror.” </w:t>
      </w:r>
      <w:r w:rsidRPr="0079163D">
        <w:rPr>
          <w:rStyle w:val="Emphasis"/>
          <w:rFonts w:ascii="Calibri" w:hAnsi="Calibri" w:cs="Calibri"/>
        </w:rPr>
        <w:t xml:space="preserve">Continental Strangers: </w:t>
      </w:r>
      <w:r w:rsidRPr="0079163D">
        <w:rPr>
          <w:rFonts w:ascii="Calibri" w:hAnsi="Calibri" w:cs="Calibri"/>
          <w:i/>
          <w:iCs/>
        </w:rPr>
        <w:t>German Exile Cinema</w:t>
      </w:r>
      <w:r w:rsidRPr="0079163D">
        <w:rPr>
          <w:rFonts w:ascii="Calibri" w:hAnsi="Calibri" w:cs="Calibri"/>
        </w:rPr>
        <w:t>, 21-47.</w:t>
      </w:r>
    </w:p>
    <w:p w14:paraId="37E646E8" w14:textId="77777777" w:rsidR="0079163D" w:rsidRDefault="0079163D" w:rsidP="00DA4FA2">
      <w:pPr>
        <w:rPr>
          <w:rFonts w:ascii="Calibri" w:hAnsi="Calibri" w:cs="Calibri"/>
          <w:b/>
        </w:rPr>
      </w:pPr>
    </w:p>
    <w:p w14:paraId="1B2AF09F" w14:textId="3B87A897" w:rsidR="005304AB" w:rsidRPr="005304AB" w:rsidRDefault="005304AB" w:rsidP="00DA4FA2">
      <w:pPr>
        <w:rPr>
          <w:rFonts w:ascii="Calibri" w:hAnsi="Calibri" w:cs="Calibri"/>
          <w:bCs/>
        </w:rPr>
      </w:pPr>
      <w:r w:rsidRPr="005304AB">
        <w:rPr>
          <w:rFonts w:ascii="Calibri" w:hAnsi="Calibri" w:cs="Calibri"/>
          <w:bCs/>
        </w:rPr>
        <w:t>Tuesday, February 2</w:t>
      </w:r>
      <w:r>
        <w:rPr>
          <w:rFonts w:ascii="Calibri" w:hAnsi="Calibri" w:cs="Calibri"/>
          <w:bCs/>
        </w:rPr>
        <w:t>4</w:t>
      </w:r>
    </w:p>
    <w:p w14:paraId="7BA1B25D" w14:textId="17BA9C92" w:rsidR="005304AB" w:rsidRPr="005304AB" w:rsidRDefault="005304AB" w:rsidP="00DA4FA2">
      <w:pPr>
        <w:rPr>
          <w:rFonts w:ascii="Calibri" w:hAnsi="Calibri" w:cs="Calibri"/>
          <w:b/>
        </w:rPr>
      </w:pPr>
      <w:r w:rsidRPr="005304AB">
        <w:rPr>
          <w:rFonts w:ascii="Calibri" w:hAnsi="Calibri" w:cs="Calibri"/>
          <w:color w:val="273540"/>
          <w:shd w:val="clear" w:color="auto" w:fill="FFFFFF"/>
        </w:rPr>
        <w:t xml:space="preserve">Noah Isenberg. </w:t>
      </w:r>
      <w:r w:rsidRPr="005304AB">
        <w:rPr>
          <w:rFonts w:ascii="Calibri" w:hAnsi="Calibri" w:cs="Calibri"/>
          <w:shd w:val="clear" w:color="auto" w:fill="FFFFFF"/>
        </w:rPr>
        <w:t>“Perennial Detour: The Cinema of Edgar G. Ulmer and the Experience of Exile</w:t>
      </w:r>
      <w:r w:rsidRPr="005304AB">
        <w:rPr>
          <w:rFonts w:ascii="Calibri" w:hAnsi="Calibri" w:cs="Calibri"/>
          <w:bdr w:val="none" w:sz="0" w:space="0" w:color="auto" w:frame="1"/>
          <w:shd w:val="clear" w:color="auto" w:fill="FFFFFF"/>
        </w:rPr>
        <w:t>.</w:t>
      </w:r>
      <w:r w:rsidRPr="005304AB">
        <w:rPr>
          <w:rFonts w:ascii="Calibri" w:hAnsi="Calibri" w:cs="Calibri"/>
          <w:shd w:val="clear" w:color="auto" w:fill="FFFFFF"/>
        </w:rPr>
        <w:t>”</w:t>
      </w:r>
      <w:r w:rsidRPr="005304AB">
        <w:rPr>
          <w:rFonts w:ascii="Calibri" w:hAnsi="Calibri" w:cs="Calibri"/>
          <w:color w:val="273540"/>
          <w:shd w:val="clear" w:color="auto" w:fill="FFFFFF"/>
        </w:rPr>
        <w:t> </w:t>
      </w:r>
      <w:r w:rsidRPr="005304AB">
        <w:rPr>
          <w:rFonts w:ascii="Calibri" w:hAnsi="Calibri" w:cs="Calibri"/>
          <w:i/>
          <w:iCs/>
          <w:color w:val="273540"/>
          <w:shd w:val="clear" w:color="auto" w:fill="FFFFFF"/>
        </w:rPr>
        <w:t>Cinema Journal</w:t>
      </w:r>
      <w:r w:rsidRPr="005304AB">
        <w:rPr>
          <w:rFonts w:ascii="Calibri" w:hAnsi="Calibri" w:cs="Calibri"/>
          <w:color w:val="273540"/>
          <w:shd w:val="clear" w:color="auto" w:fill="FFFFFF"/>
        </w:rPr>
        <w:t> 43.2 (Winter 2004): 3-25</w:t>
      </w:r>
      <w:r>
        <w:rPr>
          <w:rFonts w:ascii="Calibri" w:hAnsi="Calibri" w:cs="Calibri"/>
          <w:color w:val="273540"/>
          <w:shd w:val="clear" w:color="auto" w:fill="FFFFFF"/>
        </w:rPr>
        <w:t>.</w:t>
      </w:r>
    </w:p>
    <w:p w14:paraId="2FEEA8E3" w14:textId="77777777" w:rsidR="005304AB" w:rsidRPr="005304AB" w:rsidRDefault="005304AB" w:rsidP="00DA4FA2">
      <w:pPr>
        <w:rPr>
          <w:rFonts w:ascii="Calibri" w:hAnsi="Calibri" w:cs="Calibri"/>
          <w:b/>
        </w:rPr>
      </w:pPr>
    </w:p>
    <w:p w14:paraId="2C61D4D4" w14:textId="617410F7" w:rsidR="0009324F" w:rsidRPr="0009324F" w:rsidRDefault="0009324F" w:rsidP="00DA4FA2">
      <w:pPr>
        <w:rPr>
          <w:rFonts w:ascii="Calibri" w:hAnsi="Calibri" w:cs="Calibri"/>
          <w:b/>
          <w:i/>
          <w:iCs/>
        </w:rPr>
      </w:pPr>
      <w:r>
        <w:rPr>
          <w:rFonts w:ascii="Calibri" w:hAnsi="Calibri" w:cs="Calibri"/>
          <w:b/>
        </w:rPr>
        <w:t xml:space="preserve">Module 7 </w:t>
      </w:r>
      <w:r w:rsidRPr="0009324F">
        <w:rPr>
          <w:rFonts w:ascii="Calibri" w:hAnsi="Calibri" w:cs="Calibri"/>
          <w:b/>
          <w:i/>
          <w:iCs/>
        </w:rPr>
        <w:t>To Be Or Not To Be</w:t>
      </w:r>
    </w:p>
    <w:p w14:paraId="588C38D5" w14:textId="77777777" w:rsidR="0009324F" w:rsidRDefault="0009324F" w:rsidP="00DA4FA2">
      <w:pPr>
        <w:rPr>
          <w:rFonts w:ascii="Calibri" w:hAnsi="Calibri" w:cs="Calibri"/>
          <w:b/>
        </w:rPr>
      </w:pPr>
    </w:p>
    <w:p w14:paraId="63759854" w14:textId="402EA567" w:rsidR="005304AB" w:rsidRDefault="005304AB" w:rsidP="00DA4FA2">
      <w:pPr>
        <w:rPr>
          <w:rFonts w:ascii="Calibri" w:hAnsi="Calibri" w:cs="Calibri"/>
          <w:b/>
        </w:rPr>
      </w:pPr>
      <w:r>
        <w:rPr>
          <w:rFonts w:ascii="Calibri" w:hAnsi="Calibri" w:cs="Calibri"/>
          <w:b/>
        </w:rPr>
        <w:t xml:space="preserve">Screening: </w:t>
      </w:r>
      <w:r w:rsidRPr="005304AB">
        <w:rPr>
          <w:rFonts w:ascii="Calibri" w:hAnsi="Calibri" w:cs="Calibri"/>
          <w:color w:val="273540"/>
          <w:shd w:val="clear" w:color="auto" w:fill="FFFFFF"/>
        </w:rPr>
        <w:t>Ernst Lubitsch. </w:t>
      </w:r>
      <w:r w:rsidRPr="005304AB">
        <w:rPr>
          <w:rStyle w:val="Emphasis"/>
          <w:rFonts w:ascii="Calibri" w:hAnsi="Calibri" w:cs="Calibri"/>
          <w:color w:val="273540"/>
          <w:shd w:val="clear" w:color="auto" w:fill="FFFFFF"/>
        </w:rPr>
        <w:t>To Be Or Not To Be</w:t>
      </w:r>
      <w:r w:rsidRPr="005304AB">
        <w:rPr>
          <w:rFonts w:ascii="Calibri" w:hAnsi="Calibri" w:cs="Calibri"/>
          <w:color w:val="273540"/>
          <w:shd w:val="clear" w:color="auto" w:fill="FFFFFF"/>
        </w:rPr>
        <w:t> (1942)</w:t>
      </w:r>
    </w:p>
    <w:p w14:paraId="0FC5C036" w14:textId="77777777" w:rsidR="005304AB" w:rsidRDefault="005304AB" w:rsidP="00DA4FA2">
      <w:pPr>
        <w:rPr>
          <w:rFonts w:ascii="Calibri" w:hAnsi="Calibri" w:cs="Calibri"/>
          <w:b/>
        </w:rPr>
      </w:pPr>
    </w:p>
    <w:p w14:paraId="27203C46" w14:textId="6022AEC1" w:rsidR="005304AB" w:rsidRPr="005304AB" w:rsidRDefault="005304AB" w:rsidP="00DA4FA2">
      <w:pPr>
        <w:rPr>
          <w:rFonts w:ascii="Calibri" w:hAnsi="Calibri" w:cs="Calibri"/>
          <w:bCs/>
        </w:rPr>
      </w:pPr>
      <w:r w:rsidRPr="005304AB">
        <w:rPr>
          <w:rFonts w:ascii="Calibri" w:hAnsi="Calibri" w:cs="Calibri"/>
          <w:bCs/>
        </w:rPr>
        <w:t>Thursday, February 26</w:t>
      </w:r>
    </w:p>
    <w:p w14:paraId="13F65532" w14:textId="75B34490" w:rsidR="005304AB" w:rsidRPr="005304AB" w:rsidRDefault="005304AB" w:rsidP="00DA4FA2">
      <w:pPr>
        <w:rPr>
          <w:rFonts w:ascii="Calibri" w:hAnsi="Calibri" w:cs="Calibri"/>
          <w:b/>
        </w:rPr>
      </w:pPr>
      <w:r w:rsidRPr="005304AB">
        <w:rPr>
          <w:rFonts w:ascii="Calibri" w:hAnsi="Calibri" w:cs="Calibri"/>
          <w:color w:val="273540"/>
          <w:shd w:val="clear" w:color="auto" w:fill="FFFFFF"/>
        </w:rPr>
        <w:t>Peter Barnes. </w:t>
      </w:r>
      <w:r w:rsidRPr="005304AB">
        <w:rPr>
          <w:rStyle w:val="Emphasis"/>
          <w:rFonts w:ascii="Calibri" w:hAnsi="Calibri" w:cs="Calibri"/>
          <w:color w:val="273540"/>
          <w:shd w:val="clear" w:color="auto" w:fill="FFFFFF"/>
        </w:rPr>
        <w:t>To Be Or Not To Be</w:t>
      </w:r>
      <w:r w:rsidRPr="005304AB">
        <w:rPr>
          <w:rFonts w:ascii="Calibri" w:hAnsi="Calibri" w:cs="Calibri"/>
          <w:color w:val="273540"/>
          <w:shd w:val="clear" w:color="auto" w:fill="FFFFFF"/>
        </w:rPr>
        <w:t>. London: BFI, 2002: 1-45.</w:t>
      </w:r>
    </w:p>
    <w:p w14:paraId="66216148" w14:textId="77777777" w:rsidR="005304AB" w:rsidRPr="005304AB" w:rsidRDefault="005304AB" w:rsidP="00DA4FA2">
      <w:pPr>
        <w:rPr>
          <w:rFonts w:ascii="Calibri" w:hAnsi="Calibri" w:cs="Calibri"/>
          <w:b/>
        </w:rPr>
      </w:pPr>
    </w:p>
    <w:p w14:paraId="511488C1" w14:textId="61C642A0" w:rsidR="005304AB" w:rsidRPr="0009324F" w:rsidRDefault="005304AB" w:rsidP="00DA4FA2">
      <w:pPr>
        <w:rPr>
          <w:rFonts w:ascii="Calibri" w:hAnsi="Calibri" w:cs="Calibri"/>
          <w:bCs/>
        </w:rPr>
      </w:pPr>
      <w:r w:rsidRPr="0009324F">
        <w:rPr>
          <w:rFonts w:ascii="Calibri" w:hAnsi="Calibri" w:cs="Calibri"/>
          <w:bCs/>
        </w:rPr>
        <w:t>Tuesday, March 3</w:t>
      </w:r>
    </w:p>
    <w:p w14:paraId="533F2C42" w14:textId="2B4F9FCB" w:rsidR="005304AB" w:rsidRDefault="005304AB" w:rsidP="00DA4FA2">
      <w:pPr>
        <w:rPr>
          <w:rFonts w:ascii="Calibri" w:hAnsi="Calibri" w:cs="Calibri"/>
          <w:color w:val="273540"/>
          <w:shd w:val="clear" w:color="auto" w:fill="FFFFFF"/>
        </w:rPr>
      </w:pPr>
      <w:r w:rsidRPr="005304AB">
        <w:rPr>
          <w:rFonts w:ascii="Calibri" w:hAnsi="Calibri" w:cs="Calibri"/>
          <w:color w:val="273540"/>
          <w:shd w:val="clear" w:color="auto" w:fill="FFFFFF"/>
        </w:rPr>
        <w:t>Peter Barnes. </w:t>
      </w:r>
      <w:r w:rsidRPr="005304AB">
        <w:rPr>
          <w:rStyle w:val="Emphasis"/>
          <w:rFonts w:ascii="Calibri" w:hAnsi="Calibri" w:cs="Calibri"/>
          <w:color w:val="273540"/>
          <w:shd w:val="clear" w:color="auto" w:fill="FFFFFF"/>
        </w:rPr>
        <w:t>To Be Or Not To Be</w:t>
      </w:r>
      <w:r w:rsidRPr="005304AB">
        <w:rPr>
          <w:rFonts w:ascii="Calibri" w:hAnsi="Calibri" w:cs="Calibri"/>
          <w:color w:val="273540"/>
          <w:shd w:val="clear" w:color="auto" w:fill="FFFFFF"/>
        </w:rPr>
        <w:t>. London: BFI, 2002: 45-78</w:t>
      </w:r>
      <w:r>
        <w:rPr>
          <w:rFonts w:ascii="Calibri" w:hAnsi="Calibri" w:cs="Calibri"/>
          <w:color w:val="273540"/>
          <w:shd w:val="clear" w:color="auto" w:fill="FFFFFF"/>
        </w:rPr>
        <w:t>.</w:t>
      </w:r>
    </w:p>
    <w:p w14:paraId="4F8A84FA" w14:textId="77777777" w:rsidR="005304AB" w:rsidRDefault="005304AB" w:rsidP="00DA4FA2">
      <w:pPr>
        <w:rPr>
          <w:rFonts w:ascii="Calibri" w:hAnsi="Calibri" w:cs="Calibri"/>
          <w:color w:val="273540"/>
          <w:shd w:val="clear" w:color="auto" w:fill="FFFFFF"/>
        </w:rPr>
      </w:pPr>
    </w:p>
    <w:p w14:paraId="073AE900" w14:textId="27AB0E06" w:rsidR="0009324F" w:rsidRDefault="0009324F" w:rsidP="00DA4FA2">
      <w:pPr>
        <w:rPr>
          <w:rFonts w:ascii="Calibri" w:hAnsi="Calibri" w:cs="Calibri"/>
          <w:b/>
          <w:bCs/>
          <w:color w:val="273540"/>
          <w:shd w:val="clear" w:color="auto" w:fill="FFFFFF"/>
        </w:rPr>
      </w:pPr>
      <w:r>
        <w:rPr>
          <w:rFonts w:ascii="Calibri" w:hAnsi="Calibri" w:cs="Calibri"/>
          <w:b/>
          <w:bCs/>
          <w:color w:val="273540"/>
          <w:shd w:val="clear" w:color="auto" w:fill="FFFFFF"/>
        </w:rPr>
        <w:t xml:space="preserve">Module 8 </w:t>
      </w:r>
      <w:r w:rsidRPr="0009324F">
        <w:rPr>
          <w:rFonts w:ascii="Calibri" w:hAnsi="Calibri" w:cs="Calibri"/>
          <w:b/>
          <w:bCs/>
          <w:i/>
          <w:iCs/>
          <w:color w:val="273540"/>
          <w:shd w:val="clear" w:color="auto" w:fill="FFFFFF"/>
        </w:rPr>
        <w:t>Hangmen Also Die</w:t>
      </w:r>
    </w:p>
    <w:p w14:paraId="520A43B6" w14:textId="77777777" w:rsidR="0009324F" w:rsidRDefault="0009324F" w:rsidP="00DA4FA2">
      <w:pPr>
        <w:rPr>
          <w:rFonts w:ascii="Calibri" w:hAnsi="Calibri" w:cs="Calibri"/>
          <w:b/>
          <w:bCs/>
          <w:color w:val="273540"/>
          <w:shd w:val="clear" w:color="auto" w:fill="FFFFFF"/>
        </w:rPr>
      </w:pPr>
    </w:p>
    <w:p w14:paraId="273DDC2C" w14:textId="7A094E35" w:rsidR="005304AB" w:rsidRPr="005304AB" w:rsidRDefault="005304AB" w:rsidP="00DA4FA2">
      <w:pPr>
        <w:rPr>
          <w:rFonts w:ascii="Calibri" w:hAnsi="Calibri" w:cs="Calibri"/>
          <w:b/>
          <w:bCs/>
        </w:rPr>
      </w:pPr>
      <w:r w:rsidRPr="005304AB">
        <w:rPr>
          <w:rFonts w:ascii="Calibri" w:hAnsi="Calibri" w:cs="Calibri"/>
          <w:b/>
          <w:bCs/>
          <w:color w:val="273540"/>
          <w:shd w:val="clear" w:color="auto" w:fill="FFFFFF"/>
        </w:rPr>
        <w:t xml:space="preserve">Screening: </w:t>
      </w:r>
      <w:r w:rsidRPr="005304AB">
        <w:rPr>
          <w:rFonts w:ascii="Calibri" w:hAnsi="Calibri" w:cs="Calibri"/>
          <w:color w:val="273540"/>
          <w:shd w:val="clear" w:color="auto" w:fill="FFFFFF"/>
        </w:rPr>
        <w:t>Fritz Lang. </w:t>
      </w:r>
      <w:r w:rsidRPr="005304AB">
        <w:rPr>
          <w:rStyle w:val="Emphasis"/>
          <w:rFonts w:ascii="Calibri" w:hAnsi="Calibri" w:cs="Calibri"/>
          <w:color w:val="273540"/>
          <w:shd w:val="clear" w:color="auto" w:fill="FFFFFF"/>
        </w:rPr>
        <w:t>Hangmen Also Die</w:t>
      </w:r>
      <w:r w:rsidRPr="005304AB">
        <w:rPr>
          <w:rFonts w:ascii="Calibri" w:hAnsi="Calibri" w:cs="Calibri"/>
          <w:color w:val="273540"/>
          <w:shd w:val="clear" w:color="auto" w:fill="FFFFFF"/>
        </w:rPr>
        <w:t> (1943)</w:t>
      </w:r>
    </w:p>
    <w:p w14:paraId="2A2FEEF5" w14:textId="77777777" w:rsidR="005304AB" w:rsidRDefault="005304AB" w:rsidP="00DA4FA2">
      <w:pPr>
        <w:rPr>
          <w:rFonts w:ascii="Calibri" w:hAnsi="Calibri" w:cs="Calibri"/>
          <w:b/>
        </w:rPr>
      </w:pPr>
    </w:p>
    <w:p w14:paraId="2E2C8F83" w14:textId="4C375FFB" w:rsidR="005304AB" w:rsidRPr="0009324F" w:rsidRDefault="005304AB" w:rsidP="00DA4FA2">
      <w:pPr>
        <w:rPr>
          <w:rFonts w:ascii="Calibri" w:hAnsi="Calibri" w:cs="Calibri"/>
          <w:bCs/>
        </w:rPr>
      </w:pPr>
      <w:r w:rsidRPr="0009324F">
        <w:rPr>
          <w:rFonts w:ascii="Calibri" w:hAnsi="Calibri" w:cs="Calibri"/>
          <w:bCs/>
        </w:rPr>
        <w:t>Thursday, March 5</w:t>
      </w:r>
    </w:p>
    <w:p w14:paraId="12E8F285" w14:textId="446BEDBE" w:rsidR="005304AB" w:rsidRPr="005304AB" w:rsidRDefault="005304AB" w:rsidP="00DA4FA2">
      <w:pPr>
        <w:rPr>
          <w:rFonts w:ascii="Calibri" w:hAnsi="Calibri" w:cs="Calibri"/>
          <w:b/>
        </w:rPr>
      </w:pPr>
      <w:r w:rsidRPr="005304AB">
        <w:rPr>
          <w:rFonts w:ascii="Calibri" w:hAnsi="Calibri" w:cs="Calibri"/>
          <w:color w:val="273540"/>
          <w:shd w:val="clear" w:color="auto" w:fill="FFFFFF"/>
        </w:rPr>
        <w:t>Sabine Hake. “Democracy in Action. The Hollywood Anti-Nazi Films of the 1940s.” </w:t>
      </w:r>
      <w:r w:rsidRPr="005304AB">
        <w:rPr>
          <w:rFonts w:ascii="Calibri" w:hAnsi="Calibri" w:cs="Calibri"/>
          <w:i/>
          <w:iCs/>
          <w:color w:val="273540"/>
          <w:shd w:val="clear" w:color="auto" w:fill="FFFFFF"/>
        </w:rPr>
        <w:t>Screen Nazis</w:t>
      </w:r>
      <w:r w:rsidRPr="005304AB">
        <w:rPr>
          <w:rFonts w:ascii="Calibri" w:hAnsi="Calibri" w:cs="Calibri"/>
          <w:color w:val="273540"/>
          <w:shd w:val="clear" w:color="auto" w:fill="FFFFFF"/>
        </w:rPr>
        <w:t>, 32-45. </w:t>
      </w:r>
    </w:p>
    <w:p w14:paraId="1E28D5BE" w14:textId="77777777" w:rsidR="005304AB" w:rsidRDefault="005304AB" w:rsidP="00DA4FA2">
      <w:pPr>
        <w:rPr>
          <w:rFonts w:ascii="Calibri" w:hAnsi="Calibri" w:cs="Calibri"/>
          <w:b/>
        </w:rPr>
      </w:pPr>
    </w:p>
    <w:p w14:paraId="354E87A2" w14:textId="1B9008E7" w:rsidR="005304AB" w:rsidRDefault="0009324F" w:rsidP="00DA4FA2">
      <w:pPr>
        <w:rPr>
          <w:rFonts w:ascii="Calibri" w:hAnsi="Calibri" w:cs="Calibri"/>
          <w:bCs/>
        </w:rPr>
      </w:pPr>
      <w:r w:rsidRPr="0009324F">
        <w:rPr>
          <w:rFonts w:ascii="Calibri" w:hAnsi="Calibri" w:cs="Calibri"/>
          <w:bCs/>
        </w:rPr>
        <w:t>Tuesday, March 10</w:t>
      </w:r>
    </w:p>
    <w:p w14:paraId="778978BC" w14:textId="02DEEA28" w:rsidR="0009324F" w:rsidRPr="0009324F" w:rsidRDefault="0009324F" w:rsidP="00DA4FA2">
      <w:pPr>
        <w:rPr>
          <w:rFonts w:ascii="Calibri" w:hAnsi="Calibri" w:cs="Calibri"/>
          <w:bCs/>
        </w:rPr>
      </w:pPr>
      <w:r w:rsidRPr="0009324F">
        <w:rPr>
          <w:rFonts w:ascii="Calibri" w:hAnsi="Calibri" w:cs="Calibri"/>
          <w:color w:val="273540"/>
          <w:shd w:val="clear" w:color="auto" w:fill="FFFFFF"/>
        </w:rPr>
        <w:t>Sabine Hake. “Democracy in Action: The Hollywood Anti-Nazi Films of the 1940s.” </w:t>
      </w:r>
      <w:r w:rsidRPr="0009324F">
        <w:rPr>
          <w:rFonts w:ascii="Calibri" w:hAnsi="Calibri" w:cs="Calibri"/>
          <w:i/>
          <w:iCs/>
          <w:color w:val="273540"/>
          <w:shd w:val="clear" w:color="auto" w:fill="FFFFFF"/>
        </w:rPr>
        <w:t>Screen Nazis</w:t>
      </w:r>
      <w:r w:rsidRPr="0009324F">
        <w:rPr>
          <w:rFonts w:ascii="Calibri" w:hAnsi="Calibri" w:cs="Calibri"/>
          <w:color w:val="273540"/>
          <w:shd w:val="clear" w:color="auto" w:fill="FFFFFF"/>
        </w:rPr>
        <w:t>, 45-54. </w:t>
      </w:r>
    </w:p>
    <w:p w14:paraId="73D9CEA0" w14:textId="77777777" w:rsidR="0009324F" w:rsidRPr="0009324F" w:rsidRDefault="0009324F" w:rsidP="00DA4FA2">
      <w:pPr>
        <w:rPr>
          <w:rFonts w:ascii="Calibri" w:hAnsi="Calibri" w:cs="Calibri"/>
          <w:bCs/>
        </w:rPr>
      </w:pPr>
    </w:p>
    <w:p w14:paraId="52CD22CC" w14:textId="784B9305" w:rsidR="0009324F" w:rsidRPr="0009324F" w:rsidRDefault="0009324F" w:rsidP="00DA4FA2">
      <w:pPr>
        <w:rPr>
          <w:rFonts w:ascii="Calibri" w:hAnsi="Calibri" w:cs="Calibri"/>
          <w:b/>
          <w:bCs/>
          <w:i/>
          <w:iCs/>
          <w:color w:val="273540"/>
          <w:shd w:val="clear" w:color="auto" w:fill="FFFFFF"/>
        </w:rPr>
      </w:pPr>
      <w:r w:rsidRPr="0009324F">
        <w:rPr>
          <w:rFonts w:ascii="Calibri" w:hAnsi="Calibri" w:cs="Calibri"/>
          <w:b/>
          <w:bCs/>
          <w:color w:val="273540"/>
          <w:shd w:val="clear" w:color="auto" w:fill="FFFFFF"/>
        </w:rPr>
        <w:t xml:space="preserve">Module 9 </w:t>
      </w:r>
      <w:r w:rsidRPr="0009324F">
        <w:rPr>
          <w:rFonts w:ascii="Calibri" w:hAnsi="Calibri" w:cs="Calibri"/>
          <w:b/>
          <w:bCs/>
          <w:i/>
          <w:iCs/>
          <w:color w:val="273540"/>
          <w:shd w:val="clear" w:color="auto" w:fill="FFFFFF"/>
        </w:rPr>
        <w:t xml:space="preserve">Phantom Lady </w:t>
      </w:r>
    </w:p>
    <w:p w14:paraId="40B4D96C" w14:textId="77777777" w:rsidR="0009324F" w:rsidRDefault="0009324F" w:rsidP="00DA4FA2">
      <w:pPr>
        <w:rPr>
          <w:rFonts w:ascii="Calibri" w:hAnsi="Calibri" w:cs="Calibri"/>
          <w:color w:val="273540"/>
          <w:shd w:val="clear" w:color="auto" w:fill="FFFFFF"/>
        </w:rPr>
      </w:pPr>
    </w:p>
    <w:p w14:paraId="088BAD68" w14:textId="3415CBFF" w:rsidR="005304AB" w:rsidRPr="0009324F" w:rsidRDefault="0009324F" w:rsidP="00DA4FA2">
      <w:pPr>
        <w:rPr>
          <w:rFonts w:ascii="Calibri" w:hAnsi="Calibri" w:cs="Calibri"/>
          <w:b/>
        </w:rPr>
      </w:pPr>
      <w:r>
        <w:rPr>
          <w:rFonts w:ascii="Calibri" w:hAnsi="Calibri" w:cs="Calibri"/>
          <w:color w:val="273540"/>
          <w:shd w:val="clear" w:color="auto" w:fill="FFFFFF"/>
        </w:rPr>
        <w:t xml:space="preserve">Screening </w:t>
      </w:r>
      <w:r w:rsidRPr="0009324F">
        <w:rPr>
          <w:rFonts w:ascii="Calibri" w:hAnsi="Calibri" w:cs="Calibri"/>
          <w:color w:val="273540"/>
          <w:shd w:val="clear" w:color="auto" w:fill="FFFFFF"/>
        </w:rPr>
        <w:t>Robert Siodmak. </w:t>
      </w:r>
      <w:r w:rsidRPr="0009324F">
        <w:rPr>
          <w:rStyle w:val="Emphasis"/>
          <w:rFonts w:ascii="Calibri" w:hAnsi="Calibri" w:cs="Calibri"/>
          <w:color w:val="273540"/>
          <w:shd w:val="clear" w:color="auto" w:fill="FFFFFF"/>
        </w:rPr>
        <w:t>Phantom Lady</w:t>
      </w:r>
      <w:r w:rsidRPr="0009324F">
        <w:rPr>
          <w:rFonts w:ascii="Calibri" w:hAnsi="Calibri" w:cs="Calibri"/>
          <w:color w:val="273540"/>
          <w:shd w:val="clear" w:color="auto" w:fill="FFFFFF"/>
        </w:rPr>
        <w:t> (1944)</w:t>
      </w:r>
    </w:p>
    <w:p w14:paraId="016C13FB" w14:textId="77777777" w:rsidR="0009324F" w:rsidRDefault="0009324F" w:rsidP="00DA4FA2">
      <w:pPr>
        <w:rPr>
          <w:rFonts w:ascii="Calibri" w:hAnsi="Calibri" w:cs="Calibri"/>
          <w:b/>
        </w:rPr>
      </w:pPr>
    </w:p>
    <w:p w14:paraId="5CECA518" w14:textId="222A090E" w:rsidR="0009324F" w:rsidRPr="0009324F" w:rsidRDefault="0009324F" w:rsidP="00DA4FA2">
      <w:pPr>
        <w:rPr>
          <w:rFonts w:ascii="Calibri" w:hAnsi="Calibri" w:cs="Calibri"/>
          <w:bCs/>
        </w:rPr>
      </w:pPr>
      <w:r w:rsidRPr="0009324F">
        <w:rPr>
          <w:rFonts w:ascii="Calibri" w:hAnsi="Calibri" w:cs="Calibri"/>
          <w:bCs/>
        </w:rPr>
        <w:t>Thursday, March 12</w:t>
      </w:r>
    </w:p>
    <w:p w14:paraId="35EEE1C9" w14:textId="5AA396D4" w:rsidR="0009324F" w:rsidRPr="0009324F" w:rsidRDefault="0009324F" w:rsidP="00DA4FA2">
      <w:pPr>
        <w:rPr>
          <w:rFonts w:ascii="Calibri" w:hAnsi="Calibri" w:cs="Calibri"/>
          <w:b/>
        </w:rPr>
      </w:pPr>
      <w:r w:rsidRPr="0009324F">
        <w:rPr>
          <w:rFonts w:ascii="Calibri" w:hAnsi="Calibri" w:cs="Calibri"/>
          <w:color w:val="273540"/>
          <w:shd w:val="clear" w:color="auto" w:fill="FFFFFF"/>
        </w:rPr>
        <w:t>Barbara Mennel. “The Dark City and Film Noir.” </w:t>
      </w:r>
      <w:r w:rsidRPr="0009324F">
        <w:rPr>
          <w:rFonts w:ascii="Calibri" w:hAnsi="Calibri" w:cs="Calibri"/>
          <w:i/>
          <w:iCs/>
          <w:color w:val="273540"/>
          <w:shd w:val="clear" w:color="auto" w:fill="FFFFFF"/>
        </w:rPr>
        <w:t>Cities and Cinema</w:t>
      </w:r>
      <w:r w:rsidRPr="0009324F">
        <w:rPr>
          <w:rFonts w:ascii="Calibri" w:hAnsi="Calibri" w:cs="Calibri"/>
          <w:color w:val="273540"/>
          <w:shd w:val="clear" w:color="auto" w:fill="FFFFFF"/>
        </w:rPr>
        <w:t>, 39-59. </w:t>
      </w:r>
    </w:p>
    <w:p w14:paraId="2305FE81" w14:textId="77777777" w:rsidR="0009324F" w:rsidRDefault="0009324F" w:rsidP="00DA4FA2">
      <w:pPr>
        <w:rPr>
          <w:rFonts w:ascii="Calibri" w:hAnsi="Calibri" w:cs="Calibri"/>
          <w:b/>
        </w:rPr>
      </w:pPr>
    </w:p>
    <w:p w14:paraId="5B1A90F7" w14:textId="5DDDDA21" w:rsidR="00DA4FA2" w:rsidRDefault="004E5A75" w:rsidP="00DA4FA2">
      <w:pPr>
        <w:rPr>
          <w:rFonts w:ascii="Calibri" w:hAnsi="Calibri" w:cs="Calibri"/>
        </w:rPr>
      </w:pPr>
      <w:r>
        <w:rPr>
          <w:rFonts w:ascii="Calibri" w:hAnsi="Calibri" w:cs="Calibri"/>
          <w:b/>
        </w:rPr>
        <w:t>SPRING BREAK</w:t>
      </w:r>
    </w:p>
    <w:p w14:paraId="2091E30A" w14:textId="5A841AD8" w:rsidR="00771422" w:rsidRPr="00211C7E" w:rsidRDefault="0009324F" w:rsidP="00BE1556">
      <w:pPr>
        <w:rPr>
          <w:rFonts w:ascii="Calibri" w:hAnsi="Calibri" w:cs="Calibri"/>
        </w:rPr>
      </w:pPr>
      <w:r>
        <w:rPr>
          <w:rFonts w:ascii="Calibri" w:hAnsi="Calibri" w:cs="Calibri"/>
        </w:rPr>
        <w:t>March 14-22</w:t>
      </w:r>
    </w:p>
    <w:p w14:paraId="339DAE9B" w14:textId="77777777" w:rsidR="007D06AF" w:rsidRDefault="007D06AF" w:rsidP="001C1CA1">
      <w:pPr>
        <w:rPr>
          <w:rFonts w:ascii="Calibri" w:hAnsi="Calibri" w:cs="Calibri"/>
          <w:b/>
          <w:bCs/>
        </w:rPr>
      </w:pPr>
    </w:p>
    <w:p w14:paraId="12E27711" w14:textId="702DD217" w:rsidR="007D06AF" w:rsidRDefault="0009324F" w:rsidP="00F82C35">
      <w:pPr>
        <w:rPr>
          <w:rFonts w:ascii="Calibri" w:hAnsi="Calibri" w:cs="Calibri"/>
        </w:rPr>
      </w:pPr>
      <w:r>
        <w:rPr>
          <w:rFonts w:ascii="Calibri" w:hAnsi="Calibri" w:cs="Calibri"/>
          <w:b/>
          <w:bCs/>
        </w:rPr>
        <w:lastRenderedPageBreak/>
        <w:t xml:space="preserve">Module 10 </w:t>
      </w:r>
      <w:r w:rsidRPr="0009324F">
        <w:rPr>
          <w:rFonts w:ascii="Calibri" w:hAnsi="Calibri" w:cs="Calibri"/>
          <w:b/>
          <w:bCs/>
          <w:i/>
          <w:iCs/>
        </w:rPr>
        <w:t>Double Indemnity</w:t>
      </w:r>
    </w:p>
    <w:p w14:paraId="76CF2E7C" w14:textId="77777777" w:rsidR="0009324F" w:rsidRDefault="0009324F" w:rsidP="00F82C35">
      <w:pPr>
        <w:rPr>
          <w:rFonts w:ascii="Calibri" w:hAnsi="Calibri" w:cs="Calibri"/>
        </w:rPr>
      </w:pPr>
    </w:p>
    <w:p w14:paraId="6194C5C2" w14:textId="28E1BAFC" w:rsidR="00F82C35" w:rsidRDefault="00B20B25" w:rsidP="00F82C35">
      <w:pPr>
        <w:rPr>
          <w:rFonts w:ascii="Lato" w:hAnsi="Lato"/>
          <w:color w:val="273540"/>
        </w:rPr>
      </w:pPr>
      <w:r>
        <w:rPr>
          <w:rFonts w:ascii="Calibri" w:hAnsi="Calibri" w:cs="Calibri"/>
        </w:rPr>
        <w:t xml:space="preserve">Tuesday, </w:t>
      </w:r>
      <w:r w:rsidR="004E5A75">
        <w:rPr>
          <w:rFonts w:ascii="Calibri" w:hAnsi="Calibri" w:cs="Calibri"/>
        </w:rPr>
        <w:t>March 24</w:t>
      </w:r>
      <w:r w:rsidR="00570CE7" w:rsidRPr="00570CE7">
        <w:rPr>
          <w:rFonts w:ascii="Lato" w:hAnsi="Lato"/>
          <w:color w:val="273540"/>
        </w:rPr>
        <w:t xml:space="preserve"> </w:t>
      </w:r>
    </w:p>
    <w:p w14:paraId="330CE211" w14:textId="2A046E0D" w:rsidR="0009324F" w:rsidRPr="00066624" w:rsidRDefault="0009324F" w:rsidP="00F82C35">
      <w:pPr>
        <w:rPr>
          <w:rFonts w:ascii="Calibri" w:hAnsi="Calibri" w:cs="Calibri"/>
          <w:color w:val="273540"/>
        </w:rPr>
      </w:pPr>
      <w:r w:rsidRPr="00066624">
        <w:rPr>
          <w:rFonts w:ascii="Calibri" w:hAnsi="Calibri" w:cs="Calibri"/>
          <w:color w:val="273540"/>
          <w:shd w:val="clear" w:color="auto" w:fill="FFFFFF"/>
        </w:rPr>
        <w:t>Elsaesser. “A German Ancestry to Film Noir? Film History and Its Imaginary.” </w:t>
      </w:r>
      <w:r w:rsidRPr="00066624">
        <w:rPr>
          <w:rStyle w:val="Emphasis"/>
          <w:rFonts w:ascii="Calibri" w:hAnsi="Calibri" w:cs="Calibri"/>
          <w:color w:val="273540"/>
          <w:shd w:val="clear" w:color="auto" w:fill="FFFFFF"/>
        </w:rPr>
        <w:t>Iris: A Journal of Theory on Image and Sound</w:t>
      </w:r>
      <w:r w:rsidRPr="00066624">
        <w:rPr>
          <w:rFonts w:ascii="Calibri" w:hAnsi="Calibri" w:cs="Calibri"/>
          <w:color w:val="273540"/>
          <w:shd w:val="clear" w:color="auto" w:fill="FFFFFF"/>
        </w:rPr>
        <w:t> 21 (Spring 1996): 128-143</w:t>
      </w:r>
    </w:p>
    <w:p w14:paraId="76FC5808" w14:textId="77777777" w:rsidR="00066624" w:rsidRDefault="00066624" w:rsidP="00E972F5">
      <w:pPr>
        <w:rPr>
          <w:rFonts w:ascii="Calibri" w:hAnsi="Calibri" w:cs="Calibri"/>
          <w:b/>
          <w:bCs/>
        </w:rPr>
      </w:pPr>
    </w:p>
    <w:p w14:paraId="4C127C70" w14:textId="3E79C36B" w:rsidR="004E5A75" w:rsidRPr="00F82C35" w:rsidRDefault="006F0C91" w:rsidP="00E972F5">
      <w:pPr>
        <w:rPr>
          <w:rFonts w:ascii="Calibri" w:hAnsi="Calibri" w:cs="Calibri"/>
        </w:rPr>
      </w:pPr>
      <w:r w:rsidRPr="006F0C91">
        <w:rPr>
          <w:rFonts w:ascii="Calibri" w:hAnsi="Calibri" w:cs="Calibri"/>
          <w:b/>
          <w:bCs/>
        </w:rPr>
        <w:t>Screening:</w:t>
      </w:r>
      <w:r w:rsidR="00066624" w:rsidRPr="00066624">
        <w:rPr>
          <w:rFonts w:ascii="Lato" w:hAnsi="Lato"/>
          <w:color w:val="273540"/>
          <w:shd w:val="clear" w:color="auto" w:fill="FFFFFF"/>
        </w:rPr>
        <w:t xml:space="preserve"> </w:t>
      </w:r>
      <w:r w:rsidR="00066624" w:rsidRPr="00066624">
        <w:rPr>
          <w:rFonts w:ascii="Calibri" w:hAnsi="Calibri" w:cs="Calibri"/>
          <w:color w:val="273540"/>
          <w:shd w:val="clear" w:color="auto" w:fill="FFFFFF"/>
        </w:rPr>
        <w:t>Billy Wilder. </w:t>
      </w:r>
      <w:r w:rsidR="00066624" w:rsidRPr="00066624">
        <w:rPr>
          <w:rStyle w:val="Emphasis"/>
          <w:rFonts w:ascii="Calibri" w:hAnsi="Calibri" w:cs="Calibri"/>
          <w:color w:val="273540"/>
          <w:shd w:val="clear" w:color="auto" w:fill="FFFFFF"/>
        </w:rPr>
        <w:t>Double Indemnity</w:t>
      </w:r>
      <w:r w:rsidR="00066624" w:rsidRPr="00066624">
        <w:rPr>
          <w:rFonts w:ascii="Calibri" w:hAnsi="Calibri" w:cs="Calibri"/>
          <w:color w:val="273540"/>
          <w:shd w:val="clear" w:color="auto" w:fill="FFFFFF"/>
        </w:rPr>
        <w:t> (1944)</w:t>
      </w:r>
    </w:p>
    <w:p w14:paraId="2DC87C0E" w14:textId="77777777" w:rsidR="00AB3D0A" w:rsidRDefault="00AB3D0A" w:rsidP="00566422">
      <w:pPr>
        <w:rPr>
          <w:rFonts w:ascii="Calibri" w:hAnsi="Calibri" w:cs="Calibri"/>
        </w:rPr>
      </w:pPr>
    </w:p>
    <w:p w14:paraId="516F6D5F" w14:textId="77777777" w:rsidR="00F82C35" w:rsidRDefault="004E5A75" w:rsidP="00F82C35">
      <w:pPr>
        <w:rPr>
          <w:rFonts w:ascii="Calibri" w:hAnsi="Calibri" w:cs="Calibri"/>
        </w:rPr>
      </w:pPr>
      <w:r>
        <w:rPr>
          <w:rFonts w:ascii="Calibri" w:hAnsi="Calibri" w:cs="Calibri"/>
        </w:rPr>
        <w:t>Thursday, March 26</w:t>
      </w:r>
    </w:p>
    <w:p w14:paraId="37B63998" w14:textId="7D2BD960" w:rsidR="00066624" w:rsidRPr="00066624" w:rsidRDefault="00066624" w:rsidP="00F82C35">
      <w:pPr>
        <w:rPr>
          <w:rFonts w:ascii="Calibri" w:hAnsi="Calibri" w:cs="Calibri"/>
        </w:rPr>
      </w:pPr>
      <w:r w:rsidRPr="00066624">
        <w:rPr>
          <w:rFonts w:ascii="Calibri" w:hAnsi="Calibri" w:cs="Calibri"/>
          <w:color w:val="273540"/>
          <w:shd w:val="clear" w:color="auto" w:fill="FFFFFF"/>
        </w:rPr>
        <w:t>Gerd Gemunden. “Introduction” and “Chapter 1: “An Accented Cinema.” </w:t>
      </w:r>
      <w:r w:rsidRPr="00066624">
        <w:rPr>
          <w:rFonts w:ascii="Calibri" w:hAnsi="Calibri" w:cs="Calibri"/>
          <w:i/>
          <w:iCs/>
          <w:color w:val="273540"/>
          <w:shd w:val="clear" w:color="auto" w:fill="FFFFFF"/>
        </w:rPr>
        <w:t>A Foreign Affair: Billy Wilder’s American Films</w:t>
      </w:r>
      <w:r w:rsidRPr="00066624">
        <w:rPr>
          <w:rFonts w:ascii="Calibri" w:hAnsi="Calibri" w:cs="Calibri"/>
          <w:color w:val="273540"/>
          <w:shd w:val="clear" w:color="auto" w:fill="FFFFFF"/>
        </w:rPr>
        <w:t>: 1-29.</w:t>
      </w:r>
    </w:p>
    <w:p w14:paraId="2BFAD9D0" w14:textId="1934DD1F" w:rsidR="00544F58" w:rsidRDefault="00544F58" w:rsidP="004E5A75">
      <w:pPr>
        <w:rPr>
          <w:rFonts w:ascii="Calibri" w:hAnsi="Calibri" w:cs="Calibri"/>
          <w:b/>
          <w:bCs/>
        </w:rPr>
      </w:pPr>
      <w:bookmarkStart w:id="2" w:name="_Hlk210288309"/>
    </w:p>
    <w:bookmarkEnd w:id="2"/>
    <w:p w14:paraId="175859A4" w14:textId="77777777" w:rsidR="00F82C35" w:rsidRDefault="00544F58" w:rsidP="00F82C35">
      <w:pPr>
        <w:rPr>
          <w:rFonts w:ascii="Calibri" w:hAnsi="Calibri" w:cs="Calibri"/>
        </w:rPr>
      </w:pPr>
      <w:r>
        <w:rPr>
          <w:rFonts w:ascii="Calibri" w:hAnsi="Calibri" w:cs="Calibri"/>
        </w:rPr>
        <w:t xml:space="preserve">Tuesday, </w:t>
      </w:r>
      <w:r w:rsidR="004E5A75">
        <w:rPr>
          <w:rFonts w:ascii="Calibri" w:hAnsi="Calibri" w:cs="Calibri"/>
        </w:rPr>
        <w:t>March 31</w:t>
      </w:r>
      <w:r w:rsidR="006B1686">
        <w:rPr>
          <w:rFonts w:ascii="Calibri" w:hAnsi="Calibri" w:cs="Calibri"/>
        </w:rPr>
        <w:t xml:space="preserve"> </w:t>
      </w:r>
    </w:p>
    <w:p w14:paraId="49C76A72" w14:textId="7A75F026" w:rsidR="00A23279" w:rsidRPr="00A23279" w:rsidRDefault="00A23279" w:rsidP="007B66D6">
      <w:pPr>
        <w:rPr>
          <w:rFonts w:ascii="Calibri" w:hAnsi="Calibri" w:cs="Calibri"/>
          <w:b/>
          <w:bCs/>
        </w:rPr>
      </w:pPr>
      <w:r w:rsidRPr="00A23279">
        <w:rPr>
          <w:rFonts w:ascii="Calibri" w:hAnsi="Calibri" w:cs="Calibri"/>
          <w:color w:val="273540"/>
          <w:shd w:val="clear" w:color="auto" w:fill="FFFFFF"/>
        </w:rPr>
        <w:t>Gerd Gemunden. “The Insurance Man Always Rings Twice: </w:t>
      </w:r>
      <w:r w:rsidRPr="00A23279">
        <w:rPr>
          <w:rFonts w:ascii="Calibri" w:hAnsi="Calibri" w:cs="Calibri"/>
          <w:i/>
          <w:iCs/>
          <w:color w:val="273540"/>
          <w:shd w:val="clear" w:color="auto" w:fill="FFFFFF"/>
        </w:rPr>
        <w:t>Double Indemnity</w:t>
      </w:r>
      <w:r w:rsidRPr="00A23279">
        <w:rPr>
          <w:rFonts w:ascii="Calibri" w:hAnsi="Calibri" w:cs="Calibri"/>
          <w:color w:val="273540"/>
          <w:shd w:val="clear" w:color="auto" w:fill="FFFFFF"/>
        </w:rPr>
        <w:t> (1944).” </w:t>
      </w:r>
      <w:r w:rsidRPr="00A23279">
        <w:rPr>
          <w:rFonts w:ascii="Calibri" w:hAnsi="Calibri" w:cs="Calibri"/>
          <w:i/>
          <w:iCs/>
          <w:color w:val="273540"/>
          <w:shd w:val="clear" w:color="auto" w:fill="FFFFFF"/>
        </w:rPr>
        <w:t>A Foreign Affair: Billy Wilder’s American Films</w:t>
      </w:r>
      <w:r w:rsidRPr="00A23279">
        <w:rPr>
          <w:rFonts w:ascii="Calibri" w:hAnsi="Calibri" w:cs="Calibri"/>
          <w:color w:val="273540"/>
          <w:shd w:val="clear" w:color="auto" w:fill="FFFFFF"/>
        </w:rPr>
        <w:t>: 30-53. </w:t>
      </w:r>
    </w:p>
    <w:p w14:paraId="3EDEA8F8" w14:textId="77777777" w:rsidR="00A23279" w:rsidRDefault="00A23279" w:rsidP="007B66D6">
      <w:pPr>
        <w:rPr>
          <w:rFonts w:ascii="Calibri" w:hAnsi="Calibri" w:cs="Calibri"/>
          <w:b/>
          <w:bCs/>
        </w:rPr>
      </w:pPr>
    </w:p>
    <w:p w14:paraId="7FF25E21" w14:textId="169E2734" w:rsidR="00A23279" w:rsidRPr="00A23279" w:rsidRDefault="00A23279" w:rsidP="007B66D6">
      <w:pPr>
        <w:rPr>
          <w:rFonts w:ascii="Calibri" w:hAnsi="Calibri" w:cs="Calibri"/>
          <w:b/>
          <w:bCs/>
          <w:i/>
          <w:iCs/>
        </w:rPr>
      </w:pPr>
      <w:r>
        <w:rPr>
          <w:rFonts w:ascii="Calibri" w:hAnsi="Calibri" w:cs="Calibri"/>
          <w:b/>
          <w:bCs/>
        </w:rPr>
        <w:t xml:space="preserve">Module 11 </w:t>
      </w:r>
      <w:r w:rsidRPr="00A23279">
        <w:rPr>
          <w:rFonts w:ascii="Calibri" w:hAnsi="Calibri" w:cs="Calibri"/>
          <w:b/>
          <w:bCs/>
          <w:i/>
          <w:iCs/>
        </w:rPr>
        <w:t xml:space="preserve">A Foreign Affair </w:t>
      </w:r>
    </w:p>
    <w:p w14:paraId="1B8E5D6F" w14:textId="77777777" w:rsidR="00A23279" w:rsidRDefault="00A23279" w:rsidP="007B66D6">
      <w:pPr>
        <w:rPr>
          <w:rFonts w:ascii="Calibri" w:hAnsi="Calibri" w:cs="Calibri"/>
          <w:b/>
          <w:bCs/>
        </w:rPr>
      </w:pPr>
    </w:p>
    <w:p w14:paraId="0BFFC017" w14:textId="094792AB" w:rsidR="00B20B25" w:rsidRPr="00A23279" w:rsidRDefault="006F0C91" w:rsidP="007B66D6">
      <w:pPr>
        <w:rPr>
          <w:rFonts w:ascii="Calibri" w:hAnsi="Calibri" w:cs="Calibri"/>
        </w:rPr>
      </w:pPr>
      <w:r w:rsidRPr="006F0C91">
        <w:rPr>
          <w:rFonts w:ascii="Calibri" w:hAnsi="Calibri" w:cs="Calibri"/>
          <w:b/>
          <w:bCs/>
        </w:rPr>
        <w:t>Screening:</w:t>
      </w:r>
      <w:r w:rsidR="00A23279" w:rsidRPr="00A23279">
        <w:rPr>
          <w:rFonts w:ascii="Lato" w:hAnsi="Lato"/>
          <w:color w:val="273540"/>
          <w:shd w:val="clear" w:color="auto" w:fill="FFFFFF"/>
        </w:rPr>
        <w:t xml:space="preserve"> </w:t>
      </w:r>
      <w:r w:rsidR="00A23279" w:rsidRPr="00A23279">
        <w:rPr>
          <w:rFonts w:ascii="Calibri" w:hAnsi="Calibri" w:cs="Calibri"/>
          <w:color w:val="273540"/>
          <w:shd w:val="clear" w:color="auto" w:fill="FFFFFF"/>
        </w:rPr>
        <w:t>Billy Wilder. </w:t>
      </w:r>
      <w:r w:rsidR="00A23279" w:rsidRPr="00A23279">
        <w:rPr>
          <w:rStyle w:val="Emphasis"/>
          <w:rFonts w:ascii="Calibri" w:hAnsi="Calibri" w:cs="Calibri"/>
          <w:color w:val="273540"/>
          <w:shd w:val="clear" w:color="auto" w:fill="FFFFFF"/>
        </w:rPr>
        <w:t>A Foreign Affair </w:t>
      </w:r>
      <w:r w:rsidR="00A23279" w:rsidRPr="00A23279">
        <w:rPr>
          <w:rFonts w:ascii="Calibri" w:hAnsi="Calibri" w:cs="Calibri"/>
          <w:color w:val="273540"/>
          <w:shd w:val="clear" w:color="auto" w:fill="FFFFFF"/>
        </w:rPr>
        <w:t>(1948)</w:t>
      </w:r>
    </w:p>
    <w:p w14:paraId="7EFCA3A2" w14:textId="77777777" w:rsidR="004E5A75" w:rsidRDefault="004E5A75" w:rsidP="00544F58">
      <w:pPr>
        <w:rPr>
          <w:rFonts w:ascii="Calibri" w:hAnsi="Calibri" w:cs="Calibri"/>
        </w:rPr>
      </w:pPr>
    </w:p>
    <w:p w14:paraId="06A93A67" w14:textId="77777777" w:rsidR="00F82C35" w:rsidRDefault="004E5A75" w:rsidP="00F82C35">
      <w:pPr>
        <w:rPr>
          <w:rFonts w:ascii="Calibri" w:hAnsi="Calibri" w:cs="Calibri"/>
        </w:rPr>
      </w:pPr>
      <w:r>
        <w:rPr>
          <w:rFonts w:ascii="Calibri" w:hAnsi="Calibri" w:cs="Calibri"/>
        </w:rPr>
        <w:t>Thursday, April 2</w:t>
      </w:r>
    </w:p>
    <w:p w14:paraId="5C62C249" w14:textId="07C62B7D" w:rsidR="004E5A75" w:rsidRPr="00A23279" w:rsidRDefault="00A23279" w:rsidP="00544F58">
      <w:pPr>
        <w:rPr>
          <w:rFonts w:ascii="Calibri" w:hAnsi="Calibri" w:cs="Calibri"/>
        </w:rPr>
      </w:pPr>
      <w:r w:rsidRPr="00A23279">
        <w:rPr>
          <w:rFonts w:ascii="Calibri" w:hAnsi="Calibri" w:cs="Calibri"/>
          <w:color w:val="000000"/>
          <w:shd w:val="clear" w:color="auto" w:fill="FFFFFF"/>
        </w:rPr>
        <w:t>Gerd Gemuenden. "A Foreign Affair."</w:t>
      </w:r>
      <w:r w:rsidRPr="00A23279">
        <w:rPr>
          <w:rStyle w:val="Emphasis"/>
          <w:rFonts w:ascii="Calibri" w:hAnsi="Calibri" w:cs="Calibri"/>
          <w:color w:val="000000"/>
          <w:shd w:val="clear" w:color="auto" w:fill="FFFFFF"/>
        </w:rPr>
        <w:t> A Foreign Affair: Billy Wilder's American Films</w:t>
      </w:r>
      <w:r w:rsidRPr="00A23279">
        <w:rPr>
          <w:rFonts w:ascii="Calibri" w:hAnsi="Calibri" w:cs="Calibri"/>
          <w:color w:val="000000"/>
          <w:shd w:val="clear" w:color="auto" w:fill="FFFFFF"/>
        </w:rPr>
        <w:t>: 54-66.</w:t>
      </w:r>
    </w:p>
    <w:p w14:paraId="6392780B" w14:textId="77777777" w:rsidR="004E5A75" w:rsidRPr="004E5A75" w:rsidRDefault="004E5A75" w:rsidP="00E972F5">
      <w:pPr>
        <w:rPr>
          <w:rFonts w:ascii="Calibri" w:hAnsi="Calibri" w:cs="Calibri"/>
          <w:b/>
          <w:bCs/>
        </w:rPr>
      </w:pPr>
    </w:p>
    <w:p w14:paraId="2AE02922" w14:textId="77777777" w:rsidR="00F82C35" w:rsidRDefault="005C3F6B" w:rsidP="00F82C35">
      <w:pPr>
        <w:rPr>
          <w:rFonts w:ascii="Calibri" w:hAnsi="Calibri" w:cs="Calibri"/>
        </w:rPr>
      </w:pPr>
      <w:r w:rsidRPr="004E5A75">
        <w:rPr>
          <w:rFonts w:ascii="Calibri" w:hAnsi="Calibri" w:cs="Calibri"/>
        </w:rPr>
        <w:t xml:space="preserve">Tuesday, </w:t>
      </w:r>
      <w:r w:rsidR="004E5A75" w:rsidRPr="004E5A75">
        <w:rPr>
          <w:rFonts w:ascii="Calibri" w:hAnsi="Calibri" w:cs="Calibri"/>
        </w:rPr>
        <w:t>April 7</w:t>
      </w:r>
    </w:p>
    <w:p w14:paraId="31382AD3" w14:textId="32396A78" w:rsidR="00A23279" w:rsidRPr="00A23279" w:rsidRDefault="00A23279" w:rsidP="00AA0763">
      <w:pPr>
        <w:rPr>
          <w:rFonts w:ascii="Calibri" w:hAnsi="Calibri" w:cs="Calibri"/>
          <w:b/>
          <w:bCs/>
        </w:rPr>
      </w:pPr>
      <w:r w:rsidRPr="00A23279">
        <w:rPr>
          <w:rFonts w:ascii="Calibri" w:hAnsi="Calibri" w:cs="Calibri"/>
          <w:color w:val="000000"/>
          <w:shd w:val="clear" w:color="auto" w:fill="FFFFFF"/>
        </w:rPr>
        <w:t>Gerd Gemuenden. "A Foreign Affair." </w:t>
      </w:r>
      <w:r w:rsidRPr="00A23279">
        <w:rPr>
          <w:rStyle w:val="Emphasis"/>
          <w:rFonts w:ascii="Calibri" w:hAnsi="Calibri" w:cs="Calibri"/>
          <w:color w:val="000000"/>
          <w:shd w:val="clear" w:color="auto" w:fill="FFFFFF"/>
        </w:rPr>
        <w:t>A Foreign Affair: Billy Wilder's American Films</w:t>
      </w:r>
      <w:r w:rsidRPr="00A23279">
        <w:rPr>
          <w:rFonts w:ascii="Calibri" w:hAnsi="Calibri" w:cs="Calibri"/>
          <w:color w:val="000000"/>
          <w:shd w:val="clear" w:color="auto" w:fill="FFFFFF"/>
        </w:rPr>
        <w:t>: 66-75. </w:t>
      </w:r>
    </w:p>
    <w:p w14:paraId="049737F1" w14:textId="77777777" w:rsidR="00A23279" w:rsidRDefault="00A23279" w:rsidP="00AA0763">
      <w:pPr>
        <w:rPr>
          <w:rFonts w:ascii="Calibri" w:hAnsi="Calibri" w:cs="Calibri"/>
          <w:b/>
          <w:bCs/>
        </w:rPr>
      </w:pPr>
    </w:p>
    <w:p w14:paraId="27F6FA1E" w14:textId="0DDAB9BF" w:rsidR="00A23279" w:rsidRPr="00C86FA0" w:rsidRDefault="00A23279" w:rsidP="00AA0763">
      <w:pPr>
        <w:rPr>
          <w:rFonts w:ascii="Calibri" w:hAnsi="Calibri" w:cs="Calibri"/>
          <w:b/>
          <w:bCs/>
          <w:i/>
          <w:iCs/>
        </w:rPr>
      </w:pPr>
      <w:r>
        <w:rPr>
          <w:rFonts w:ascii="Calibri" w:hAnsi="Calibri" w:cs="Calibri"/>
          <w:b/>
          <w:bCs/>
        </w:rPr>
        <w:t xml:space="preserve">Module 12 </w:t>
      </w:r>
      <w:r w:rsidRPr="00C86FA0">
        <w:rPr>
          <w:rFonts w:ascii="Calibri" w:hAnsi="Calibri" w:cs="Calibri"/>
          <w:b/>
          <w:bCs/>
          <w:i/>
          <w:iCs/>
        </w:rPr>
        <w:t>One, Two, Three</w:t>
      </w:r>
    </w:p>
    <w:p w14:paraId="00AF584D" w14:textId="77777777" w:rsidR="00A23279" w:rsidRDefault="00A23279" w:rsidP="00AA0763">
      <w:pPr>
        <w:rPr>
          <w:rFonts w:ascii="Calibri" w:hAnsi="Calibri" w:cs="Calibri"/>
          <w:b/>
          <w:bCs/>
        </w:rPr>
      </w:pPr>
    </w:p>
    <w:p w14:paraId="6A18E45A" w14:textId="1B149BF2" w:rsidR="002652F1" w:rsidRPr="00A23279" w:rsidRDefault="006F0C91" w:rsidP="00AA0763">
      <w:pPr>
        <w:rPr>
          <w:rFonts w:ascii="Calibri" w:hAnsi="Calibri" w:cs="Calibri"/>
          <w:color w:val="273540"/>
        </w:rPr>
      </w:pPr>
      <w:r w:rsidRPr="006F0C91">
        <w:rPr>
          <w:rFonts w:ascii="Calibri" w:hAnsi="Calibri" w:cs="Calibri"/>
          <w:b/>
          <w:bCs/>
        </w:rPr>
        <w:t>Screening:</w:t>
      </w:r>
      <w:r w:rsidR="00A23279" w:rsidRPr="00A23279">
        <w:rPr>
          <w:rFonts w:ascii="Lato" w:hAnsi="Lato"/>
          <w:color w:val="273540"/>
          <w:shd w:val="clear" w:color="auto" w:fill="FFFFFF"/>
        </w:rPr>
        <w:t xml:space="preserve"> </w:t>
      </w:r>
      <w:r w:rsidR="00A23279" w:rsidRPr="00A23279">
        <w:rPr>
          <w:rFonts w:ascii="Calibri" w:hAnsi="Calibri" w:cs="Calibri"/>
          <w:color w:val="273540"/>
          <w:shd w:val="clear" w:color="auto" w:fill="FFFFFF"/>
        </w:rPr>
        <w:t>Billy Wilder. </w:t>
      </w:r>
      <w:r w:rsidR="00A23279" w:rsidRPr="00A23279">
        <w:rPr>
          <w:rStyle w:val="Emphasis"/>
          <w:rFonts w:ascii="Calibri" w:hAnsi="Calibri" w:cs="Calibri"/>
          <w:color w:val="273540"/>
          <w:shd w:val="clear" w:color="auto" w:fill="FFFFFF"/>
        </w:rPr>
        <w:t>One, Two, Three</w:t>
      </w:r>
      <w:r w:rsidR="00A23279" w:rsidRPr="00A23279">
        <w:rPr>
          <w:rFonts w:ascii="Calibri" w:hAnsi="Calibri" w:cs="Calibri"/>
          <w:color w:val="273540"/>
          <w:shd w:val="clear" w:color="auto" w:fill="FFFFFF"/>
        </w:rPr>
        <w:t> (19</w:t>
      </w:r>
      <w:r w:rsidR="00A23279">
        <w:rPr>
          <w:rFonts w:ascii="Calibri" w:hAnsi="Calibri" w:cs="Calibri"/>
          <w:color w:val="273540"/>
          <w:shd w:val="clear" w:color="auto" w:fill="FFFFFF"/>
        </w:rPr>
        <w:t>61)</w:t>
      </w:r>
    </w:p>
    <w:p w14:paraId="3FC0E813" w14:textId="77777777" w:rsidR="00AA0763" w:rsidRPr="00211C7E" w:rsidRDefault="00AA0763" w:rsidP="00AA0763">
      <w:pPr>
        <w:rPr>
          <w:rFonts w:ascii="Calibri" w:hAnsi="Calibri" w:cs="Calibri"/>
        </w:rPr>
      </w:pPr>
    </w:p>
    <w:p w14:paraId="578E707C" w14:textId="77777777" w:rsidR="002652F1" w:rsidRDefault="004E5A75" w:rsidP="002652F1">
      <w:pPr>
        <w:rPr>
          <w:rFonts w:ascii="Calibri" w:hAnsi="Calibri" w:cs="Calibri"/>
        </w:rPr>
      </w:pPr>
      <w:r>
        <w:rPr>
          <w:rFonts w:ascii="Calibri" w:hAnsi="Calibri" w:cs="Calibri"/>
        </w:rPr>
        <w:t>Thursday, April 9</w:t>
      </w:r>
      <w:r w:rsidR="003853AA">
        <w:rPr>
          <w:rFonts w:ascii="Calibri" w:hAnsi="Calibri" w:cs="Calibri"/>
        </w:rPr>
        <w:t xml:space="preserve"> </w:t>
      </w:r>
    </w:p>
    <w:p w14:paraId="159190DC" w14:textId="3ECCF7C3" w:rsidR="007768DD" w:rsidRPr="00A23279" w:rsidRDefault="00A23279" w:rsidP="007768DD">
      <w:pPr>
        <w:rPr>
          <w:rFonts w:ascii="Calibri" w:hAnsi="Calibri" w:cs="Calibri"/>
          <w:color w:val="273540"/>
          <w:shd w:val="clear" w:color="auto" w:fill="FFFFFF"/>
        </w:rPr>
      </w:pPr>
      <w:r w:rsidRPr="00A23279">
        <w:rPr>
          <w:rFonts w:ascii="Calibri" w:hAnsi="Calibri" w:cs="Calibri"/>
          <w:color w:val="273540"/>
          <w:shd w:val="clear" w:color="auto" w:fill="FFFFFF"/>
        </w:rPr>
        <w:t>David Bathrick. “Billy Wilder’s Cold War.” </w:t>
      </w:r>
      <w:r w:rsidRPr="00A23279">
        <w:rPr>
          <w:rFonts w:ascii="Calibri" w:hAnsi="Calibri" w:cs="Calibri"/>
          <w:i/>
          <w:iCs/>
          <w:color w:val="273540"/>
          <w:shd w:val="clear" w:color="auto" w:fill="FFFFFF"/>
        </w:rPr>
        <w:t>New German Critique</w:t>
      </w:r>
      <w:r w:rsidRPr="00A23279">
        <w:rPr>
          <w:rFonts w:ascii="Calibri" w:hAnsi="Calibri" w:cs="Calibri"/>
          <w:color w:val="273540"/>
          <w:shd w:val="clear" w:color="auto" w:fill="FFFFFF"/>
        </w:rPr>
        <w:t> 110, 37.2 (Summer 2010): 31-47.</w:t>
      </w:r>
    </w:p>
    <w:p w14:paraId="39D47CEA" w14:textId="77777777" w:rsidR="003853AA" w:rsidRDefault="003853AA" w:rsidP="001C1CA1">
      <w:pPr>
        <w:rPr>
          <w:rFonts w:ascii="Calibri" w:hAnsi="Calibri" w:cs="Calibri"/>
          <w:b/>
          <w:bCs/>
        </w:rPr>
      </w:pPr>
    </w:p>
    <w:p w14:paraId="72429DB2" w14:textId="77777777" w:rsidR="002172C1" w:rsidRDefault="004E5A75" w:rsidP="002172C1">
      <w:pPr>
        <w:rPr>
          <w:rFonts w:ascii="Calibri" w:hAnsi="Calibri" w:cs="Calibri"/>
        </w:rPr>
      </w:pPr>
      <w:r>
        <w:rPr>
          <w:rFonts w:ascii="Calibri" w:hAnsi="Calibri" w:cs="Calibri"/>
        </w:rPr>
        <w:t>Tuesday, April 14</w:t>
      </w:r>
    </w:p>
    <w:p w14:paraId="61E77C97" w14:textId="6A30890A" w:rsidR="00C86FA0" w:rsidRPr="00C86FA0" w:rsidRDefault="00C86FA0" w:rsidP="00AB3C9C">
      <w:pPr>
        <w:rPr>
          <w:rFonts w:ascii="Calibri" w:hAnsi="Calibri" w:cs="Calibri"/>
          <w:color w:val="273540"/>
          <w:shd w:val="clear" w:color="auto" w:fill="FFFFFF"/>
        </w:rPr>
      </w:pPr>
      <w:r w:rsidRPr="00C86FA0">
        <w:rPr>
          <w:rFonts w:ascii="Calibri" w:hAnsi="Calibri" w:cs="Calibri"/>
          <w:color w:val="273540"/>
          <w:shd w:val="clear" w:color="auto" w:fill="FFFFFF"/>
        </w:rPr>
        <w:t>Ed Sikov. "The Berlin Crisis? Piffl!: Billy Wilder's Cold War Comedy, </w:t>
      </w:r>
      <w:r w:rsidRPr="00C86FA0">
        <w:rPr>
          <w:rStyle w:val="Emphasis"/>
          <w:rFonts w:ascii="Calibri" w:hAnsi="Calibri" w:cs="Calibri"/>
          <w:color w:val="273540"/>
          <w:shd w:val="clear" w:color="auto" w:fill="FFFFFF"/>
        </w:rPr>
        <w:t>One, Two, Three</w:t>
      </w:r>
      <w:r w:rsidRPr="00C86FA0">
        <w:rPr>
          <w:rFonts w:ascii="Calibri" w:hAnsi="Calibri" w:cs="Calibri"/>
          <w:color w:val="273540"/>
          <w:shd w:val="clear" w:color="auto" w:fill="FFFFFF"/>
        </w:rPr>
        <w:t>." </w:t>
      </w:r>
      <w:r w:rsidRPr="00C86FA0">
        <w:rPr>
          <w:rStyle w:val="Emphasis"/>
          <w:rFonts w:ascii="Calibri" w:hAnsi="Calibri" w:cs="Calibri"/>
          <w:color w:val="273540"/>
          <w:shd w:val="clear" w:color="auto" w:fill="FFFFFF"/>
        </w:rPr>
        <w:t>Cold War Film Genres</w:t>
      </w:r>
      <w:r w:rsidRPr="00C86FA0">
        <w:rPr>
          <w:rFonts w:ascii="Calibri" w:hAnsi="Calibri" w:cs="Calibri"/>
          <w:color w:val="273540"/>
          <w:shd w:val="clear" w:color="auto" w:fill="FFFFFF"/>
        </w:rPr>
        <w:t>. Edited by Homer B. Pettey. Edinburgh University Press, 2018: 42-61.</w:t>
      </w:r>
    </w:p>
    <w:p w14:paraId="720EC45A" w14:textId="77777777" w:rsidR="00C86FA0" w:rsidRDefault="00C86FA0" w:rsidP="00AB3C9C">
      <w:pPr>
        <w:rPr>
          <w:rFonts w:ascii="Calibri" w:hAnsi="Calibri" w:cs="Calibri"/>
          <w:b/>
          <w:bCs/>
        </w:rPr>
      </w:pPr>
    </w:p>
    <w:p w14:paraId="3D12E089" w14:textId="1A16B737" w:rsidR="00C86FA0" w:rsidRPr="00C86FA0" w:rsidRDefault="00C86FA0" w:rsidP="00AB3C9C">
      <w:pPr>
        <w:rPr>
          <w:rFonts w:ascii="Calibri" w:hAnsi="Calibri" w:cs="Calibri"/>
          <w:b/>
          <w:bCs/>
          <w:i/>
          <w:iCs/>
        </w:rPr>
      </w:pPr>
      <w:r>
        <w:rPr>
          <w:rFonts w:ascii="Calibri" w:hAnsi="Calibri" w:cs="Calibri"/>
          <w:b/>
          <w:bCs/>
        </w:rPr>
        <w:t xml:space="preserve">Module 13 </w:t>
      </w:r>
      <w:r w:rsidRPr="00C86FA0">
        <w:rPr>
          <w:rFonts w:ascii="Calibri" w:hAnsi="Calibri" w:cs="Calibri"/>
          <w:b/>
          <w:bCs/>
          <w:i/>
          <w:iCs/>
        </w:rPr>
        <w:t>Carmen Jones</w:t>
      </w:r>
    </w:p>
    <w:p w14:paraId="5A1417C8" w14:textId="77777777" w:rsidR="00C86FA0" w:rsidRDefault="00C86FA0" w:rsidP="00AB3C9C">
      <w:pPr>
        <w:rPr>
          <w:rFonts w:ascii="Calibri" w:hAnsi="Calibri" w:cs="Calibri"/>
          <w:b/>
          <w:bCs/>
        </w:rPr>
      </w:pPr>
    </w:p>
    <w:p w14:paraId="37BC1625" w14:textId="747F7E10" w:rsidR="002172C1" w:rsidRDefault="006F0C91" w:rsidP="00AB3C9C">
      <w:pPr>
        <w:rPr>
          <w:rFonts w:ascii="Calibri" w:hAnsi="Calibri" w:cs="Calibri"/>
        </w:rPr>
      </w:pPr>
      <w:r w:rsidRPr="006F0C91">
        <w:rPr>
          <w:rFonts w:ascii="Calibri" w:hAnsi="Calibri" w:cs="Calibri"/>
          <w:b/>
          <w:bCs/>
        </w:rPr>
        <w:t>Screening:</w:t>
      </w:r>
      <w:r w:rsidR="00C86FA0">
        <w:rPr>
          <w:rFonts w:ascii="Lato" w:hAnsi="Lato"/>
          <w:color w:val="273540"/>
          <w:shd w:val="clear" w:color="auto" w:fill="FFFFFF"/>
        </w:rPr>
        <w:t> </w:t>
      </w:r>
      <w:r w:rsidR="00C86FA0" w:rsidRPr="00C86FA0">
        <w:rPr>
          <w:rFonts w:ascii="Calibri" w:hAnsi="Calibri" w:cs="Calibri"/>
          <w:color w:val="273540"/>
          <w:shd w:val="clear" w:color="auto" w:fill="FFFFFF"/>
        </w:rPr>
        <w:t>Otto Preminger. </w:t>
      </w:r>
      <w:r w:rsidR="00C86FA0" w:rsidRPr="00C86FA0">
        <w:rPr>
          <w:rStyle w:val="Emphasis"/>
          <w:rFonts w:ascii="Calibri" w:hAnsi="Calibri" w:cs="Calibri"/>
          <w:color w:val="273540"/>
          <w:shd w:val="clear" w:color="auto" w:fill="FFFFFF"/>
        </w:rPr>
        <w:t>Carmen Jones</w:t>
      </w:r>
      <w:r w:rsidR="00C86FA0" w:rsidRPr="00C86FA0">
        <w:rPr>
          <w:rFonts w:ascii="Calibri" w:hAnsi="Calibri" w:cs="Calibri"/>
          <w:color w:val="273540"/>
          <w:shd w:val="clear" w:color="auto" w:fill="FFFFFF"/>
        </w:rPr>
        <w:t> (1954)</w:t>
      </w:r>
    </w:p>
    <w:p w14:paraId="7CAF805B" w14:textId="77777777" w:rsidR="004E5A75" w:rsidRDefault="004E5A75" w:rsidP="00AB3C9C">
      <w:pPr>
        <w:rPr>
          <w:rFonts w:ascii="Calibri" w:hAnsi="Calibri" w:cs="Calibri"/>
        </w:rPr>
      </w:pPr>
    </w:p>
    <w:p w14:paraId="6E1CEBDB" w14:textId="77777777" w:rsidR="002172C1" w:rsidRDefault="004E5A75" w:rsidP="002172C1">
      <w:pPr>
        <w:rPr>
          <w:rFonts w:ascii="Calibri" w:hAnsi="Calibri" w:cs="Calibri"/>
        </w:rPr>
      </w:pPr>
      <w:r>
        <w:rPr>
          <w:rFonts w:ascii="Calibri" w:hAnsi="Calibri" w:cs="Calibri"/>
        </w:rPr>
        <w:t>Thursday, April 16</w:t>
      </w:r>
    </w:p>
    <w:p w14:paraId="75A438A9" w14:textId="6DB964A6" w:rsidR="00656739" w:rsidRPr="00C86FA0" w:rsidRDefault="00C86FA0" w:rsidP="00656739">
      <w:pPr>
        <w:rPr>
          <w:rFonts w:ascii="Calibri" w:hAnsi="Calibri" w:cs="Calibri"/>
          <w:b/>
        </w:rPr>
      </w:pPr>
      <w:r w:rsidRPr="00C86FA0">
        <w:rPr>
          <w:rFonts w:ascii="Calibri" w:hAnsi="Calibri" w:cs="Calibri"/>
          <w:color w:val="273540"/>
          <w:shd w:val="clear" w:color="auto" w:fill="FFFFFF"/>
        </w:rPr>
        <w:t>Naomi Andre. “Carmen: From Nineteenth-Century France to Settings in the United States and South Africa in the Twentieth and Twenty-First Century.” </w:t>
      </w:r>
      <w:r w:rsidRPr="00C86FA0">
        <w:rPr>
          <w:rFonts w:ascii="Calibri" w:hAnsi="Calibri" w:cs="Calibri"/>
          <w:i/>
          <w:iCs/>
          <w:color w:val="273540"/>
          <w:shd w:val="clear" w:color="auto" w:fill="FFFFFF"/>
        </w:rPr>
        <w:t>Black Opera: History, Power, Engagement</w:t>
      </w:r>
      <w:r w:rsidRPr="00C86FA0">
        <w:rPr>
          <w:rStyle w:val="Emphasis"/>
          <w:rFonts w:ascii="Calibri" w:hAnsi="Calibri" w:cs="Calibri"/>
          <w:color w:val="273540"/>
          <w:shd w:val="clear" w:color="auto" w:fill="FFFFFF"/>
        </w:rPr>
        <w:t>: 120-167.</w:t>
      </w:r>
    </w:p>
    <w:p w14:paraId="421AA3F3" w14:textId="77777777" w:rsidR="00C86FA0" w:rsidRDefault="00C86FA0" w:rsidP="00663C2A">
      <w:pPr>
        <w:rPr>
          <w:rFonts w:ascii="Calibri" w:hAnsi="Calibri" w:cs="Calibri"/>
        </w:rPr>
      </w:pPr>
    </w:p>
    <w:p w14:paraId="5E983E2E" w14:textId="77242E8C" w:rsidR="008736CD" w:rsidRDefault="00663C2A" w:rsidP="00663C2A">
      <w:pPr>
        <w:rPr>
          <w:rFonts w:ascii="Calibri" w:hAnsi="Calibri" w:cs="Calibri"/>
        </w:rPr>
      </w:pPr>
      <w:r w:rsidRPr="008736CD">
        <w:rPr>
          <w:rFonts w:ascii="Calibri" w:hAnsi="Calibri" w:cs="Calibri"/>
        </w:rPr>
        <w:t>Tuesday,</w:t>
      </w:r>
      <w:r w:rsidR="008736CD" w:rsidRPr="008736CD">
        <w:rPr>
          <w:rFonts w:ascii="Calibri" w:hAnsi="Calibri" w:cs="Calibri"/>
        </w:rPr>
        <w:t xml:space="preserve"> </w:t>
      </w:r>
      <w:r w:rsidR="004E5A75">
        <w:rPr>
          <w:rFonts w:ascii="Calibri" w:hAnsi="Calibri" w:cs="Calibri"/>
        </w:rPr>
        <w:t>April 21</w:t>
      </w:r>
    </w:p>
    <w:p w14:paraId="5CC97B54" w14:textId="5EA83270" w:rsidR="004506A6" w:rsidRDefault="004506A6" w:rsidP="00663C2A">
      <w:pPr>
        <w:rPr>
          <w:rFonts w:ascii="Calibri" w:hAnsi="Calibri" w:cs="Calibri"/>
        </w:rPr>
      </w:pPr>
      <w:r>
        <w:rPr>
          <w:rFonts w:ascii="Calibri" w:hAnsi="Calibri" w:cs="Calibri"/>
        </w:rPr>
        <w:t>Conclusion to semester</w:t>
      </w:r>
    </w:p>
    <w:p w14:paraId="77216E71" w14:textId="77777777" w:rsidR="003853AA" w:rsidRDefault="003853AA" w:rsidP="00663C2A">
      <w:pPr>
        <w:rPr>
          <w:rFonts w:ascii="Calibri" w:hAnsi="Calibri" w:cs="Calibri"/>
        </w:rPr>
      </w:pPr>
    </w:p>
    <w:p w14:paraId="721B1703" w14:textId="77777777" w:rsidR="004E5A75" w:rsidRDefault="004E5A75" w:rsidP="00663C2A">
      <w:pPr>
        <w:rPr>
          <w:rFonts w:ascii="Calibri" w:hAnsi="Calibri" w:cs="Calibri"/>
        </w:rPr>
      </w:pPr>
    </w:p>
    <w:p w14:paraId="2BC34239" w14:textId="77777777" w:rsidR="004E5A75" w:rsidRDefault="004E5A75" w:rsidP="00663C2A">
      <w:pPr>
        <w:rPr>
          <w:rFonts w:ascii="Calibri" w:hAnsi="Calibri" w:cs="Calibri"/>
        </w:rPr>
      </w:pPr>
    </w:p>
    <w:p w14:paraId="100CF8B7" w14:textId="77777777" w:rsidR="007D06AF" w:rsidRDefault="007D06AF" w:rsidP="00663C2A">
      <w:pPr>
        <w:rPr>
          <w:rFonts w:ascii="Calibri" w:hAnsi="Calibri" w:cs="Calibri"/>
        </w:rPr>
      </w:pPr>
    </w:p>
    <w:p w14:paraId="25E43E4D" w14:textId="77777777" w:rsidR="007D06AF" w:rsidRDefault="007D06AF" w:rsidP="00663C2A">
      <w:pPr>
        <w:rPr>
          <w:rFonts w:ascii="Calibri" w:hAnsi="Calibri" w:cs="Calibri"/>
        </w:rPr>
      </w:pPr>
    </w:p>
    <w:p w14:paraId="156145FD" w14:textId="77777777" w:rsidR="007D06AF" w:rsidRDefault="007D06AF" w:rsidP="00663C2A">
      <w:pPr>
        <w:rPr>
          <w:rFonts w:ascii="Calibri" w:hAnsi="Calibri" w:cs="Calibri"/>
        </w:rPr>
      </w:pPr>
    </w:p>
    <w:p w14:paraId="14B536C9" w14:textId="77777777" w:rsidR="007D06AF" w:rsidRDefault="007D06AF" w:rsidP="00663C2A">
      <w:pPr>
        <w:rPr>
          <w:rFonts w:ascii="Calibri" w:hAnsi="Calibri" w:cs="Calibri"/>
        </w:rPr>
      </w:pPr>
    </w:p>
    <w:p w14:paraId="2BB19648" w14:textId="77777777" w:rsidR="007D06AF" w:rsidRDefault="007D06AF" w:rsidP="00663C2A">
      <w:pPr>
        <w:rPr>
          <w:rFonts w:ascii="Calibri" w:hAnsi="Calibri" w:cs="Calibri"/>
        </w:rPr>
      </w:pPr>
    </w:p>
    <w:p w14:paraId="47D1F4B3" w14:textId="77777777" w:rsidR="007D06AF" w:rsidRDefault="007D06AF" w:rsidP="00663C2A">
      <w:pPr>
        <w:rPr>
          <w:rFonts w:ascii="Calibri" w:hAnsi="Calibri" w:cs="Calibri"/>
        </w:rPr>
      </w:pPr>
    </w:p>
    <w:p w14:paraId="4BCBD573" w14:textId="77777777" w:rsidR="007D06AF" w:rsidRDefault="007D06AF" w:rsidP="00663C2A">
      <w:pPr>
        <w:rPr>
          <w:rFonts w:ascii="Calibri" w:hAnsi="Calibri" w:cs="Calibri"/>
        </w:rPr>
      </w:pPr>
    </w:p>
    <w:p w14:paraId="59AE9836" w14:textId="77777777" w:rsidR="007D06AF" w:rsidRDefault="007D06AF" w:rsidP="00663C2A">
      <w:pPr>
        <w:rPr>
          <w:rFonts w:ascii="Calibri" w:hAnsi="Calibri" w:cs="Calibri"/>
        </w:rPr>
      </w:pPr>
    </w:p>
    <w:p w14:paraId="47F24679" w14:textId="77777777" w:rsidR="007D06AF" w:rsidRDefault="007D06AF" w:rsidP="00663C2A">
      <w:pPr>
        <w:rPr>
          <w:rFonts w:ascii="Calibri" w:hAnsi="Calibri" w:cs="Calibri"/>
        </w:rPr>
      </w:pPr>
    </w:p>
    <w:p w14:paraId="5D9A7721" w14:textId="77777777" w:rsidR="004E5A75" w:rsidRDefault="004E5A75" w:rsidP="00663C2A">
      <w:pPr>
        <w:rPr>
          <w:rFonts w:ascii="Calibri" w:hAnsi="Calibri" w:cs="Calibri"/>
        </w:rPr>
      </w:pPr>
    </w:p>
    <w:p w14:paraId="6826AAD2" w14:textId="77777777" w:rsidR="004E5A75" w:rsidRPr="008736CD" w:rsidRDefault="004E5A75" w:rsidP="00663C2A">
      <w:pPr>
        <w:rPr>
          <w:rFonts w:ascii="Calibri" w:hAnsi="Calibri" w:cs="Calibri"/>
        </w:rPr>
      </w:pPr>
    </w:p>
    <w:p w14:paraId="67F20E26" w14:textId="416BC6D1" w:rsidR="00B54CB7" w:rsidRPr="008736CD" w:rsidRDefault="00B54CB7" w:rsidP="001376B4">
      <w:pPr>
        <w:contextualSpacing/>
        <w:rPr>
          <w:rFonts w:ascii="Calibri" w:hAnsi="Calibri" w:cs="Calibri"/>
        </w:rPr>
      </w:pPr>
      <w:r w:rsidRPr="008736CD">
        <w:rPr>
          <w:rFonts w:ascii="Calibri" w:hAnsi="Calibri" w:cs="Calibri"/>
        </w:rPr>
        <w:t xml:space="preserve"> </w:t>
      </w:r>
    </w:p>
    <w:sectPr w:rsidR="00B54CB7" w:rsidRPr="008736CD" w:rsidSect="00861B7E">
      <w:headerReference w:type="default" r:id="rId10"/>
      <w:footerReference w:type="even" r:id="rId11"/>
      <w:footerReference w:type="default" r:id="rId12"/>
      <w:headerReference w:type="first" r:id="rId13"/>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2CC1D" w14:textId="77777777" w:rsidR="00831A52" w:rsidRDefault="00831A52" w:rsidP="00AB3C9C">
      <w:r>
        <w:separator/>
      </w:r>
    </w:p>
  </w:endnote>
  <w:endnote w:type="continuationSeparator" w:id="0">
    <w:p w14:paraId="6297DC64" w14:textId="77777777" w:rsidR="00831A52" w:rsidRDefault="00831A52" w:rsidP="00AB3C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05231" w14:textId="77777777" w:rsidR="00AB3D0A" w:rsidRDefault="00AB3D0A" w:rsidP="00AB3C9C">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212DE7C9" w14:textId="77777777" w:rsidR="00AB3D0A" w:rsidRDefault="00AB3D0A" w:rsidP="00AB3C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F979E" w14:textId="77777777" w:rsidR="00AB3D0A" w:rsidRDefault="00AB3D0A" w:rsidP="00AB3C9C">
    <w:pPr>
      <w:pStyle w:val="Footer"/>
      <w:rPr>
        <w:rStyle w:val="PageNumber"/>
      </w:rPr>
    </w:pPr>
  </w:p>
  <w:p w14:paraId="16D84013" w14:textId="77777777" w:rsidR="00AB3D0A" w:rsidRDefault="00AB3D0A" w:rsidP="00AB3C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5F5B7" w14:textId="77777777" w:rsidR="00831A52" w:rsidRDefault="00831A52" w:rsidP="00AB3C9C">
      <w:r>
        <w:separator/>
      </w:r>
    </w:p>
  </w:footnote>
  <w:footnote w:type="continuationSeparator" w:id="0">
    <w:p w14:paraId="0A22F739" w14:textId="77777777" w:rsidR="00831A52" w:rsidRDefault="00831A52" w:rsidP="00AB3C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42828"/>
      <w:docPartObj>
        <w:docPartGallery w:val="Page Numbers (Top of Page)"/>
        <w:docPartUnique/>
      </w:docPartObj>
    </w:sdtPr>
    <w:sdtEndPr/>
    <w:sdtContent>
      <w:p w14:paraId="4378415C" w14:textId="77777777" w:rsidR="00AB3D0A" w:rsidRDefault="00AB3D0A">
        <w:pPr>
          <w:pStyle w:val="Header"/>
          <w:jc w:val="center"/>
        </w:pPr>
        <w:r>
          <w:fldChar w:fldCharType="begin"/>
        </w:r>
        <w:r>
          <w:instrText xml:space="preserve"> PAGE   \* MERGEFORMAT </w:instrText>
        </w:r>
        <w:r>
          <w:fldChar w:fldCharType="separate"/>
        </w:r>
        <w:r>
          <w:rPr>
            <w:noProof/>
          </w:rPr>
          <w:t>20</w:t>
        </w:r>
        <w:r>
          <w:rPr>
            <w:noProof/>
          </w:rPr>
          <w:fldChar w:fldCharType="end"/>
        </w:r>
      </w:p>
    </w:sdtContent>
  </w:sdt>
  <w:p w14:paraId="7770358B" w14:textId="77777777" w:rsidR="00AB3D0A" w:rsidRDefault="00AB3D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719A1" w14:textId="77777777" w:rsidR="00AB3D0A" w:rsidRDefault="00AB3D0A">
    <w:pPr>
      <w:pStyle w:val="Header"/>
      <w:jc w:val="center"/>
    </w:pPr>
  </w:p>
  <w:p w14:paraId="497EF255" w14:textId="77777777" w:rsidR="00AB3D0A" w:rsidRDefault="00AB3D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B7CA2"/>
    <w:multiLevelType w:val="multilevel"/>
    <w:tmpl w:val="2FCAC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F910A7"/>
    <w:multiLevelType w:val="multilevel"/>
    <w:tmpl w:val="EE54A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A04670"/>
    <w:multiLevelType w:val="multilevel"/>
    <w:tmpl w:val="ED1C0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946811"/>
    <w:multiLevelType w:val="multilevel"/>
    <w:tmpl w:val="3A88F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AA2B79"/>
    <w:multiLevelType w:val="multilevel"/>
    <w:tmpl w:val="E76A6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8D08C2"/>
    <w:multiLevelType w:val="multilevel"/>
    <w:tmpl w:val="5A2CD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EA763E"/>
    <w:multiLevelType w:val="multilevel"/>
    <w:tmpl w:val="13EE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172E26"/>
    <w:multiLevelType w:val="hybridMultilevel"/>
    <w:tmpl w:val="57502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A31F37"/>
    <w:multiLevelType w:val="multilevel"/>
    <w:tmpl w:val="7B004D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7720A0"/>
    <w:multiLevelType w:val="multilevel"/>
    <w:tmpl w:val="9F029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D5417C"/>
    <w:multiLevelType w:val="hybridMultilevel"/>
    <w:tmpl w:val="171CD4B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BF06AD5"/>
    <w:multiLevelType w:val="multilevel"/>
    <w:tmpl w:val="8E98D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0B6C1F"/>
    <w:multiLevelType w:val="multilevel"/>
    <w:tmpl w:val="6B921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7E04E2"/>
    <w:multiLevelType w:val="multilevel"/>
    <w:tmpl w:val="E564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A56E56"/>
    <w:multiLevelType w:val="multilevel"/>
    <w:tmpl w:val="62A4C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3E420D"/>
    <w:multiLevelType w:val="multilevel"/>
    <w:tmpl w:val="6D443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8B562D"/>
    <w:multiLevelType w:val="hybridMultilevel"/>
    <w:tmpl w:val="08CE2CA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8ED23DE"/>
    <w:multiLevelType w:val="multilevel"/>
    <w:tmpl w:val="8760D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B7A7DAC"/>
    <w:multiLevelType w:val="multilevel"/>
    <w:tmpl w:val="1F321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D5212C"/>
    <w:multiLevelType w:val="multilevel"/>
    <w:tmpl w:val="9000D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9A458E"/>
    <w:multiLevelType w:val="multilevel"/>
    <w:tmpl w:val="5AAE3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654473"/>
    <w:multiLevelType w:val="multilevel"/>
    <w:tmpl w:val="6A4A0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E99013C"/>
    <w:multiLevelType w:val="multilevel"/>
    <w:tmpl w:val="2D266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6526927">
    <w:abstractNumId w:val="10"/>
  </w:num>
  <w:num w:numId="2" w16cid:durableId="1253775820">
    <w:abstractNumId w:val="16"/>
  </w:num>
  <w:num w:numId="3" w16cid:durableId="441807773">
    <w:abstractNumId w:val="5"/>
  </w:num>
  <w:num w:numId="4" w16cid:durableId="1894585120">
    <w:abstractNumId w:val="17"/>
  </w:num>
  <w:num w:numId="5" w16cid:durableId="982733647">
    <w:abstractNumId w:val="18"/>
  </w:num>
  <w:num w:numId="6" w16cid:durableId="808323354">
    <w:abstractNumId w:val="6"/>
  </w:num>
  <w:num w:numId="7" w16cid:durableId="1202521058">
    <w:abstractNumId w:val="8"/>
  </w:num>
  <w:num w:numId="8" w16cid:durableId="212931612">
    <w:abstractNumId w:val="13"/>
  </w:num>
  <w:num w:numId="9" w16cid:durableId="589586448">
    <w:abstractNumId w:val="21"/>
  </w:num>
  <w:num w:numId="10" w16cid:durableId="1762674414">
    <w:abstractNumId w:val="22"/>
  </w:num>
  <w:num w:numId="11" w16cid:durableId="1810052846">
    <w:abstractNumId w:val="1"/>
  </w:num>
  <w:num w:numId="12" w16cid:durableId="55932256">
    <w:abstractNumId w:val="15"/>
  </w:num>
  <w:num w:numId="13" w16cid:durableId="842621818">
    <w:abstractNumId w:val="14"/>
  </w:num>
  <w:num w:numId="14" w16cid:durableId="82580522">
    <w:abstractNumId w:val="2"/>
  </w:num>
  <w:num w:numId="15" w16cid:durableId="2026396018">
    <w:abstractNumId w:val="20"/>
  </w:num>
  <w:num w:numId="16" w16cid:durableId="1447121995">
    <w:abstractNumId w:val="12"/>
  </w:num>
  <w:num w:numId="17" w16cid:durableId="1506214593">
    <w:abstractNumId w:val="3"/>
  </w:num>
  <w:num w:numId="18" w16cid:durableId="1490900382">
    <w:abstractNumId w:val="4"/>
  </w:num>
  <w:num w:numId="19" w16cid:durableId="2010592861">
    <w:abstractNumId w:val="11"/>
  </w:num>
  <w:num w:numId="20" w16cid:durableId="1948345918">
    <w:abstractNumId w:val="9"/>
  </w:num>
  <w:num w:numId="21" w16cid:durableId="2040817882">
    <w:abstractNumId w:val="19"/>
  </w:num>
  <w:num w:numId="22" w16cid:durableId="1381513984">
    <w:abstractNumId w:val="7"/>
  </w:num>
  <w:num w:numId="23" w16cid:durableId="1311405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AEF"/>
    <w:rsid w:val="000009FC"/>
    <w:rsid w:val="000015E8"/>
    <w:rsid w:val="000048A6"/>
    <w:rsid w:val="00005C04"/>
    <w:rsid w:val="00011872"/>
    <w:rsid w:val="000121B0"/>
    <w:rsid w:val="000134DB"/>
    <w:rsid w:val="000143BB"/>
    <w:rsid w:val="000316DC"/>
    <w:rsid w:val="00044512"/>
    <w:rsid w:val="00050B7D"/>
    <w:rsid w:val="00055031"/>
    <w:rsid w:val="0006091E"/>
    <w:rsid w:val="00061A28"/>
    <w:rsid w:val="00063384"/>
    <w:rsid w:val="00066624"/>
    <w:rsid w:val="00067000"/>
    <w:rsid w:val="00071BD2"/>
    <w:rsid w:val="00082F57"/>
    <w:rsid w:val="000900D8"/>
    <w:rsid w:val="0009324F"/>
    <w:rsid w:val="00094A1B"/>
    <w:rsid w:val="00097189"/>
    <w:rsid w:val="000A4F39"/>
    <w:rsid w:val="000A7A7F"/>
    <w:rsid w:val="000B1956"/>
    <w:rsid w:val="000B4E04"/>
    <w:rsid w:val="000C613C"/>
    <w:rsid w:val="000D00F7"/>
    <w:rsid w:val="000E4C7B"/>
    <w:rsid w:val="000F3032"/>
    <w:rsid w:val="00100ADC"/>
    <w:rsid w:val="001010B5"/>
    <w:rsid w:val="00101A7D"/>
    <w:rsid w:val="00110DBD"/>
    <w:rsid w:val="00132F7C"/>
    <w:rsid w:val="001376B4"/>
    <w:rsid w:val="00141662"/>
    <w:rsid w:val="001433E8"/>
    <w:rsid w:val="00145D5F"/>
    <w:rsid w:val="00146967"/>
    <w:rsid w:val="001529F9"/>
    <w:rsid w:val="00155CFC"/>
    <w:rsid w:val="00156641"/>
    <w:rsid w:val="00163169"/>
    <w:rsid w:val="00166A20"/>
    <w:rsid w:val="0017167F"/>
    <w:rsid w:val="00176243"/>
    <w:rsid w:val="00191EB9"/>
    <w:rsid w:val="001A1A93"/>
    <w:rsid w:val="001B3F3B"/>
    <w:rsid w:val="001B673D"/>
    <w:rsid w:val="001C1CA1"/>
    <w:rsid w:val="001C458F"/>
    <w:rsid w:val="001C6FBB"/>
    <w:rsid w:val="001D234A"/>
    <w:rsid w:val="001D3EC2"/>
    <w:rsid w:val="001D46F0"/>
    <w:rsid w:val="001D62B9"/>
    <w:rsid w:val="001D7686"/>
    <w:rsid w:val="001E56F0"/>
    <w:rsid w:val="001E660D"/>
    <w:rsid w:val="00205218"/>
    <w:rsid w:val="002062CC"/>
    <w:rsid w:val="00207789"/>
    <w:rsid w:val="00211C7E"/>
    <w:rsid w:val="00216F95"/>
    <w:rsid w:val="002172C1"/>
    <w:rsid w:val="00222BF5"/>
    <w:rsid w:val="00232FB1"/>
    <w:rsid w:val="0024066D"/>
    <w:rsid w:val="00244556"/>
    <w:rsid w:val="002455FA"/>
    <w:rsid w:val="00245C65"/>
    <w:rsid w:val="0025263C"/>
    <w:rsid w:val="00253199"/>
    <w:rsid w:val="002561BD"/>
    <w:rsid w:val="002625DE"/>
    <w:rsid w:val="002633DC"/>
    <w:rsid w:val="00264BDD"/>
    <w:rsid w:val="002652F1"/>
    <w:rsid w:val="00280EBD"/>
    <w:rsid w:val="002822EF"/>
    <w:rsid w:val="00283579"/>
    <w:rsid w:val="002835C0"/>
    <w:rsid w:val="00283A21"/>
    <w:rsid w:val="00283EE9"/>
    <w:rsid w:val="002927CA"/>
    <w:rsid w:val="00296889"/>
    <w:rsid w:val="0029753C"/>
    <w:rsid w:val="00297E79"/>
    <w:rsid w:val="002A23FB"/>
    <w:rsid w:val="002A5A06"/>
    <w:rsid w:val="002A5A11"/>
    <w:rsid w:val="002A7BE0"/>
    <w:rsid w:val="002B0D1C"/>
    <w:rsid w:val="002B40D5"/>
    <w:rsid w:val="002B4B17"/>
    <w:rsid w:val="002B4E0A"/>
    <w:rsid w:val="002C1C39"/>
    <w:rsid w:val="002C379B"/>
    <w:rsid w:val="002C3CEB"/>
    <w:rsid w:val="002C4A71"/>
    <w:rsid w:val="002C5C47"/>
    <w:rsid w:val="002C6486"/>
    <w:rsid w:val="002F3284"/>
    <w:rsid w:val="002F6C72"/>
    <w:rsid w:val="002F7D9A"/>
    <w:rsid w:val="003017D0"/>
    <w:rsid w:val="00304FBA"/>
    <w:rsid w:val="00307B78"/>
    <w:rsid w:val="00317649"/>
    <w:rsid w:val="003215E4"/>
    <w:rsid w:val="003224DC"/>
    <w:rsid w:val="00331153"/>
    <w:rsid w:val="003365B6"/>
    <w:rsid w:val="0034065E"/>
    <w:rsid w:val="00340744"/>
    <w:rsid w:val="00341E16"/>
    <w:rsid w:val="00342A87"/>
    <w:rsid w:val="00343648"/>
    <w:rsid w:val="00345B41"/>
    <w:rsid w:val="0034631F"/>
    <w:rsid w:val="003512B8"/>
    <w:rsid w:val="003515A8"/>
    <w:rsid w:val="003625F4"/>
    <w:rsid w:val="0037039F"/>
    <w:rsid w:val="0037280C"/>
    <w:rsid w:val="00380EBD"/>
    <w:rsid w:val="0038195F"/>
    <w:rsid w:val="003829E4"/>
    <w:rsid w:val="00382BF6"/>
    <w:rsid w:val="00382E71"/>
    <w:rsid w:val="0038330A"/>
    <w:rsid w:val="003853AA"/>
    <w:rsid w:val="0038656D"/>
    <w:rsid w:val="00390A46"/>
    <w:rsid w:val="00390BB2"/>
    <w:rsid w:val="0039275D"/>
    <w:rsid w:val="00393500"/>
    <w:rsid w:val="003A084E"/>
    <w:rsid w:val="003D499B"/>
    <w:rsid w:val="003E174B"/>
    <w:rsid w:val="003E2D5A"/>
    <w:rsid w:val="003E6134"/>
    <w:rsid w:val="004029F6"/>
    <w:rsid w:val="00403762"/>
    <w:rsid w:val="00403F79"/>
    <w:rsid w:val="00410C6E"/>
    <w:rsid w:val="00411BDB"/>
    <w:rsid w:val="00421F75"/>
    <w:rsid w:val="00425174"/>
    <w:rsid w:val="00425781"/>
    <w:rsid w:val="004348B1"/>
    <w:rsid w:val="00441FDA"/>
    <w:rsid w:val="00445499"/>
    <w:rsid w:val="00445CC1"/>
    <w:rsid w:val="004506A6"/>
    <w:rsid w:val="00450870"/>
    <w:rsid w:val="00450BE0"/>
    <w:rsid w:val="004552B6"/>
    <w:rsid w:val="00457FCF"/>
    <w:rsid w:val="00467043"/>
    <w:rsid w:val="0047206D"/>
    <w:rsid w:val="0047233C"/>
    <w:rsid w:val="00472AA4"/>
    <w:rsid w:val="00477A8B"/>
    <w:rsid w:val="004817C7"/>
    <w:rsid w:val="00486DD6"/>
    <w:rsid w:val="004874FB"/>
    <w:rsid w:val="00487F98"/>
    <w:rsid w:val="00490B38"/>
    <w:rsid w:val="00493856"/>
    <w:rsid w:val="00495559"/>
    <w:rsid w:val="0049613F"/>
    <w:rsid w:val="004A45ED"/>
    <w:rsid w:val="004B1299"/>
    <w:rsid w:val="004B13BF"/>
    <w:rsid w:val="004B1AFA"/>
    <w:rsid w:val="004B6B79"/>
    <w:rsid w:val="004B79BE"/>
    <w:rsid w:val="004C0B54"/>
    <w:rsid w:val="004C2E82"/>
    <w:rsid w:val="004C305D"/>
    <w:rsid w:val="004C495B"/>
    <w:rsid w:val="004C7DEA"/>
    <w:rsid w:val="004D1196"/>
    <w:rsid w:val="004D3B9E"/>
    <w:rsid w:val="004D6E3D"/>
    <w:rsid w:val="004E06F4"/>
    <w:rsid w:val="004E4273"/>
    <w:rsid w:val="004E5A75"/>
    <w:rsid w:val="004E634A"/>
    <w:rsid w:val="004E643A"/>
    <w:rsid w:val="004F016C"/>
    <w:rsid w:val="004F0238"/>
    <w:rsid w:val="0050070A"/>
    <w:rsid w:val="00501041"/>
    <w:rsid w:val="00504A7A"/>
    <w:rsid w:val="00521B67"/>
    <w:rsid w:val="005304AB"/>
    <w:rsid w:val="00530D60"/>
    <w:rsid w:val="005318ED"/>
    <w:rsid w:val="00532FF1"/>
    <w:rsid w:val="005343F7"/>
    <w:rsid w:val="00543BA5"/>
    <w:rsid w:val="00544F58"/>
    <w:rsid w:val="00545F76"/>
    <w:rsid w:val="0055685F"/>
    <w:rsid w:val="00557067"/>
    <w:rsid w:val="00562E96"/>
    <w:rsid w:val="005649AE"/>
    <w:rsid w:val="00566422"/>
    <w:rsid w:val="00570CE7"/>
    <w:rsid w:val="005770A0"/>
    <w:rsid w:val="0059615D"/>
    <w:rsid w:val="005A2D57"/>
    <w:rsid w:val="005A339E"/>
    <w:rsid w:val="005A7990"/>
    <w:rsid w:val="005B101C"/>
    <w:rsid w:val="005B1532"/>
    <w:rsid w:val="005B731C"/>
    <w:rsid w:val="005C3F6B"/>
    <w:rsid w:val="005C518F"/>
    <w:rsid w:val="005C5C58"/>
    <w:rsid w:val="005D6124"/>
    <w:rsid w:val="005D651B"/>
    <w:rsid w:val="005E341B"/>
    <w:rsid w:val="005E42AF"/>
    <w:rsid w:val="005F057F"/>
    <w:rsid w:val="005F35DC"/>
    <w:rsid w:val="00600C50"/>
    <w:rsid w:val="00602C9E"/>
    <w:rsid w:val="0060553D"/>
    <w:rsid w:val="00611E4A"/>
    <w:rsid w:val="00611E61"/>
    <w:rsid w:val="00612399"/>
    <w:rsid w:val="00614160"/>
    <w:rsid w:val="006315BB"/>
    <w:rsid w:val="00635740"/>
    <w:rsid w:val="00637097"/>
    <w:rsid w:val="0063728F"/>
    <w:rsid w:val="00645B81"/>
    <w:rsid w:val="00650617"/>
    <w:rsid w:val="00656739"/>
    <w:rsid w:val="00657253"/>
    <w:rsid w:val="00657EA1"/>
    <w:rsid w:val="00661C0F"/>
    <w:rsid w:val="00663C2A"/>
    <w:rsid w:val="00666AB1"/>
    <w:rsid w:val="00672EA8"/>
    <w:rsid w:val="0067638D"/>
    <w:rsid w:val="00683437"/>
    <w:rsid w:val="00686E36"/>
    <w:rsid w:val="00694709"/>
    <w:rsid w:val="006968AD"/>
    <w:rsid w:val="006A18B1"/>
    <w:rsid w:val="006A4EA0"/>
    <w:rsid w:val="006A76F9"/>
    <w:rsid w:val="006A77E7"/>
    <w:rsid w:val="006B1686"/>
    <w:rsid w:val="006C4598"/>
    <w:rsid w:val="006C46FB"/>
    <w:rsid w:val="006C7A12"/>
    <w:rsid w:val="006D1DDE"/>
    <w:rsid w:val="006D3C3A"/>
    <w:rsid w:val="006D5059"/>
    <w:rsid w:val="006D7DAD"/>
    <w:rsid w:val="006E0D9A"/>
    <w:rsid w:val="006E1267"/>
    <w:rsid w:val="006E17CD"/>
    <w:rsid w:val="006E3BF0"/>
    <w:rsid w:val="006F0C91"/>
    <w:rsid w:val="006F5F2D"/>
    <w:rsid w:val="006F78E0"/>
    <w:rsid w:val="00701635"/>
    <w:rsid w:val="00703472"/>
    <w:rsid w:val="00705786"/>
    <w:rsid w:val="00705F78"/>
    <w:rsid w:val="0071197E"/>
    <w:rsid w:val="0072789D"/>
    <w:rsid w:val="00737AD9"/>
    <w:rsid w:val="00755470"/>
    <w:rsid w:val="00771422"/>
    <w:rsid w:val="007768DD"/>
    <w:rsid w:val="00784E0B"/>
    <w:rsid w:val="0079163D"/>
    <w:rsid w:val="007934AC"/>
    <w:rsid w:val="007A0FD6"/>
    <w:rsid w:val="007A4792"/>
    <w:rsid w:val="007B09BC"/>
    <w:rsid w:val="007B5634"/>
    <w:rsid w:val="007B66D6"/>
    <w:rsid w:val="007C0591"/>
    <w:rsid w:val="007C57F1"/>
    <w:rsid w:val="007C6324"/>
    <w:rsid w:val="007D06AF"/>
    <w:rsid w:val="007D08C3"/>
    <w:rsid w:val="007D346C"/>
    <w:rsid w:val="007D4159"/>
    <w:rsid w:val="007E4A57"/>
    <w:rsid w:val="007F4EF2"/>
    <w:rsid w:val="007F5C70"/>
    <w:rsid w:val="0080349A"/>
    <w:rsid w:val="00806B45"/>
    <w:rsid w:val="00807B3C"/>
    <w:rsid w:val="00813200"/>
    <w:rsid w:val="00817380"/>
    <w:rsid w:val="00821256"/>
    <w:rsid w:val="00824E8C"/>
    <w:rsid w:val="00825B93"/>
    <w:rsid w:val="00831044"/>
    <w:rsid w:val="00831A52"/>
    <w:rsid w:val="008376A4"/>
    <w:rsid w:val="0084177A"/>
    <w:rsid w:val="00844CFA"/>
    <w:rsid w:val="00852F00"/>
    <w:rsid w:val="00861B7E"/>
    <w:rsid w:val="00865A09"/>
    <w:rsid w:val="00870AEF"/>
    <w:rsid w:val="008736CD"/>
    <w:rsid w:val="00873DF0"/>
    <w:rsid w:val="008740E9"/>
    <w:rsid w:val="00874FA4"/>
    <w:rsid w:val="008837A4"/>
    <w:rsid w:val="00886116"/>
    <w:rsid w:val="00892218"/>
    <w:rsid w:val="00892320"/>
    <w:rsid w:val="008A5509"/>
    <w:rsid w:val="008B0534"/>
    <w:rsid w:val="008B0FD1"/>
    <w:rsid w:val="008B148C"/>
    <w:rsid w:val="008B5509"/>
    <w:rsid w:val="008C5851"/>
    <w:rsid w:val="008C6843"/>
    <w:rsid w:val="008C76A9"/>
    <w:rsid w:val="008D14DB"/>
    <w:rsid w:val="008D2F72"/>
    <w:rsid w:val="008D780E"/>
    <w:rsid w:val="008E3505"/>
    <w:rsid w:val="008E4998"/>
    <w:rsid w:val="008E6BCF"/>
    <w:rsid w:val="008E72C8"/>
    <w:rsid w:val="008F5C67"/>
    <w:rsid w:val="008F5C90"/>
    <w:rsid w:val="009016CC"/>
    <w:rsid w:val="00905AB1"/>
    <w:rsid w:val="00914465"/>
    <w:rsid w:val="00914AF7"/>
    <w:rsid w:val="00920A31"/>
    <w:rsid w:val="00921986"/>
    <w:rsid w:val="00942CF0"/>
    <w:rsid w:val="00954531"/>
    <w:rsid w:val="00954D8F"/>
    <w:rsid w:val="00962D99"/>
    <w:rsid w:val="00966F42"/>
    <w:rsid w:val="009707FE"/>
    <w:rsid w:val="009726A8"/>
    <w:rsid w:val="00972746"/>
    <w:rsid w:val="009904E8"/>
    <w:rsid w:val="00996432"/>
    <w:rsid w:val="00997311"/>
    <w:rsid w:val="009B77D9"/>
    <w:rsid w:val="009C0583"/>
    <w:rsid w:val="009C0944"/>
    <w:rsid w:val="009D5CBC"/>
    <w:rsid w:val="009D61FF"/>
    <w:rsid w:val="009E4842"/>
    <w:rsid w:val="00A04CEC"/>
    <w:rsid w:val="00A06717"/>
    <w:rsid w:val="00A163E7"/>
    <w:rsid w:val="00A23279"/>
    <w:rsid w:val="00A266AA"/>
    <w:rsid w:val="00A27AA2"/>
    <w:rsid w:val="00A31DF4"/>
    <w:rsid w:val="00A368F8"/>
    <w:rsid w:val="00A43918"/>
    <w:rsid w:val="00A46924"/>
    <w:rsid w:val="00A70984"/>
    <w:rsid w:val="00A710A0"/>
    <w:rsid w:val="00A71D52"/>
    <w:rsid w:val="00A72B44"/>
    <w:rsid w:val="00A836BD"/>
    <w:rsid w:val="00A84A15"/>
    <w:rsid w:val="00A857AC"/>
    <w:rsid w:val="00A85818"/>
    <w:rsid w:val="00A958B0"/>
    <w:rsid w:val="00AA0763"/>
    <w:rsid w:val="00AA76EE"/>
    <w:rsid w:val="00AB1038"/>
    <w:rsid w:val="00AB3C9C"/>
    <w:rsid w:val="00AB3D0A"/>
    <w:rsid w:val="00AB4FC3"/>
    <w:rsid w:val="00AC0E7C"/>
    <w:rsid w:val="00AC24D7"/>
    <w:rsid w:val="00AD02EE"/>
    <w:rsid w:val="00AD228D"/>
    <w:rsid w:val="00AD58BF"/>
    <w:rsid w:val="00AE7937"/>
    <w:rsid w:val="00AF2174"/>
    <w:rsid w:val="00AF3387"/>
    <w:rsid w:val="00AF3A9C"/>
    <w:rsid w:val="00AF7275"/>
    <w:rsid w:val="00B01116"/>
    <w:rsid w:val="00B10F6B"/>
    <w:rsid w:val="00B140D2"/>
    <w:rsid w:val="00B20B25"/>
    <w:rsid w:val="00B2337B"/>
    <w:rsid w:val="00B245FE"/>
    <w:rsid w:val="00B269C6"/>
    <w:rsid w:val="00B2779A"/>
    <w:rsid w:val="00B37C25"/>
    <w:rsid w:val="00B41086"/>
    <w:rsid w:val="00B42018"/>
    <w:rsid w:val="00B45AC1"/>
    <w:rsid w:val="00B45F3B"/>
    <w:rsid w:val="00B469CA"/>
    <w:rsid w:val="00B54B03"/>
    <w:rsid w:val="00B54CB7"/>
    <w:rsid w:val="00B54E56"/>
    <w:rsid w:val="00B55C0E"/>
    <w:rsid w:val="00B56047"/>
    <w:rsid w:val="00B56B5B"/>
    <w:rsid w:val="00B6163B"/>
    <w:rsid w:val="00B63BDD"/>
    <w:rsid w:val="00B65497"/>
    <w:rsid w:val="00B70B6B"/>
    <w:rsid w:val="00B75225"/>
    <w:rsid w:val="00B830DD"/>
    <w:rsid w:val="00B83582"/>
    <w:rsid w:val="00B8442B"/>
    <w:rsid w:val="00B91862"/>
    <w:rsid w:val="00B923B0"/>
    <w:rsid w:val="00BA0226"/>
    <w:rsid w:val="00BA6061"/>
    <w:rsid w:val="00BB57B4"/>
    <w:rsid w:val="00BC02E1"/>
    <w:rsid w:val="00BC7A8E"/>
    <w:rsid w:val="00BE1436"/>
    <w:rsid w:val="00BE148E"/>
    <w:rsid w:val="00BE1556"/>
    <w:rsid w:val="00BE7066"/>
    <w:rsid w:val="00BF6789"/>
    <w:rsid w:val="00C01891"/>
    <w:rsid w:val="00C11E92"/>
    <w:rsid w:val="00C16057"/>
    <w:rsid w:val="00C25340"/>
    <w:rsid w:val="00C31B37"/>
    <w:rsid w:val="00C45AFB"/>
    <w:rsid w:val="00C50D0B"/>
    <w:rsid w:val="00C53054"/>
    <w:rsid w:val="00C62204"/>
    <w:rsid w:val="00C66D00"/>
    <w:rsid w:val="00C6703F"/>
    <w:rsid w:val="00C72997"/>
    <w:rsid w:val="00C80CB5"/>
    <w:rsid w:val="00C86FA0"/>
    <w:rsid w:val="00C91685"/>
    <w:rsid w:val="00C92BF6"/>
    <w:rsid w:val="00C9358E"/>
    <w:rsid w:val="00C93993"/>
    <w:rsid w:val="00CA2ACA"/>
    <w:rsid w:val="00CA337D"/>
    <w:rsid w:val="00CB13F7"/>
    <w:rsid w:val="00CB1CCB"/>
    <w:rsid w:val="00CC0080"/>
    <w:rsid w:val="00CC290E"/>
    <w:rsid w:val="00CE3600"/>
    <w:rsid w:val="00CE5891"/>
    <w:rsid w:val="00CE67F8"/>
    <w:rsid w:val="00CF29A9"/>
    <w:rsid w:val="00CF5946"/>
    <w:rsid w:val="00D03FE6"/>
    <w:rsid w:val="00D12777"/>
    <w:rsid w:val="00D202AC"/>
    <w:rsid w:val="00D20E52"/>
    <w:rsid w:val="00D22384"/>
    <w:rsid w:val="00D232EA"/>
    <w:rsid w:val="00D24945"/>
    <w:rsid w:val="00D30931"/>
    <w:rsid w:val="00D35E46"/>
    <w:rsid w:val="00D379C5"/>
    <w:rsid w:val="00D41A10"/>
    <w:rsid w:val="00D42CA4"/>
    <w:rsid w:val="00D43B54"/>
    <w:rsid w:val="00D528A8"/>
    <w:rsid w:val="00D533D7"/>
    <w:rsid w:val="00D62751"/>
    <w:rsid w:val="00D62AFD"/>
    <w:rsid w:val="00D67241"/>
    <w:rsid w:val="00D72758"/>
    <w:rsid w:val="00D810F5"/>
    <w:rsid w:val="00D902DC"/>
    <w:rsid w:val="00DA425E"/>
    <w:rsid w:val="00DA4FA2"/>
    <w:rsid w:val="00DA7BD9"/>
    <w:rsid w:val="00DB12EE"/>
    <w:rsid w:val="00DB484A"/>
    <w:rsid w:val="00DC083E"/>
    <w:rsid w:val="00DC135A"/>
    <w:rsid w:val="00DC5332"/>
    <w:rsid w:val="00DC727C"/>
    <w:rsid w:val="00DE059E"/>
    <w:rsid w:val="00DE12EA"/>
    <w:rsid w:val="00DE6716"/>
    <w:rsid w:val="00E012FB"/>
    <w:rsid w:val="00E02AEA"/>
    <w:rsid w:val="00E2599C"/>
    <w:rsid w:val="00E260A4"/>
    <w:rsid w:val="00E34D88"/>
    <w:rsid w:val="00E43A71"/>
    <w:rsid w:val="00E5042E"/>
    <w:rsid w:val="00E53020"/>
    <w:rsid w:val="00E5306E"/>
    <w:rsid w:val="00E60611"/>
    <w:rsid w:val="00E66425"/>
    <w:rsid w:val="00E70FF8"/>
    <w:rsid w:val="00E74641"/>
    <w:rsid w:val="00E8013F"/>
    <w:rsid w:val="00E81227"/>
    <w:rsid w:val="00E906C3"/>
    <w:rsid w:val="00E972F5"/>
    <w:rsid w:val="00EA1DF7"/>
    <w:rsid w:val="00EC1058"/>
    <w:rsid w:val="00EC2F34"/>
    <w:rsid w:val="00EC60C4"/>
    <w:rsid w:val="00EC69D6"/>
    <w:rsid w:val="00ED225D"/>
    <w:rsid w:val="00ED5D79"/>
    <w:rsid w:val="00ED6CB7"/>
    <w:rsid w:val="00EE38F1"/>
    <w:rsid w:val="00EE3C1B"/>
    <w:rsid w:val="00EE6E06"/>
    <w:rsid w:val="00EF6448"/>
    <w:rsid w:val="00F00626"/>
    <w:rsid w:val="00F02674"/>
    <w:rsid w:val="00F03A57"/>
    <w:rsid w:val="00F063AC"/>
    <w:rsid w:val="00F07177"/>
    <w:rsid w:val="00F13A04"/>
    <w:rsid w:val="00F16ABE"/>
    <w:rsid w:val="00F17C30"/>
    <w:rsid w:val="00F27DE1"/>
    <w:rsid w:val="00F35D1A"/>
    <w:rsid w:val="00F40662"/>
    <w:rsid w:val="00F4208F"/>
    <w:rsid w:val="00F52E9C"/>
    <w:rsid w:val="00F63615"/>
    <w:rsid w:val="00F661A6"/>
    <w:rsid w:val="00F71CFF"/>
    <w:rsid w:val="00F76EF2"/>
    <w:rsid w:val="00F82C35"/>
    <w:rsid w:val="00F858B3"/>
    <w:rsid w:val="00F96A4D"/>
    <w:rsid w:val="00FC3245"/>
    <w:rsid w:val="00FC6EBA"/>
    <w:rsid w:val="00FD16C3"/>
    <w:rsid w:val="00FE0043"/>
    <w:rsid w:val="00FE2436"/>
    <w:rsid w:val="00FE60BD"/>
    <w:rsid w:val="00FE65ED"/>
    <w:rsid w:val="00FF07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FA568C"/>
  <w15:docId w15:val="{9ADB357A-00B8-480B-AF10-E1A28D3CE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B3C9C"/>
    <w:rPr>
      <w:sz w:val="24"/>
      <w:szCs w:val="24"/>
    </w:rPr>
  </w:style>
  <w:style w:type="paragraph" w:styleId="Heading1">
    <w:name w:val="heading 1"/>
    <w:basedOn w:val="Normal"/>
    <w:next w:val="Normal"/>
    <w:link w:val="Heading1Char"/>
    <w:uiPriority w:val="9"/>
    <w:qFormat/>
    <w:rsid w:val="00495559"/>
    <w:pPr>
      <w:keepNext/>
      <w:outlineLvl w:val="0"/>
    </w:pPr>
    <w:rPr>
      <w:b/>
      <w:bCs/>
    </w:rPr>
  </w:style>
  <w:style w:type="paragraph" w:styleId="Heading3">
    <w:name w:val="heading 3"/>
    <w:basedOn w:val="Normal"/>
    <w:next w:val="Normal"/>
    <w:link w:val="Heading3Char"/>
    <w:semiHidden/>
    <w:unhideWhenUsed/>
    <w:qFormat/>
    <w:rsid w:val="004C2E82"/>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semiHidden/>
    <w:unhideWhenUsed/>
    <w:qFormat/>
    <w:rsid w:val="00FC6EBA"/>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559"/>
    <w:rPr>
      <w:b/>
      <w:bCs/>
      <w:sz w:val="24"/>
      <w:szCs w:val="24"/>
    </w:rPr>
  </w:style>
  <w:style w:type="paragraph" w:styleId="Footer">
    <w:name w:val="footer"/>
    <w:basedOn w:val="Normal"/>
    <w:link w:val="FooterChar"/>
    <w:rsid w:val="00495559"/>
    <w:pPr>
      <w:tabs>
        <w:tab w:val="center" w:pos="4320"/>
        <w:tab w:val="right" w:pos="8640"/>
      </w:tabs>
    </w:pPr>
  </w:style>
  <w:style w:type="character" w:customStyle="1" w:styleId="FooterChar">
    <w:name w:val="Footer Char"/>
    <w:basedOn w:val="DefaultParagraphFont"/>
    <w:link w:val="Footer"/>
    <w:rsid w:val="00495559"/>
    <w:rPr>
      <w:sz w:val="24"/>
      <w:szCs w:val="24"/>
    </w:rPr>
  </w:style>
  <w:style w:type="character" w:styleId="PageNumber">
    <w:name w:val="page number"/>
    <w:basedOn w:val="DefaultParagraphFont"/>
    <w:rsid w:val="00495559"/>
  </w:style>
  <w:style w:type="paragraph" w:styleId="Header">
    <w:name w:val="header"/>
    <w:basedOn w:val="Normal"/>
    <w:link w:val="HeaderChar"/>
    <w:uiPriority w:val="99"/>
    <w:rsid w:val="00861B7E"/>
    <w:pPr>
      <w:tabs>
        <w:tab w:val="center" w:pos="4680"/>
        <w:tab w:val="right" w:pos="9360"/>
      </w:tabs>
    </w:pPr>
  </w:style>
  <w:style w:type="character" w:customStyle="1" w:styleId="HeaderChar">
    <w:name w:val="Header Char"/>
    <w:basedOn w:val="DefaultParagraphFont"/>
    <w:link w:val="Header"/>
    <w:uiPriority w:val="99"/>
    <w:rsid w:val="00861B7E"/>
    <w:rPr>
      <w:sz w:val="24"/>
      <w:szCs w:val="24"/>
    </w:rPr>
  </w:style>
  <w:style w:type="character" w:styleId="Hyperlink">
    <w:name w:val="Hyperlink"/>
    <w:basedOn w:val="DefaultParagraphFont"/>
    <w:uiPriority w:val="99"/>
    <w:unhideWhenUsed/>
    <w:rsid w:val="00F13A04"/>
    <w:rPr>
      <w:color w:val="0000FF" w:themeColor="hyperlink"/>
      <w:u w:val="single"/>
    </w:rPr>
  </w:style>
  <w:style w:type="paragraph" w:customStyle="1" w:styleId="Default">
    <w:name w:val="Default"/>
    <w:rsid w:val="00044512"/>
    <w:pPr>
      <w:autoSpaceDE w:val="0"/>
      <w:autoSpaceDN w:val="0"/>
      <w:adjustRightInd w:val="0"/>
    </w:pPr>
    <w:rPr>
      <w:rFonts w:ascii="Palatino Linotype" w:hAnsi="Palatino Linotype" w:cs="Palatino Linotype"/>
      <w:color w:val="000000"/>
      <w:sz w:val="24"/>
      <w:szCs w:val="24"/>
    </w:rPr>
  </w:style>
  <w:style w:type="character" w:customStyle="1" w:styleId="watch-title">
    <w:name w:val="watch-title"/>
    <w:basedOn w:val="DefaultParagraphFont"/>
    <w:rsid w:val="00BE1556"/>
  </w:style>
  <w:style w:type="table" w:styleId="TableGrid">
    <w:name w:val="Table Grid"/>
    <w:basedOn w:val="TableNormal"/>
    <w:rsid w:val="005A2D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5F35DC"/>
    <w:rPr>
      <w:rFonts w:ascii="Segoe UI" w:hAnsi="Segoe UI" w:cs="Segoe UI"/>
      <w:sz w:val="18"/>
      <w:szCs w:val="18"/>
    </w:rPr>
  </w:style>
  <w:style w:type="character" w:customStyle="1" w:styleId="BalloonTextChar">
    <w:name w:val="Balloon Text Char"/>
    <w:basedOn w:val="DefaultParagraphFont"/>
    <w:link w:val="BalloonText"/>
    <w:rsid w:val="005F35DC"/>
    <w:rPr>
      <w:rFonts w:ascii="Segoe UI" w:hAnsi="Segoe UI" w:cs="Segoe UI"/>
      <w:sz w:val="18"/>
      <w:szCs w:val="18"/>
    </w:rPr>
  </w:style>
  <w:style w:type="character" w:styleId="Emphasis">
    <w:name w:val="Emphasis"/>
    <w:basedOn w:val="DefaultParagraphFont"/>
    <w:uiPriority w:val="20"/>
    <w:qFormat/>
    <w:rsid w:val="006A76F9"/>
    <w:rPr>
      <w:i/>
      <w:iCs/>
    </w:rPr>
  </w:style>
  <w:style w:type="character" w:styleId="UnresolvedMention">
    <w:name w:val="Unresolved Mention"/>
    <w:basedOn w:val="DefaultParagraphFont"/>
    <w:uiPriority w:val="99"/>
    <w:semiHidden/>
    <w:unhideWhenUsed/>
    <w:rsid w:val="000134DB"/>
    <w:rPr>
      <w:color w:val="605E5C"/>
      <w:shd w:val="clear" w:color="auto" w:fill="E1DFDD"/>
    </w:rPr>
  </w:style>
  <w:style w:type="character" w:styleId="FollowedHyperlink">
    <w:name w:val="FollowedHyperlink"/>
    <w:basedOn w:val="DefaultParagraphFont"/>
    <w:semiHidden/>
    <w:unhideWhenUsed/>
    <w:rsid w:val="000134DB"/>
    <w:rPr>
      <w:color w:val="800080" w:themeColor="followedHyperlink"/>
      <w:u w:val="single"/>
    </w:rPr>
  </w:style>
  <w:style w:type="paragraph" w:styleId="NormalWeb">
    <w:name w:val="Normal (Web)"/>
    <w:basedOn w:val="Normal"/>
    <w:uiPriority w:val="99"/>
    <w:semiHidden/>
    <w:unhideWhenUsed/>
    <w:rsid w:val="000134DB"/>
    <w:pPr>
      <w:spacing w:before="100" w:beforeAutospacing="1" w:after="100" w:afterAutospacing="1"/>
    </w:pPr>
  </w:style>
  <w:style w:type="character" w:customStyle="1" w:styleId="Heading4Char">
    <w:name w:val="Heading 4 Char"/>
    <w:basedOn w:val="DefaultParagraphFont"/>
    <w:link w:val="Heading4"/>
    <w:semiHidden/>
    <w:rsid w:val="00FC6EBA"/>
    <w:rPr>
      <w:rFonts w:asciiTheme="majorHAnsi" w:eastAsiaTheme="majorEastAsia" w:hAnsiTheme="majorHAnsi" w:cstheme="majorBidi"/>
      <w:i/>
      <w:iCs/>
      <w:color w:val="365F91" w:themeColor="accent1" w:themeShade="BF"/>
      <w:sz w:val="24"/>
      <w:szCs w:val="24"/>
    </w:rPr>
  </w:style>
  <w:style w:type="character" w:customStyle="1" w:styleId="Heading3Char">
    <w:name w:val="Heading 3 Char"/>
    <w:basedOn w:val="DefaultParagraphFont"/>
    <w:link w:val="Heading3"/>
    <w:semiHidden/>
    <w:rsid w:val="004C2E82"/>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uiPriority w:val="34"/>
    <w:qFormat/>
    <w:rsid w:val="00AE79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346181">
      <w:bodyDiv w:val="1"/>
      <w:marLeft w:val="0"/>
      <w:marRight w:val="0"/>
      <w:marTop w:val="0"/>
      <w:marBottom w:val="0"/>
      <w:divBdr>
        <w:top w:val="none" w:sz="0" w:space="0" w:color="auto"/>
        <w:left w:val="none" w:sz="0" w:space="0" w:color="auto"/>
        <w:bottom w:val="none" w:sz="0" w:space="0" w:color="auto"/>
        <w:right w:val="none" w:sz="0" w:space="0" w:color="auto"/>
      </w:divBdr>
    </w:div>
    <w:div w:id="620263787">
      <w:bodyDiv w:val="1"/>
      <w:marLeft w:val="0"/>
      <w:marRight w:val="0"/>
      <w:marTop w:val="0"/>
      <w:marBottom w:val="0"/>
      <w:divBdr>
        <w:top w:val="none" w:sz="0" w:space="0" w:color="auto"/>
        <w:left w:val="none" w:sz="0" w:space="0" w:color="auto"/>
        <w:bottom w:val="none" w:sz="0" w:space="0" w:color="auto"/>
        <w:right w:val="none" w:sz="0" w:space="0" w:color="auto"/>
      </w:divBdr>
    </w:div>
    <w:div w:id="755249066">
      <w:bodyDiv w:val="1"/>
      <w:marLeft w:val="0"/>
      <w:marRight w:val="0"/>
      <w:marTop w:val="0"/>
      <w:marBottom w:val="0"/>
      <w:divBdr>
        <w:top w:val="none" w:sz="0" w:space="0" w:color="auto"/>
        <w:left w:val="none" w:sz="0" w:space="0" w:color="auto"/>
        <w:bottom w:val="none" w:sz="0" w:space="0" w:color="auto"/>
        <w:right w:val="none" w:sz="0" w:space="0" w:color="auto"/>
      </w:divBdr>
    </w:div>
    <w:div w:id="1029450401">
      <w:bodyDiv w:val="1"/>
      <w:marLeft w:val="0"/>
      <w:marRight w:val="0"/>
      <w:marTop w:val="0"/>
      <w:marBottom w:val="0"/>
      <w:divBdr>
        <w:top w:val="none" w:sz="0" w:space="0" w:color="auto"/>
        <w:left w:val="none" w:sz="0" w:space="0" w:color="auto"/>
        <w:bottom w:val="none" w:sz="0" w:space="0" w:color="auto"/>
        <w:right w:val="none" w:sz="0" w:space="0" w:color="auto"/>
      </w:divBdr>
    </w:div>
    <w:div w:id="1189223881">
      <w:bodyDiv w:val="1"/>
      <w:marLeft w:val="0"/>
      <w:marRight w:val="0"/>
      <w:marTop w:val="0"/>
      <w:marBottom w:val="0"/>
      <w:divBdr>
        <w:top w:val="none" w:sz="0" w:space="0" w:color="auto"/>
        <w:left w:val="none" w:sz="0" w:space="0" w:color="auto"/>
        <w:bottom w:val="none" w:sz="0" w:space="0" w:color="auto"/>
        <w:right w:val="none" w:sz="0" w:space="0" w:color="auto"/>
      </w:divBdr>
    </w:div>
    <w:div w:id="1392002559">
      <w:bodyDiv w:val="1"/>
      <w:marLeft w:val="0"/>
      <w:marRight w:val="0"/>
      <w:marTop w:val="0"/>
      <w:marBottom w:val="0"/>
      <w:divBdr>
        <w:top w:val="none" w:sz="0" w:space="0" w:color="auto"/>
        <w:left w:val="none" w:sz="0" w:space="0" w:color="auto"/>
        <w:bottom w:val="none" w:sz="0" w:space="0" w:color="auto"/>
        <w:right w:val="none" w:sz="0" w:space="0" w:color="auto"/>
      </w:divBdr>
    </w:div>
    <w:div w:id="182111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yllabus.ufl.edu/syllabus-policy/uf-syllabus-policy-link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28E77E-D6BE-4528-96D0-8393DAD9C7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1368</Words>
  <Characters>7799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Heather Bigley, PhD student, writing a dissertation on film studies</vt:lpstr>
    </vt:vector>
  </TitlesOfParts>
  <Company>uf</Company>
  <LinksUpToDate>false</LinksUpToDate>
  <CharactersWithSpaces>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Heather Bigley, PhD student, writing a dissertation on film studies</dc:title>
  <dc:creator>Barbara Mennel</dc:creator>
  <cp:lastModifiedBy>Reviewer</cp:lastModifiedBy>
  <cp:revision>2</cp:revision>
  <cp:lastPrinted>2025-09-18T00:01:00Z</cp:lastPrinted>
  <dcterms:created xsi:type="dcterms:W3CDTF">2025-12-02T16:23:00Z</dcterms:created>
  <dcterms:modified xsi:type="dcterms:W3CDTF">2025-12-02T16:23:00Z</dcterms:modified>
</cp:coreProperties>
</file>